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Méthodologie de la rédaction</w:t>
      </w:r>
    </w:p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4"/>
          <w:szCs w:val="24"/>
        </w:rPr>
      </w:pPr>
    </w:p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Objectifs de l’enseignement</w:t>
      </w:r>
    </w:p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Familiariser et entrainer les </w:t>
      </w:r>
      <w:proofErr w:type="spellStart"/>
      <w:r>
        <w:rPr>
          <w:rFonts w:ascii="Cambria" w:hAnsi="Cambria" w:cs="Cambria"/>
          <w:color w:val="000000"/>
        </w:rPr>
        <w:t>etudiants</w:t>
      </w:r>
      <w:proofErr w:type="spellEnd"/>
      <w:r>
        <w:rPr>
          <w:rFonts w:ascii="Cambria" w:hAnsi="Cambria" w:cs="Cambria"/>
          <w:color w:val="000000"/>
        </w:rPr>
        <w:t xml:space="preserve"> aux concepts actuels de </w:t>
      </w:r>
      <w:proofErr w:type="spellStart"/>
      <w:r>
        <w:rPr>
          <w:rFonts w:ascii="Cambria" w:hAnsi="Cambria" w:cs="Cambria"/>
          <w:color w:val="000000"/>
        </w:rPr>
        <w:t>methodologie</w:t>
      </w:r>
      <w:proofErr w:type="spellEnd"/>
      <w:r>
        <w:rPr>
          <w:rFonts w:ascii="Cambria" w:hAnsi="Cambria" w:cs="Cambria"/>
          <w:color w:val="000000"/>
        </w:rPr>
        <w:t xml:space="preserve"> de </w:t>
      </w:r>
      <w:proofErr w:type="spellStart"/>
      <w:r>
        <w:rPr>
          <w:rFonts w:ascii="Cambria" w:hAnsi="Cambria" w:cs="Cambria"/>
          <w:color w:val="000000"/>
        </w:rPr>
        <w:t>redaction</w:t>
      </w:r>
      <w:proofErr w:type="spellEnd"/>
      <w:r>
        <w:rPr>
          <w:rFonts w:ascii="Cambria" w:hAnsi="Cambria" w:cs="Cambria"/>
          <w:color w:val="000000"/>
        </w:rPr>
        <w:t xml:space="preserve"> en </w:t>
      </w:r>
      <w:bookmarkStart w:id="0" w:name="_GoBack"/>
      <w:bookmarkEnd w:id="0"/>
      <w:r>
        <w:rPr>
          <w:rFonts w:ascii="Cambria" w:hAnsi="Cambria" w:cs="Cambria"/>
          <w:color w:val="000000"/>
        </w:rPr>
        <w:t xml:space="preserve">vigueur dans le </w:t>
      </w:r>
      <w:proofErr w:type="spellStart"/>
      <w:r>
        <w:rPr>
          <w:rFonts w:ascii="Cambria" w:hAnsi="Cambria" w:cs="Cambria"/>
          <w:color w:val="000000"/>
        </w:rPr>
        <w:t>metier</w:t>
      </w:r>
      <w:proofErr w:type="spellEnd"/>
      <w:r>
        <w:rPr>
          <w:rFonts w:ascii="Cambria" w:hAnsi="Cambria" w:cs="Cambria"/>
          <w:color w:val="000000"/>
        </w:rPr>
        <w:t xml:space="preserve"> des Sciences et Technologies. Parmi les </w:t>
      </w:r>
      <w:proofErr w:type="spellStart"/>
      <w:r>
        <w:rPr>
          <w:rFonts w:ascii="Cambria" w:hAnsi="Cambria" w:cs="Cambria"/>
          <w:color w:val="000000"/>
        </w:rPr>
        <w:t>competences</w:t>
      </w:r>
      <w:proofErr w:type="spellEnd"/>
      <w:r>
        <w:rPr>
          <w:rFonts w:ascii="Cambria" w:hAnsi="Cambria" w:cs="Cambria"/>
          <w:color w:val="000000"/>
        </w:rPr>
        <w:t xml:space="preserve"> a </w:t>
      </w:r>
      <w:proofErr w:type="spellStart"/>
      <w:r>
        <w:rPr>
          <w:rFonts w:ascii="Cambria" w:hAnsi="Cambria" w:cs="Cambria"/>
          <w:color w:val="000000"/>
        </w:rPr>
        <w:t>acquerir</w:t>
      </w:r>
      <w:proofErr w:type="spellEnd"/>
      <w:r>
        <w:rPr>
          <w:rFonts w:ascii="Cambria" w:hAnsi="Cambria" w:cs="Cambria"/>
          <w:color w:val="000000"/>
        </w:rPr>
        <w:t xml:space="preserve"> : Savoir se </w:t>
      </w:r>
      <w:proofErr w:type="spellStart"/>
      <w:r>
        <w:rPr>
          <w:rFonts w:ascii="Cambria" w:hAnsi="Cambria" w:cs="Cambria"/>
          <w:color w:val="000000"/>
        </w:rPr>
        <w:t>presenter</w:t>
      </w:r>
      <w:proofErr w:type="spellEnd"/>
      <w:r>
        <w:rPr>
          <w:rFonts w:ascii="Cambria" w:hAnsi="Cambria" w:cs="Cambria"/>
          <w:color w:val="000000"/>
        </w:rPr>
        <w:t xml:space="preserve"> ; Savoir </w:t>
      </w:r>
      <w:proofErr w:type="spellStart"/>
      <w:r>
        <w:rPr>
          <w:rFonts w:ascii="Cambria" w:hAnsi="Cambria" w:cs="Cambria"/>
          <w:color w:val="000000"/>
        </w:rPr>
        <w:t>rediger</w:t>
      </w:r>
      <w:proofErr w:type="spellEnd"/>
      <w:r>
        <w:rPr>
          <w:rFonts w:ascii="Cambria" w:hAnsi="Cambria" w:cs="Cambria"/>
          <w:color w:val="000000"/>
        </w:rPr>
        <w:t xml:space="preserve"> un CV et une lettre de motivation ; Savoir se positionner par </w:t>
      </w:r>
      <w:proofErr w:type="spellStart"/>
      <w:r>
        <w:rPr>
          <w:rFonts w:ascii="Cambria" w:hAnsi="Cambria" w:cs="Cambria"/>
          <w:color w:val="000000"/>
        </w:rPr>
        <w:t>ecrit</w:t>
      </w:r>
      <w:proofErr w:type="spellEnd"/>
      <w:r>
        <w:rPr>
          <w:rFonts w:ascii="Cambria" w:hAnsi="Cambria" w:cs="Cambria"/>
          <w:color w:val="000000"/>
        </w:rPr>
        <w:t xml:space="preserve"> ou de vive voix par rapport </w:t>
      </w:r>
      <w:proofErr w:type="spellStart"/>
      <w:r>
        <w:rPr>
          <w:rFonts w:ascii="Cambria" w:hAnsi="Cambria" w:cs="Cambria"/>
          <w:color w:val="000000"/>
        </w:rPr>
        <w:t>a</w:t>
      </w:r>
      <w:proofErr w:type="spellEnd"/>
      <w:r>
        <w:rPr>
          <w:rFonts w:ascii="Cambria" w:hAnsi="Cambria" w:cs="Cambria"/>
          <w:color w:val="000000"/>
        </w:rPr>
        <w:t xml:space="preserve"> une opinion ou une </w:t>
      </w:r>
      <w:proofErr w:type="spellStart"/>
      <w:proofErr w:type="gramStart"/>
      <w:r>
        <w:rPr>
          <w:rFonts w:ascii="Cambria" w:hAnsi="Cambria" w:cs="Cambria"/>
          <w:color w:val="000000"/>
        </w:rPr>
        <w:t>idee</w:t>
      </w:r>
      <w:proofErr w:type="spellEnd"/>
      <w:r>
        <w:rPr>
          <w:rFonts w:ascii="Cambria" w:hAnsi="Cambria" w:cs="Cambria"/>
          <w:color w:val="000000"/>
        </w:rPr>
        <w:t xml:space="preserve"> .</w:t>
      </w:r>
      <w:proofErr w:type="gramEnd"/>
      <w:r>
        <w:rPr>
          <w:rFonts w:ascii="Cambria" w:hAnsi="Cambria" w:cs="Cambria"/>
          <w:color w:val="000000"/>
        </w:rPr>
        <w:t xml:space="preserve"> </w:t>
      </w:r>
    </w:p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Maitriser la syntaxe et l’orthographe a l’</w:t>
      </w:r>
      <w:proofErr w:type="spellStart"/>
      <w:r>
        <w:rPr>
          <w:rFonts w:ascii="Cambria" w:hAnsi="Cambria" w:cs="Cambria"/>
          <w:color w:val="000000"/>
        </w:rPr>
        <w:t>ecrit</w:t>
      </w:r>
      <w:proofErr w:type="spellEnd"/>
      <w:r>
        <w:rPr>
          <w:rFonts w:ascii="Cambria" w:hAnsi="Cambria" w:cs="Cambria"/>
          <w:color w:val="000000"/>
        </w:rPr>
        <w:t>.</w:t>
      </w:r>
    </w:p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Connaissances préalables recommandées</w:t>
      </w:r>
    </w:p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proofErr w:type="spellStart"/>
      <w:r>
        <w:rPr>
          <w:rFonts w:ascii="Cambria" w:hAnsi="Cambria" w:cs="Cambria"/>
          <w:color w:val="000000"/>
          <w:sz w:val="24"/>
          <w:szCs w:val="24"/>
        </w:rPr>
        <w:t>Francais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de base. </w:t>
      </w:r>
      <w:r>
        <w:rPr>
          <w:rFonts w:ascii="Cambria" w:hAnsi="Cambria" w:cs="Cambria"/>
          <w:color w:val="000000"/>
        </w:rPr>
        <w:t xml:space="preserve">Principe de base de </w:t>
      </w:r>
      <w:proofErr w:type="spellStart"/>
      <w:r>
        <w:rPr>
          <w:rFonts w:ascii="Cambria" w:hAnsi="Cambria" w:cs="Cambria"/>
          <w:color w:val="000000"/>
        </w:rPr>
        <w:t>redaction</w:t>
      </w:r>
      <w:proofErr w:type="spellEnd"/>
      <w:r>
        <w:rPr>
          <w:rFonts w:ascii="Cambria" w:hAnsi="Cambria" w:cs="Cambria"/>
          <w:color w:val="000000"/>
        </w:rPr>
        <w:t xml:space="preserve"> d’un document.</w:t>
      </w:r>
    </w:p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</w:rPr>
      </w:pPr>
      <w:r>
        <w:rPr>
          <w:rFonts w:ascii="Cambria,Bold" w:hAnsi="Cambria,Bold" w:cs="Cambria,Bold"/>
          <w:b/>
          <w:bCs/>
          <w:color w:val="000000"/>
        </w:rPr>
        <w:t>Contenu de la matière:</w:t>
      </w:r>
    </w:p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</w:rPr>
      </w:pPr>
      <w:r>
        <w:rPr>
          <w:rFonts w:ascii="Cambria,Bold" w:hAnsi="Cambria,Bold" w:cs="Cambria,Bold"/>
          <w:b/>
          <w:bCs/>
          <w:color w:val="000000"/>
        </w:rPr>
        <w:t>Chapitre 1. Notions et généralités sur les techniques de la rédaction (2 Semaines)</w:t>
      </w:r>
    </w:p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- </w:t>
      </w:r>
      <w:proofErr w:type="spellStart"/>
      <w:r>
        <w:rPr>
          <w:rFonts w:ascii="Cambria" w:hAnsi="Cambria" w:cs="Cambria"/>
          <w:color w:val="000000"/>
        </w:rPr>
        <w:t>Definitions</w:t>
      </w:r>
      <w:proofErr w:type="spellEnd"/>
      <w:r>
        <w:rPr>
          <w:rFonts w:ascii="Cambria" w:hAnsi="Cambria" w:cs="Cambria"/>
          <w:color w:val="000000"/>
        </w:rPr>
        <w:t>, normes</w:t>
      </w:r>
    </w:p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- Applications : </w:t>
      </w:r>
      <w:proofErr w:type="spellStart"/>
      <w:r>
        <w:rPr>
          <w:rFonts w:ascii="Cambria" w:hAnsi="Cambria" w:cs="Cambria"/>
          <w:color w:val="000000"/>
        </w:rPr>
        <w:t>redaction</w:t>
      </w:r>
      <w:proofErr w:type="spellEnd"/>
      <w:r>
        <w:rPr>
          <w:rFonts w:ascii="Cambria" w:hAnsi="Cambria" w:cs="Cambria"/>
          <w:color w:val="000000"/>
        </w:rPr>
        <w:t xml:space="preserve"> d'un </w:t>
      </w:r>
      <w:proofErr w:type="spellStart"/>
      <w:r>
        <w:rPr>
          <w:rFonts w:ascii="Cambria" w:hAnsi="Cambria" w:cs="Cambria"/>
          <w:color w:val="000000"/>
        </w:rPr>
        <w:t>resume</w:t>
      </w:r>
      <w:proofErr w:type="spellEnd"/>
      <w:r>
        <w:rPr>
          <w:rFonts w:ascii="Cambria" w:hAnsi="Cambria" w:cs="Cambria"/>
          <w:color w:val="000000"/>
        </w:rPr>
        <w:t>, d'une lettre, d'une demande</w:t>
      </w:r>
    </w:p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</w:rPr>
      </w:pPr>
      <w:r>
        <w:rPr>
          <w:rFonts w:ascii="Cambria,Bold" w:hAnsi="Cambria,Bold" w:cs="Cambria,Bold"/>
          <w:b/>
          <w:bCs/>
          <w:color w:val="000000"/>
        </w:rPr>
        <w:t>Chapitre 2. Recherche de l'information, synthèse et exploitation (3 Semaines)</w:t>
      </w:r>
    </w:p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- Recherche de l'information en </w:t>
      </w:r>
      <w:proofErr w:type="spellStart"/>
      <w:r>
        <w:rPr>
          <w:rFonts w:ascii="Cambria" w:hAnsi="Cambria" w:cs="Cambria"/>
          <w:color w:val="000000"/>
        </w:rPr>
        <w:t>bibliotheque</w:t>
      </w:r>
      <w:proofErr w:type="spellEnd"/>
      <w:r>
        <w:rPr>
          <w:rFonts w:ascii="Cambria" w:hAnsi="Cambria" w:cs="Cambria"/>
          <w:color w:val="000000"/>
        </w:rPr>
        <w:t xml:space="preserve"> (Format papier: Ouvrages, Revues)</w:t>
      </w:r>
    </w:p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-Recherche de l'information sur Internet (</w:t>
      </w:r>
      <w:proofErr w:type="spellStart"/>
      <w:r>
        <w:rPr>
          <w:rFonts w:ascii="Cambria" w:hAnsi="Cambria" w:cs="Cambria"/>
          <w:color w:val="000000"/>
        </w:rPr>
        <w:t>Numerique</w:t>
      </w:r>
      <w:proofErr w:type="spellEnd"/>
      <w:r>
        <w:rPr>
          <w:rFonts w:ascii="Cambria" w:hAnsi="Cambria" w:cs="Cambria"/>
          <w:color w:val="000000"/>
        </w:rPr>
        <w:t xml:space="preserve"> : Bases de </w:t>
      </w:r>
      <w:proofErr w:type="spellStart"/>
      <w:r>
        <w:rPr>
          <w:rFonts w:ascii="Cambria" w:hAnsi="Cambria" w:cs="Cambria"/>
          <w:color w:val="000000"/>
        </w:rPr>
        <w:t>donnees</w:t>
      </w:r>
      <w:proofErr w:type="spellEnd"/>
      <w:r>
        <w:rPr>
          <w:rFonts w:ascii="Cambria" w:hAnsi="Cambria" w:cs="Cambria"/>
          <w:color w:val="000000"/>
        </w:rPr>
        <w:t xml:space="preserve"> ; Moteurs de recherche, etc.).</w:t>
      </w:r>
    </w:p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- Applications</w:t>
      </w:r>
    </w:p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</w:rPr>
      </w:pPr>
      <w:r>
        <w:rPr>
          <w:rFonts w:ascii="Cambria,Bold" w:hAnsi="Cambria,Bold" w:cs="Cambria,Bold"/>
          <w:b/>
          <w:bCs/>
          <w:color w:val="000000"/>
        </w:rPr>
        <w:t>Chapitre 3 Techniques et procédures de la rédaction (3 Semaines)</w:t>
      </w:r>
    </w:p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- Principe de base de la </w:t>
      </w:r>
      <w:proofErr w:type="spellStart"/>
      <w:r>
        <w:rPr>
          <w:rFonts w:ascii="Cambria" w:hAnsi="Cambria" w:cs="Cambria"/>
          <w:color w:val="000000"/>
        </w:rPr>
        <w:t>redaction</w:t>
      </w:r>
      <w:proofErr w:type="spellEnd"/>
      <w:r>
        <w:rPr>
          <w:rFonts w:ascii="Cambria" w:hAnsi="Cambria" w:cs="Cambria"/>
          <w:color w:val="000000"/>
        </w:rPr>
        <w:t>- Ponctuation, Syntaxe, Phrases</w:t>
      </w:r>
    </w:p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- La longueur des phrases</w:t>
      </w:r>
    </w:p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- La division en paragraphes</w:t>
      </w:r>
    </w:p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- L’emploi d’un style neutre et la </w:t>
      </w:r>
      <w:proofErr w:type="spellStart"/>
      <w:r>
        <w:rPr>
          <w:rFonts w:ascii="Cambria" w:hAnsi="Cambria" w:cs="Cambria"/>
          <w:color w:val="000000"/>
        </w:rPr>
        <w:t>redaction</w:t>
      </w:r>
      <w:proofErr w:type="spellEnd"/>
      <w:r>
        <w:rPr>
          <w:rFonts w:ascii="Cambria" w:hAnsi="Cambria" w:cs="Cambria"/>
          <w:color w:val="000000"/>
        </w:rPr>
        <w:t xml:space="preserve"> a la </w:t>
      </w:r>
      <w:proofErr w:type="spellStart"/>
      <w:r>
        <w:rPr>
          <w:rFonts w:ascii="Cambria" w:hAnsi="Cambria" w:cs="Cambria"/>
          <w:color w:val="000000"/>
        </w:rPr>
        <w:t>troisieme</w:t>
      </w:r>
      <w:proofErr w:type="spellEnd"/>
      <w:r>
        <w:rPr>
          <w:rFonts w:ascii="Cambria" w:hAnsi="Cambria" w:cs="Cambria"/>
          <w:color w:val="000000"/>
        </w:rPr>
        <w:t xml:space="preserve"> personne</w:t>
      </w:r>
    </w:p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- La </w:t>
      </w:r>
      <w:proofErr w:type="spellStart"/>
      <w:r>
        <w:rPr>
          <w:rFonts w:ascii="Cambria" w:hAnsi="Cambria" w:cs="Cambria"/>
          <w:color w:val="000000"/>
        </w:rPr>
        <w:t>lisibilite</w:t>
      </w:r>
      <w:proofErr w:type="spellEnd"/>
    </w:p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- L’</w:t>
      </w:r>
      <w:proofErr w:type="spellStart"/>
      <w:r>
        <w:rPr>
          <w:rFonts w:ascii="Cambria" w:hAnsi="Cambria" w:cs="Cambria"/>
          <w:color w:val="000000"/>
        </w:rPr>
        <w:t>objectivite</w:t>
      </w:r>
      <w:proofErr w:type="spellEnd"/>
    </w:p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- La rigueur intellectuelle et Plagiat</w:t>
      </w:r>
    </w:p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</w:rPr>
      </w:pPr>
      <w:r>
        <w:rPr>
          <w:rFonts w:ascii="Cambria,Bold" w:hAnsi="Cambria,Bold" w:cs="Cambria,Bold"/>
          <w:b/>
          <w:bCs/>
          <w:color w:val="000000"/>
        </w:rPr>
        <w:t>Chapitre 4 Rédaction d'un Rapport (4 Semaines)</w:t>
      </w:r>
    </w:p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Pages de garde, Le sommaire, Introduction, </w:t>
      </w:r>
      <w:proofErr w:type="spellStart"/>
      <w:r>
        <w:rPr>
          <w:rFonts w:ascii="Cambria" w:hAnsi="Cambria" w:cs="Cambria"/>
          <w:color w:val="000000"/>
        </w:rPr>
        <w:t>Methode</w:t>
      </w:r>
      <w:proofErr w:type="spellEnd"/>
      <w:r>
        <w:rPr>
          <w:rFonts w:ascii="Cambria" w:hAnsi="Cambria" w:cs="Cambria"/>
          <w:color w:val="000000"/>
        </w:rPr>
        <w:t xml:space="preserve">, </w:t>
      </w:r>
      <w:proofErr w:type="spellStart"/>
      <w:r>
        <w:rPr>
          <w:rFonts w:ascii="Cambria" w:hAnsi="Cambria" w:cs="Cambria"/>
          <w:color w:val="000000"/>
        </w:rPr>
        <w:t>Resultats</w:t>
      </w:r>
      <w:proofErr w:type="spellEnd"/>
      <w:r>
        <w:rPr>
          <w:rFonts w:ascii="Cambria" w:hAnsi="Cambria" w:cs="Cambria"/>
          <w:color w:val="000000"/>
        </w:rPr>
        <w:t>, Discussion, Conclusion, Bibliographie,</w:t>
      </w:r>
    </w:p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Annexes, </w:t>
      </w:r>
      <w:proofErr w:type="spellStart"/>
      <w:r>
        <w:rPr>
          <w:rFonts w:ascii="Cambria" w:hAnsi="Cambria" w:cs="Cambria"/>
          <w:color w:val="000000"/>
        </w:rPr>
        <w:t>Resume</w:t>
      </w:r>
      <w:proofErr w:type="spellEnd"/>
      <w:r>
        <w:rPr>
          <w:rFonts w:ascii="Cambria" w:hAnsi="Cambria" w:cs="Cambria"/>
          <w:color w:val="000000"/>
        </w:rPr>
        <w:t xml:space="preserve"> et Mots </w:t>
      </w:r>
      <w:proofErr w:type="spellStart"/>
      <w:r>
        <w:rPr>
          <w:rFonts w:ascii="Cambria" w:hAnsi="Cambria" w:cs="Cambria"/>
          <w:color w:val="000000"/>
        </w:rPr>
        <w:t>cles</w:t>
      </w:r>
      <w:proofErr w:type="spellEnd"/>
    </w:p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</w:rPr>
      </w:pPr>
      <w:r>
        <w:rPr>
          <w:rFonts w:ascii="Cambria,Bold" w:hAnsi="Cambria,Bold" w:cs="Cambria,Bold"/>
          <w:b/>
          <w:bCs/>
          <w:color w:val="000000"/>
        </w:rPr>
        <w:t>Chapitre 5. Applications (3 Semaines)</w:t>
      </w:r>
    </w:p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Compte rendu d'un travail pratique</w:t>
      </w:r>
    </w:p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Mode d’évaluation:</w:t>
      </w:r>
    </w:p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proofErr w:type="spellStart"/>
      <w:r>
        <w:rPr>
          <w:rFonts w:ascii="Cambria" w:hAnsi="Cambria" w:cs="Cambria"/>
          <w:color w:val="000000"/>
        </w:rPr>
        <w:t>Controle</w:t>
      </w:r>
      <w:proofErr w:type="spellEnd"/>
      <w:r>
        <w:rPr>
          <w:rFonts w:ascii="Cambria" w:hAnsi="Cambria" w:cs="Cambria"/>
          <w:color w:val="000000"/>
        </w:rPr>
        <w:t xml:space="preserve"> Examen: 100%.</w:t>
      </w:r>
    </w:p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</w:rPr>
      </w:pPr>
    </w:p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</w:rPr>
      </w:pPr>
    </w:p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</w:rPr>
      </w:pPr>
    </w:p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</w:rPr>
      </w:pPr>
    </w:p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</w:rPr>
      </w:pPr>
    </w:p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</w:rPr>
      </w:pPr>
    </w:p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</w:rPr>
      </w:pPr>
    </w:p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</w:rPr>
      </w:pPr>
    </w:p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</w:rPr>
      </w:pPr>
    </w:p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</w:rPr>
      </w:pPr>
    </w:p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</w:rPr>
      </w:pPr>
    </w:p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</w:rPr>
      </w:pPr>
    </w:p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</w:rPr>
      </w:pPr>
    </w:p>
    <w:p w:rsidR="00300656" w:rsidRDefault="00300656" w:rsidP="00BE7A53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</w:rPr>
      </w:pPr>
    </w:p>
    <w:p w:rsidR="00300656" w:rsidRDefault="00300656" w:rsidP="00BE7A53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</w:rPr>
      </w:pPr>
    </w:p>
    <w:p w:rsidR="00300656" w:rsidRDefault="00300656" w:rsidP="00BE7A53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</w:rPr>
      </w:pPr>
    </w:p>
    <w:p w:rsidR="00300656" w:rsidRDefault="00300656" w:rsidP="00BE7A53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</w:rPr>
      </w:pPr>
    </w:p>
    <w:p w:rsidR="00300656" w:rsidRDefault="00300656" w:rsidP="00BE7A53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</w:rPr>
      </w:pPr>
    </w:p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</w:rPr>
      </w:pPr>
    </w:p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</w:rPr>
      </w:pPr>
      <w:r>
        <w:rPr>
          <w:rFonts w:ascii="Cambria,Bold" w:hAnsi="Cambria,Bold" w:cs="Cambria,Bold"/>
          <w:b/>
          <w:bCs/>
          <w:color w:val="000000"/>
        </w:rPr>
        <w:lastRenderedPageBreak/>
        <w:t>Références bibliographiques :</w:t>
      </w:r>
    </w:p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1. J.-L. Lebrun, Guide pratique de </w:t>
      </w:r>
      <w:proofErr w:type="spellStart"/>
      <w:r>
        <w:rPr>
          <w:rFonts w:ascii="Cambria" w:hAnsi="Cambria" w:cs="Cambria"/>
          <w:color w:val="000000"/>
        </w:rPr>
        <w:t>redaction</w:t>
      </w:r>
      <w:proofErr w:type="spellEnd"/>
      <w:r>
        <w:rPr>
          <w:rFonts w:ascii="Cambria" w:hAnsi="Cambria" w:cs="Cambria"/>
          <w:color w:val="000000"/>
        </w:rPr>
        <w:t xml:space="preserve"> scientifique, EDP Sciences, 2007.</w:t>
      </w:r>
    </w:p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2. M. Fayet, </w:t>
      </w:r>
      <w:proofErr w:type="spellStart"/>
      <w:r>
        <w:rPr>
          <w:rFonts w:ascii="Cambria" w:hAnsi="Cambria" w:cs="Cambria"/>
          <w:color w:val="000000"/>
        </w:rPr>
        <w:t>Reussir</w:t>
      </w:r>
      <w:proofErr w:type="spellEnd"/>
      <w:r>
        <w:rPr>
          <w:rFonts w:ascii="Cambria" w:hAnsi="Cambria" w:cs="Cambria"/>
          <w:color w:val="000000"/>
        </w:rPr>
        <w:t xml:space="preserve"> ses comptes rendus, 3</w:t>
      </w:r>
      <w:r>
        <w:rPr>
          <w:rFonts w:ascii="Cambria" w:hAnsi="Cambria" w:cs="Cambria"/>
          <w:color w:val="000000"/>
          <w:sz w:val="14"/>
          <w:szCs w:val="14"/>
        </w:rPr>
        <w:t xml:space="preserve">e </w:t>
      </w:r>
      <w:proofErr w:type="spellStart"/>
      <w:r>
        <w:rPr>
          <w:rFonts w:ascii="Cambria" w:hAnsi="Cambria" w:cs="Cambria"/>
          <w:color w:val="000000"/>
        </w:rPr>
        <w:t>edition</w:t>
      </w:r>
      <w:proofErr w:type="spellEnd"/>
      <w:r>
        <w:rPr>
          <w:rFonts w:ascii="Cambria" w:hAnsi="Cambria" w:cs="Cambria"/>
          <w:color w:val="000000"/>
        </w:rPr>
        <w:t>, Eyrolles, 2009.</w:t>
      </w:r>
    </w:p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3. M. </w:t>
      </w:r>
      <w:proofErr w:type="spellStart"/>
      <w:r>
        <w:rPr>
          <w:rFonts w:ascii="Cambria" w:hAnsi="Cambria" w:cs="Cambria"/>
          <w:color w:val="000000"/>
        </w:rPr>
        <w:t>Kalika</w:t>
      </w:r>
      <w:proofErr w:type="spellEnd"/>
      <w:r>
        <w:rPr>
          <w:rFonts w:ascii="Cambria" w:hAnsi="Cambria" w:cs="Cambria"/>
          <w:color w:val="000000"/>
        </w:rPr>
        <w:t xml:space="preserve">, </w:t>
      </w:r>
      <w:proofErr w:type="spellStart"/>
      <w:r>
        <w:rPr>
          <w:rFonts w:ascii="Cambria" w:hAnsi="Cambria" w:cs="Cambria"/>
          <w:color w:val="000000"/>
        </w:rPr>
        <w:t>Memoire</w:t>
      </w:r>
      <w:proofErr w:type="spellEnd"/>
      <w:r>
        <w:rPr>
          <w:rFonts w:ascii="Cambria" w:hAnsi="Cambria" w:cs="Cambria"/>
          <w:color w:val="000000"/>
        </w:rPr>
        <w:t xml:space="preserve"> de master - Piloter un </w:t>
      </w:r>
      <w:proofErr w:type="spellStart"/>
      <w:r>
        <w:rPr>
          <w:rFonts w:ascii="Cambria" w:hAnsi="Cambria" w:cs="Cambria"/>
          <w:color w:val="000000"/>
        </w:rPr>
        <w:t>memoire</w:t>
      </w:r>
      <w:proofErr w:type="spellEnd"/>
      <w:r>
        <w:rPr>
          <w:rFonts w:ascii="Cambria" w:hAnsi="Cambria" w:cs="Cambria"/>
          <w:color w:val="000000"/>
        </w:rPr>
        <w:t xml:space="preserve">, </w:t>
      </w:r>
      <w:proofErr w:type="spellStart"/>
      <w:r>
        <w:rPr>
          <w:rFonts w:ascii="Cambria" w:hAnsi="Cambria" w:cs="Cambria"/>
          <w:color w:val="000000"/>
        </w:rPr>
        <w:t>Rediger</w:t>
      </w:r>
      <w:proofErr w:type="spellEnd"/>
      <w:r>
        <w:rPr>
          <w:rFonts w:ascii="Cambria" w:hAnsi="Cambria" w:cs="Cambria"/>
          <w:color w:val="000000"/>
        </w:rPr>
        <w:t xml:space="preserve"> un rapport, </w:t>
      </w:r>
      <w:proofErr w:type="spellStart"/>
      <w:r>
        <w:rPr>
          <w:rFonts w:ascii="Cambria" w:hAnsi="Cambria" w:cs="Cambria"/>
          <w:color w:val="000000"/>
        </w:rPr>
        <w:t>Preparer</w:t>
      </w:r>
      <w:proofErr w:type="spellEnd"/>
      <w:r>
        <w:rPr>
          <w:rFonts w:ascii="Cambria" w:hAnsi="Cambria" w:cs="Cambria"/>
          <w:color w:val="000000"/>
        </w:rPr>
        <w:t xml:space="preserve"> une soutenance,</w:t>
      </w:r>
    </w:p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proofErr w:type="spellStart"/>
      <w:r>
        <w:rPr>
          <w:rFonts w:ascii="Cambria" w:hAnsi="Cambria" w:cs="Cambria"/>
          <w:color w:val="000000"/>
        </w:rPr>
        <w:t>Dunod</w:t>
      </w:r>
      <w:proofErr w:type="spellEnd"/>
      <w:r>
        <w:rPr>
          <w:rFonts w:ascii="Cambria" w:hAnsi="Cambria" w:cs="Cambria"/>
          <w:color w:val="000000"/>
        </w:rPr>
        <w:t>, 2016.</w:t>
      </w:r>
    </w:p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4. M. </w:t>
      </w:r>
      <w:proofErr w:type="spellStart"/>
      <w:r>
        <w:rPr>
          <w:rFonts w:ascii="Cambria" w:hAnsi="Cambria" w:cs="Cambria"/>
          <w:color w:val="000000"/>
        </w:rPr>
        <w:t>Greuter</w:t>
      </w:r>
      <w:proofErr w:type="spellEnd"/>
      <w:r>
        <w:rPr>
          <w:rFonts w:ascii="Cambria" w:hAnsi="Cambria" w:cs="Cambria"/>
          <w:color w:val="000000"/>
        </w:rPr>
        <w:t xml:space="preserve">, </w:t>
      </w:r>
      <w:proofErr w:type="spellStart"/>
      <w:r>
        <w:rPr>
          <w:rFonts w:ascii="Cambria" w:hAnsi="Cambria" w:cs="Cambria"/>
          <w:color w:val="000000"/>
        </w:rPr>
        <w:t>Reussir</w:t>
      </w:r>
      <w:proofErr w:type="spellEnd"/>
      <w:r>
        <w:rPr>
          <w:rFonts w:ascii="Cambria" w:hAnsi="Cambria" w:cs="Cambria"/>
          <w:color w:val="000000"/>
        </w:rPr>
        <w:t xml:space="preserve"> son </w:t>
      </w:r>
      <w:proofErr w:type="spellStart"/>
      <w:r>
        <w:rPr>
          <w:rFonts w:ascii="Cambria" w:hAnsi="Cambria" w:cs="Cambria"/>
          <w:color w:val="000000"/>
        </w:rPr>
        <w:t>memoire</w:t>
      </w:r>
      <w:proofErr w:type="spellEnd"/>
      <w:r>
        <w:rPr>
          <w:rFonts w:ascii="Cambria" w:hAnsi="Cambria" w:cs="Cambria"/>
          <w:color w:val="000000"/>
        </w:rPr>
        <w:t xml:space="preserve"> et son rapport de stage, l’Etudiant, 2014</w:t>
      </w:r>
    </w:p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5. F. Cartier, Communication </w:t>
      </w:r>
      <w:proofErr w:type="spellStart"/>
      <w:r>
        <w:rPr>
          <w:rFonts w:ascii="Cambria" w:hAnsi="Cambria" w:cs="Cambria"/>
          <w:color w:val="000000"/>
        </w:rPr>
        <w:t>ecrite</w:t>
      </w:r>
      <w:proofErr w:type="spellEnd"/>
      <w:r>
        <w:rPr>
          <w:rFonts w:ascii="Cambria" w:hAnsi="Cambria" w:cs="Cambria"/>
          <w:color w:val="000000"/>
        </w:rPr>
        <w:t xml:space="preserve"> et orale, Edition GEP- Groupe Eyrolles, 2012.</w:t>
      </w:r>
    </w:p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TimesNewRoman,Bold" w:hAnsi="Cambria,Bold" w:cs="TimesNewRoman,Bold"/>
          <w:b/>
          <w:bCs/>
          <w:color w:val="000000"/>
          <w:sz w:val="20"/>
          <w:szCs w:val="20"/>
        </w:rPr>
      </w:pPr>
      <w:r>
        <w:rPr>
          <w:rFonts w:ascii="TimesNewRoman" w:hAnsi="Cambria,Bold" w:cs="TimesNewRoman"/>
          <w:color w:val="7F7F7F"/>
          <w:sz w:val="20"/>
          <w:szCs w:val="20"/>
        </w:rPr>
        <w:t xml:space="preserve">P a g e </w:t>
      </w:r>
      <w:r>
        <w:rPr>
          <w:rFonts w:ascii="TimesNewRoman" w:hAnsi="Cambria,Bold" w:cs="TimesNewRoman"/>
          <w:color w:val="000000"/>
          <w:sz w:val="20"/>
          <w:szCs w:val="20"/>
        </w:rPr>
        <w:t xml:space="preserve">| </w:t>
      </w:r>
      <w:r>
        <w:rPr>
          <w:rFonts w:ascii="TimesNewRoman,Bold" w:hAnsi="Cambria,Bold" w:cs="TimesNewRoman,Bold"/>
          <w:b/>
          <w:bCs/>
          <w:color w:val="000000"/>
          <w:sz w:val="20"/>
          <w:szCs w:val="20"/>
        </w:rPr>
        <w:t>18</w:t>
      </w:r>
    </w:p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MonotypeCorsiva,Italic" w:hAnsi="MonotypeCorsiva,Italic" w:cs="MonotypeCorsiva,Italic"/>
          <w:i/>
          <w:iCs/>
          <w:color w:val="000000"/>
          <w:sz w:val="24"/>
          <w:szCs w:val="24"/>
        </w:rPr>
      </w:pPr>
      <w:r>
        <w:rPr>
          <w:rFonts w:ascii="MonotypeCorsiva,Italic" w:hAnsi="MonotypeCorsiva,Italic" w:cs="MonotypeCorsiva,Italic"/>
          <w:i/>
          <w:iCs/>
          <w:color w:val="000000"/>
          <w:sz w:val="24"/>
          <w:szCs w:val="24"/>
        </w:rPr>
        <w:t>Socle commun Sciences et Technologies Année: 2018-2019</w:t>
      </w:r>
    </w:p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F89746"/>
        </w:rPr>
      </w:pPr>
      <w:r>
        <w:rPr>
          <w:rFonts w:ascii="Cambria,Bold" w:hAnsi="Cambria,Bold" w:cs="Cambria,Bold"/>
          <w:b/>
          <w:bCs/>
          <w:color w:val="F89746"/>
        </w:rPr>
        <w:t>CPNDST</w:t>
      </w:r>
    </w:p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6. M. Fayet, </w:t>
      </w:r>
      <w:proofErr w:type="spellStart"/>
      <w:r>
        <w:rPr>
          <w:rFonts w:ascii="Cambria" w:hAnsi="Cambria" w:cs="Cambria"/>
          <w:color w:val="000000"/>
        </w:rPr>
        <w:t>Methodes</w:t>
      </w:r>
      <w:proofErr w:type="spellEnd"/>
      <w:r>
        <w:rPr>
          <w:rFonts w:ascii="Cambria" w:hAnsi="Cambria" w:cs="Cambria"/>
          <w:color w:val="000000"/>
        </w:rPr>
        <w:t xml:space="preserve"> de communication </w:t>
      </w:r>
      <w:proofErr w:type="spellStart"/>
      <w:r>
        <w:rPr>
          <w:rFonts w:ascii="Cambria" w:hAnsi="Cambria" w:cs="Cambria"/>
          <w:color w:val="000000"/>
        </w:rPr>
        <w:t>ecrite</w:t>
      </w:r>
      <w:proofErr w:type="spellEnd"/>
      <w:r>
        <w:rPr>
          <w:rFonts w:ascii="Cambria" w:hAnsi="Cambria" w:cs="Cambria"/>
          <w:color w:val="000000"/>
        </w:rPr>
        <w:t xml:space="preserve"> et orale, 3</w:t>
      </w:r>
      <w:r>
        <w:rPr>
          <w:rFonts w:ascii="Cambria" w:hAnsi="Cambria" w:cs="Cambria"/>
          <w:color w:val="000000"/>
          <w:sz w:val="14"/>
          <w:szCs w:val="14"/>
        </w:rPr>
        <w:t xml:space="preserve">e </w:t>
      </w:r>
      <w:proofErr w:type="spellStart"/>
      <w:r>
        <w:rPr>
          <w:rFonts w:ascii="Cambria" w:hAnsi="Cambria" w:cs="Cambria"/>
          <w:color w:val="000000"/>
        </w:rPr>
        <w:t>edition</w:t>
      </w:r>
      <w:proofErr w:type="spellEnd"/>
      <w:r>
        <w:rPr>
          <w:rFonts w:ascii="Cambria" w:hAnsi="Cambria" w:cs="Cambria"/>
          <w:color w:val="000000"/>
        </w:rPr>
        <w:t xml:space="preserve">, </w:t>
      </w:r>
      <w:proofErr w:type="spellStart"/>
      <w:r>
        <w:rPr>
          <w:rFonts w:ascii="Cambria" w:hAnsi="Cambria" w:cs="Cambria"/>
          <w:color w:val="000000"/>
        </w:rPr>
        <w:t>Dunod</w:t>
      </w:r>
      <w:proofErr w:type="spellEnd"/>
      <w:r>
        <w:rPr>
          <w:rFonts w:ascii="Cambria" w:hAnsi="Cambria" w:cs="Cambria"/>
          <w:color w:val="000000"/>
        </w:rPr>
        <w:t>, 2008.</w:t>
      </w:r>
    </w:p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7. E. Riondet, P. Lenormand, Le grand livre des </w:t>
      </w:r>
      <w:proofErr w:type="spellStart"/>
      <w:r>
        <w:rPr>
          <w:rFonts w:ascii="Cambria" w:hAnsi="Cambria" w:cs="Cambria"/>
          <w:color w:val="000000"/>
        </w:rPr>
        <w:t>modeles</w:t>
      </w:r>
      <w:proofErr w:type="spellEnd"/>
      <w:r>
        <w:rPr>
          <w:rFonts w:ascii="Cambria" w:hAnsi="Cambria" w:cs="Cambria"/>
          <w:color w:val="000000"/>
        </w:rPr>
        <w:t xml:space="preserve"> de lettres, Eyrolles, 2012.</w:t>
      </w:r>
    </w:p>
    <w:p w:rsidR="00BE7A53" w:rsidRP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 w:val="en-US"/>
        </w:rPr>
      </w:pPr>
      <w:r w:rsidRPr="00BE7A53">
        <w:rPr>
          <w:rFonts w:ascii="Cambria" w:hAnsi="Cambria" w:cs="Cambria"/>
          <w:color w:val="000000"/>
          <w:lang w:val="en-US"/>
        </w:rPr>
        <w:t xml:space="preserve">8. R. </w:t>
      </w:r>
      <w:proofErr w:type="spellStart"/>
      <w:r w:rsidRPr="00BE7A53">
        <w:rPr>
          <w:rFonts w:ascii="Cambria" w:hAnsi="Cambria" w:cs="Cambria"/>
          <w:color w:val="000000"/>
          <w:lang w:val="en-US"/>
        </w:rPr>
        <w:t>Barrass</w:t>
      </w:r>
      <w:proofErr w:type="spellEnd"/>
      <w:r w:rsidRPr="00BE7A53">
        <w:rPr>
          <w:rFonts w:ascii="Cambria" w:hAnsi="Cambria" w:cs="Cambria"/>
          <w:color w:val="000000"/>
          <w:lang w:val="en-US"/>
        </w:rPr>
        <w:t>, Scientist must write – A guide to better writing for scientists, engineers and students, 2d</w:t>
      </w:r>
    </w:p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proofErr w:type="spellStart"/>
      <w:proofErr w:type="gramStart"/>
      <w:r>
        <w:rPr>
          <w:rFonts w:ascii="Cambria" w:hAnsi="Cambria" w:cs="Cambria"/>
          <w:color w:val="000000"/>
        </w:rPr>
        <w:t>edition</w:t>
      </w:r>
      <w:proofErr w:type="spellEnd"/>
      <w:proofErr w:type="gramEnd"/>
      <w:r>
        <w:rPr>
          <w:rFonts w:ascii="Cambria" w:hAnsi="Cambria" w:cs="Cambria"/>
          <w:color w:val="000000"/>
        </w:rPr>
        <w:t xml:space="preserve">, </w:t>
      </w:r>
      <w:proofErr w:type="spellStart"/>
      <w:r>
        <w:rPr>
          <w:rFonts w:ascii="Cambria" w:hAnsi="Cambria" w:cs="Cambria"/>
          <w:color w:val="000000"/>
        </w:rPr>
        <w:t>Routledge</w:t>
      </w:r>
      <w:proofErr w:type="spellEnd"/>
      <w:r>
        <w:rPr>
          <w:rFonts w:ascii="Cambria" w:hAnsi="Cambria" w:cs="Cambria"/>
          <w:color w:val="000000"/>
        </w:rPr>
        <w:t>, 2002.</w:t>
      </w:r>
    </w:p>
    <w:p w:rsid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9. G. </w:t>
      </w:r>
      <w:proofErr w:type="spellStart"/>
      <w:r>
        <w:rPr>
          <w:rFonts w:ascii="Cambria" w:hAnsi="Cambria" w:cs="Cambria"/>
          <w:color w:val="000000"/>
        </w:rPr>
        <w:t>Andreani</w:t>
      </w:r>
      <w:proofErr w:type="spellEnd"/>
      <w:r>
        <w:rPr>
          <w:rFonts w:ascii="Cambria" w:hAnsi="Cambria" w:cs="Cambria"/>
          <w:color w:val="000000"/>
        </w:rPr>
        <w:t>, La pratique de la correspondance, Hachette, 1995.</w:t>
      </w:r>
    </w:p>
    <w:p w:rsidR="00BE7A53" w:rsidRP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 w:val="en-US"/>
        </w:rPr>
      </w:pPr>
      <w:r w:rsidRPr="00BE7A53">
        <w:rPr>
          <w:rFonts w:ascii="Cambria" w:hAnsi="Cambria" w:cs="Cambria"/>
          <w:color w:val="000000"/>
          <w:lang w:val="en-US"/>
        </w:rPr>
        <w:t>10. Ph. Rubens, Science &amp; Technical Writing, A Manual of Style, 2d edition, Routledge, 2001.</w:t>
      </w:r>
    </w:p>
    <w:p w:rsidR="00BE7A53" w:rsidRPr="00BE7A53" w:rsidRDefault="00BE7A53" w:rsidP="00BE7A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lang w:val="en-US"/>
        </w:rPr>
      </w:pPr>
      <w:r w:rsidRPr="00BE7A53">
        <w:rPr>
          <w:rFonts w:ascii="Cambria" w:hAnsi="Cambria" w:cs="Cambria"/>
          <w:color w:val="000000"/>
          <w:lang w:val="en-US"/>
        </w:rPr>
        <w:t xml:space="preserve">11. A. </w:t>
      </w:r>
      <w:proofErr w:type="spellStart"/>
      <w:r w:rsidRPr="00BE7A53">
        <w:rPr>
          <w:rFonts w:ascii="Cambria" w:hAnsi="Cambria" w:cs="Cambria"/>
          <w:color w:val="000000"/>
          <w:lang w:val="en-US"/>
        </w:rPr>
        <w:t>Wallwork</w:t>
      </w:r>
      <w:proofErr w:type="spellEnd"/>
      <w:r w:rsidRPr="00BE7A53">
        <w:rPr>
          <w:rFonts w:ascii="Cambria" w:hAnsi="Cambria" w:cs="Cambria"/>
          <w:color w:val="000000"/>
          <w:lang w:val="en-US"/>
        </w:rPr>
        <w:t xml:space="preserve">, User Guides, Manuals, and Technical Writing – A Guide to </w:t>
      </w:r>
      <w:proofErr w:type="spellStart"/>
      <w:r w:rsidRPr="00BE7A53">
        <w:rPr>
          <w:rFonts w:ascii="Cambria" w:hAnsi="Cambria" w:cs="Cambria"/>
          <w:color w:val="000000"/>
          <w:lang w:val="en-US"/>
        </w:rPr>
        <w:t>Professionnal</w:t>
      </w:r>
      <w:proofErr w:type="spellEnd"/>
      <w:r w:rsidRPr="00BE7A53">
        <w:rPr>
          <w:rFonts w:ascii="Cambria" w:hAnsi="Cambria" w:cs="Cambria"/>
          <w:color w:val="000000"/>
          <w:lang w:val="en-US"/>
        </w:rPr>
        <w:t xml:space="preserve"> English,</w:t>
      </w:r>
    </w:p>
    <w:p w:rsidR="00BE7A53" w:rsidRDefault="00BE7A53" w:rsidP="00BE7A53">
      <w:r>
        <w:rPr>
          <w:rFonts w:ascii="Cambria" w:hAnsi="Cambria" w:cs="Cambria"/>
          <w:color w:val="000000"/>
        </w:rPr>
        <w:t>Springer, 2014.</w:t>
      </w:r>
    </w:p>
    <w:sectPr w:rsidR="00BE7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NewRoma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onotypeCorsiv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53"/>
    <w:rsid w:val="00300656"/>
    <w:rsid w:val="00961D90"/>
    <w:rsid w:val="00B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A62DD-75A6-4CEE-AC8D-46522489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2330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youcef</cp:lastModifiedBy>
  <cp:revision>2</cp:revision>
  <dcterms:created xsi:type="dcterms:W3CDTF">2021-10-14T14:17:00Z</dcterms:created>
  <dcterms:modified xsi:type="dcterms:W3CDTF">2021-10-14T14:17:00Z</dcterms:modified>
</cp:coreProperties>
</file>