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77" w:rsidRPr="007570BC" w:rsidRDefault="00796777" w:rsidP="007570BC">
      <w:pPr>
        <w:jc w:val="center"/>
        <w:rPr>
          <w:rFonts w:ascii="Arial" w:hAnsi="Arial"/>
          <w:b/>
          <w:bCs/>
          <w:sz w:val="24"/>
          <w:szCs w:val="24"/>
        </w:rPr>
      </w:pPr>
      <w:r w:rsidRPr="00796777">
        <w:rPr>
          <w:rFonts w:ascii="Arial" w:hAnsi="Arial"/>
          <w:b/>
          <w:bCs/>
          <w:sz w:val="24"/>
          <w:szCs w:val="24"/>
        </w:rPr>
        <w:t>Métabolisme de glucose</w:t>
      </w:r>
    </w:p>
    <w:p w:rsidR="00796777" w:rsidRDefault="004A2F81" w:rsidP="009F4E6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3150" cy="14573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6025" cy="3238500"/>
            <wp:effectExtent l="19050" t="0" r="9525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EE3" w:rsidRDefault="004A2F81" w:rsidP="00810628">
      <w:pPr>
        <w:tabs>
          <w:tab w:val="left" w:pos="5295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34200" cy="3286125"/>
            <wp:effectExtent l="19050" t="0" r="0" b="0"/>
            <wp:docPr id="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713" w:rsidRPr="00242713" w:rsidRDefault="004A2F81" w:rsidP="007570BC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62675" cy="1114425"/>
            <wp:effectExtent l="19050" t="0" r="9525" b="0"/>
            <wp:docPr id="4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320" w:rsidRPr="002A7320" w:rsidRDefault="004A2F81" w:rsidP="002A7320">
      <w:pPr>
        <w:ind w:left="-993" w:right="3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67575" cy="2762250"/>
            <wp:effectExtent l="19050" t="0" r="9525" b="0"/>
            <wp:docPr id="5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320" w:rsidRDefault="004A2F81" w:rsidP="002A7320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67475" cy="2857500"/>
            <wp:effectExtent l="19050" t="0" r="9525" b="0"/>
            <wp:docPr id="6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0BC" w:rsidRPr="002A7320" w:rsidRDefault="004A2F81" w:rsidP="002A7320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67475" cy="1085850"/>
            <wp:effectExtent l="19050" t="0" r="9525" b="0"/>
            <wp:docPr id="7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628" w:rsidRDefault="004A2F81" w:rsidP="002A7320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43650" cy="1152525"/>
            <wp:effectExtent l="19050" t="0" r="0" b="0"/>
            <wp:docPr id="8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628" w:rsidRPr="00810628" w:rsidRDefault="004A2F81" w:rsidP="00FD44A5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9825" cy="1666875"/>
            <wp:effectExtent l="19050" t="0" r="9525" b="0"/>
            <wp:docPr id="9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628" w:rsidRDefault="004A2F81" w:rsidP="00FD44A5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9825" cy="2466975"/>
            <wp:effectExtent l="19050" t="0" r="9525" b="0"/>
            <wp:docPr id="10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4A5" w:rsidRDefault="004A2F81" w:rsidP="00FD44A5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9825" cy="1104900"/>
            <wp:effectExtent l="19050" t="0" r="9525" b="0"/>
            <wp:docPr id="11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713" w:rsidRDefault="004A2F81" w:rsidP="0081062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19725" cy="4791075"/>
            <wp:effectExtent l="19050" t="19050" r="28575" b="2857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7910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810628">
        <w:rPr>
          <w:rFonts w:ascii="Times New Roman" w:hAnsi="Times New Roman" w:cs="Times New Roman"/>
          <w:sz w:val="24"/>
          <w:szCs w:val="24"/>
        </w:rPr>
        <w:tab/>
      </w:r>
    </w:p>
    <w:p w:rsidR="00856652" w:rsidRPr="00856652" w:rsidRDefault="00856652" w:rsidP="00856652">
      <w:pPr>
        <w:tabs>
          <w:tab w:val="left" w:pos="9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652">
        <w:rPr>
          <w:rFonts w:ascii="Times New Roman" w:hAnsi="Times New Roman" w:cs="Times New Roman"/>
          <w:b/>
          <w:bCs/>
          <w:sz w:val="24"/>
          <w:szCs w:val="24"/>
        </w:rPr>
        <w:t>Devenir du glucose dans la cellule</w:t>
      </w:r>
    </w:p>
    <w:sectPr w:rsidR="00856652" w:rsidRPr="00856652" w:rsidSect="007570BC">
      <w:headerReference w:type="default" r:id="rId19"/>
      <w:footerReference w:type="default" r:id="rId20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7D8" w:rsidRDefault="00B227D8" w:rsidP="006D5F4B">
      <w:pPr>
        <w:spacing w:after="0" w:line="240" w:lineRule="auto"/>
      </w:pPr>
      <w:r>
        <w:separator/>
      </w:r>
    </w:p>
  </w:endnote>
  <w:endnote w:type="continuationSeparator" w:id="1">
    <w:p w:rsidR="00B227D8" w:rsidRDefault="00B227D8" w:rsidP="006D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4A5" w:rsidRDefault="00E253E2">
    <w:pPr>
      <w:pStyle w:val="Pieddepage"/>
      <w:jc w:val="center"/>
    </w:pPr>
    <w:fldSimple w:instr=" PAGE   \* MERGEFORMAT ">
      <w:r w:rsidR="00D270AD">
        <w:rPr>
          <w:noProof/>
        </w:rPr>
        <w:t>4</w:t>
      </w:r>
    </w:fldSimple>
  </w:p>
  <w:p w:rsidR="006D5F4B" w:rsidRDefault="006D5F4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7D8" w:rsidRDefault="00B227D8" w:rsidP="006D5F4B">
      <w:pPr>
        <w:spacing w:after="0" w:line="240" w:lineRule="auto"/>
      </w:pPr>
      <w:r>
        <w:separator/>
      </w:r>
    </w:p>
  </w:footnote>
  <w:footnote w:type="continuationSeparator" w:id="1">
    <w:p w:rsidR="00B227D8" w:rsidRDefault="00B227D8" w:rsidP="006D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4A5" w:rsidRDefault="00E253E2">
    <w:pPr>
      <w:pStyle w:val="En-tte"/>
      <w:jc w:val="center"/>
    </w:pPr>
    <w:fldSimple w:instr=" PAGE   \* MERGEFORMAT ">
      <w:r w:rsidR="00D270AD">
        <w:rPr>
          <w:noProof/>
        </w:rPr>
        <w:t>4</w:t>
      </w:r>
    </w:fldSimple>
  </w:p>
  <w:p w:rsidR="00FD44A5" w:rsidRDefault="00FD44A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96777"/>
    <w:rsid w:val="000719B5"/>
    <w:rsid w:val="00082204"/>
    <w:rsid w:val="00242713"/>
    <w:rsid w:val="002A7320"/>
    <w:rsid w:val="004A2F81"/>
    <w:rsid w:val="006D5F4B"/>
    <w:rsid w:val="007570BC"/>
    <w:rsid w:val="00796777"/>
    <w:rsid w:val="00810628"/>
    <w:rsid w:val="00856652"/>
    <w:rsid w:val="009F4E6E"/>
    <w:rsid w:val="00B227D8"/>
    <w:rsid w:val="00BE3EE3"/>
    <w:rsid w:val="00C67B8C"/>
    <w:rsid w:val="00D270AD"/>
    <w:rsid w:val="00E10813"/>
    <w:rsid w:val="00E253E2"/>
    <w:rsid w:val="00F0357D"/>
    <w:rsid w:val="00F32983"/>
    <w:rsid w:val="00FD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B5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77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5F4B"/>
  </w:style>
  <w:style w:type="paragraph" w:styleId="Pieddepage">
    <w:name w:val="footer"/>
    <w:basedOn w:val="Normal"/>
    <w:link w:val="PieddepageCar"/>
    <w:uiPriority w:val="99"/>
    <w:unhideWhenUsed/>
    <w:rsid w:val="006D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5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BB3F-B24C-4044-8FF9-69A2DDC0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DiNozzo Fondation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lastModifiedBy>nadir</cp:lastModifiedBy>
  <cp:revision>2</cp:revision>
  <cp:lastPrinted>2018-09-11T18:09:00Z</cp:lastPrinted>
  <dcterms:created xsi:type="dcterms:W3CDTF">2021-11-24T17:54:00Z</dcterms:created>
  <dcterms:modified xsi:type="dcterms:W3CDTF">2021-11-24T17:54:00Z</dcterms:modified>
</cp:coreProperties>
</file>