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BB" w:rsidRDefault="00F677D2" w:rsidP="002271BB">
      <w:pPr>
        <w:spacing w:after="0"/>
        <w:jc w:val="both"/>
        <w:rPr>
          <w:rFonts w:asciiTheme="majorBidi" w:hAnsiTheme="majorBidi" w:cstheme="majorBidi"/>
          <w:sz w:val="20"/>
          <w:szCs w:val="20"/>
        </w:rPr>
      </w:pPr>
      <w:r>
        <w:rPr>
          <w:rFonts w:asciiTheme="majorBidi" w:hAnsiTheme="majorBidi" w:cstheme="majorBidi"/>
          <w:noProof/>
          <w:sz w:val="20"/>
          <w:szCs w:val="20"/>
          <w:lang w:val="fr-FR" w:eastAsia="fr-FR"/>
        </w:rPr>
        <mc:AlternateContent>
          <mc:Choice Requires="wps">
            <w:drawing>
              <wp:anchor distT="0" distB="0" distL="114300" distR="114300" simplePos="0" relativeHeight="251659264" behindDoc="0" locked="0" layoutInCell="1" allowOverlap="1">
                <wp:simplePos x="0" y="0"/>
                <wp:positionH relativeFrom="margin">
                  <wp:posOffset>2681605</wp:posOffset>
                </wp:positionH>
                <wp:positionV relativeFrom="paragraph">
                  <wp:posOffset>-211455</wp:posOffset>
                </wp:positionV>
                <wp:extent cx="3981450" cy="164782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3981450" cy="164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5637" w:type="dxa"/>
                              <w:tblLook w:val="04A0" w:firstRow="1" w:lastRow="0" w:firstColumn="1" w:lastColumn="0" w:noHBand="0" w:noVBand="1"/>
                            </w:tblPr>
                            <w:tblGrid>
                              <w:gridCol w:w="1242"/>
                              <w:gridCol w:w="4395"/>
                            </w:tblGrid>
                            <w:tr w:rsidR="008C1325" w:rsidTr="008C1325">
                              <w:tc>
                                <w:tcPr>
                                  <w:tcW w:w="1242" w:type="dxa"/>
                                  <w:vMerge w:val="restart"/>
                                  <w:vAlign w:val="center"/>
                                </w:tcPr>
                                <w:p w:rsidR="008C1325" w:rsidRPr="00F677D2" w:rsidRDefault="008C1325" w:rsidP="00F677D2">
                                  <w:pPr>
                                    <w:jc w:val="center"/>
                                    <w:rPr>
                                      <w:rFonts w:asciiTheme="majorBidi" w:hAnsiTheme="majorBidi" w:cstheme="majorBidi"/>
                                      <w:sz w:val="24"/>
                                      <w:szCs w:val="24"/>
                                    </w:rPr>
                                  </w:pPr>
                                  <w:r w:rsidRPr="00F677D2">
                                    <w:rPr>
                                      <w:rFonts w:asciiTheme="majorBidi" w:hAnsiTheme="majorBidi" w:cstheme="majorBidi"/>
                                      <w:sz w:val="24"/>
                                      <w:szCs w:val="24"/>
                                    </w:rPr>
                                    <w:t>Nom et Prénom</w:t>
                                  </w:r>
                                </w:p>
                              </w:tc>
                              <w:tc>
                                <w:tcPr>
                                  <w:tcW w:w="4395" w:type="dxa"/>
                                </w:tcPr>
                                <w:p w:rsidR="008C1325" w:rsidRDefault="008C1325">
                                  <w:pPr>
                                    <w:rPr>
                                      <w:rFonts w:asciiTheme="majorBidi" w:hAnsiTheme="majorBidi" w:cstheme="majorBidi"/>
                                      <w:sz w:val="24"/>
                                      <w:szCs w:val="24"/>
                                    </w:rPr>
                                  </w:pPr>
                                  <w:r>
                                    <w:rPr>
                                      <w:rFonts w:asciiTheme="majorBidi" w:hAnsiTheme="majorBidi" w:cstheme="majorBidi"/>
                                      <w:sz w:val="24"/>
                                      <w:szCs w:val="24"/>
                                    </w:rPr>
                                    <w:t>1)</w:t>
                                  </w:r>
                                </w:p>
                                <w:p w:rsidR="008C1325" w:rsidRPr="00F677D2" w:rsidRDefault="008C1325">
                                  <w:pPr>
                                    <w:rPr>
                                      <w:rFonts w:asciiTheme="majorBidi" w:hAnsiTheme="majorBidi" w:cstheme="majorBidi"/>
                                      <w:sz w:val="24"/>
                                      <w:szCs w:val="24"/>
                                    </w:rPr>
                                  </w:pPr>
                                </w:p>
                              </w:tc>
                            </w:tr>
                            <w:tr w:rsidR="008C1325" w:rsidTr="008C1325">
                              <w:tc>
                                <w:tcPr>
                                  <w:tcW w:w="1242" w:type="dxa"/>
                                  <w:vMerge/>
                                </w:tcPr>
                                <w:p w:rsidR="008C1325" w:rsidRDefault="008C1325"/>
                              </w:tc>
                              <w:tc>
                                <w:tcPr>
                                  <w:tcW w:w="4395" w:type="dxa"/>
                                </w:tcPr>
                                <w:p w:rsidR="008C1325" w:rsidRDefault="008C1325">
                                  <w:pPr>
                                    <w:rPr>
                                      <w:rFonts w:asciiTheme="majorBidi" w:hAnsiTheme="majorBidi" w:cstheme="majorBidi"/>
                                      <w:sz w:val="24"/>
                                      <w:szCs w:val="24"/>
                                    </w:rPr>
                                  </w:pPr>
                                  <w:r w:rsidRPr="00F677D2">
                                    <w:rPr>
                                      <w:rFonts w:asciiTheme="majorBidi" w:hAnsiTheme="majorBidi" w:cstheme="majorBidi"/>
                                      <w:sz w:val="24"/>
                                      <w:szCs w:val="24"/>
                                    </w:rPr>
                                    <w:t>2)</w:t>
                                  </w:r>
                                </w:p>
                                <w:p w:rsidR="008C1325" w:rsidRPr="00F677D2" w:rsidRDefault="008C1325">
                                  <w:pPr>
                                    <w:rPr>
                                      <w:rFonts w:asciiTheme="majorBidi" w:hAnsiTheme="majorBidi" w:cstheme="majorBidi"/>
                                      <w:sz w:val="24"/>
                                      <w:szCs w:val="24"/>
                                    </w:rPr>
                                  </w:pPr>
                                </w:p>
                              </w:tc>
                            </w:tr>
                            <w:tr w:rsidR="008C1325" w:rsidTr="008C1325">
                              <w:tc>
                                <w:tcPr>
                                  <w:tcW w:w="1242" w:type="dxa"/>
                                  <w:vMerge/>
                                </w:tcPr>
                                <w:p w:rsidR="008C1325" w:rsidRDefault="008C1325"/>
                              </w:tc>
                              <w:tc>
                                <w:tcPr>
                                  <w:tcW w:w="4395" w:type="dxa"/>
                                </w:tcPr>
                                <w:p w:rsidR="008C1325" w:rsidRDefault="008C1325">
                                  <w:pPr>
                                    <w:rPr>
                                      <w:rFonts w:asciiTheme="majorBidi" w:hAnsiTheme="majorBidi" w:cstheme="majorBidi"/>
                                      <w:sz w:val="24"/>
                                      <w:szCs w:val="24"/>
                                    </w:rPr>
                                  </w:pPr>
                                  <w:r>
                                    <w:rPr>
                                      <w:rFonts w:asciiTheme="majorBidi" w:hAnsiTheme="majorBidi" w:cstheme="majorBidi"/>
                                      <w:sz w:val="24"/>
                                      <w:szCs w:val="24"/>
                                    </w:rPr>
                                    <w:t>3)</w:t>
                                  </w:r>
                                </w:p>
                                <w:p w:rsidR="008C1325" w:rsidRPr="00F677D2" w:rsidRDefault="008C1325">
                                  <w:pPr>
                                    <w:rPr>
                                      <w:rFonts w:asciiTheme="majorBidi" w:hAnsiTheme="majorBidi" w:cstheme="majorBidi"/>
                                      <w:sz w:val="24"/>
                                      <w:szCs w:val="24"/>
                                    </w:rPr>
                                  </w:pPr>
                                </w:p>
                              </w:tc>
                            </w:tr>
                          </w:tbl>
                          <w:p w:rsidR="00F677D2" w:rsidRDefault="00F67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 o:spid="_x0000_s1026" type="#_x0000_t202" style="position:absolute;left:0;text-align:left;margin-left:211.15pt;margin-top:-16.65pt;width:313.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" filled="f" stroked="f" strokeweight=".5pt">
                <v:textbox>
                  <w:txbxContent>
                    <w:tbl>
                      <w:tblPr>
                        <w:tblStyle w:val="Grilledutableau"/>
                        <w:tblW w:w="5637" w:type="dxa"/>
                        <w:tblLook w:val="04A0" w:firstRow="1" w:lastRow="0" w:firstColumn="1" w:lastColumn="0" w:noHBand="0" w:noVBand="1"/>
                      </w:tblPr>
                      <w:tblGrid>
                        <w:gridCol w:w="1242"/>
                        <w:gridCol w:w="4395"/>
                      </w:tblGrid>
                      <w:tr w:rsidR="008C1325" w:rsidTr="008C1325">
                        <w:tc>
                          <w:tcPr>
                            <w:tcW w:w="1242" w:type="dxa"/>
                            <w:vMerge w:val="restart"/>
                            <w:vAlign w:val="center"/>
                          </w:tcPr>
                          <w:p w:rsidR="008C1325" w:rsidRPr="00F677D2" w:rsidRDefault="008C1325" w:rsidP="00F677D2">
                            <w:pPr>
                              <w:jc w:val="center"/>
                              <w:rPr>
                                <w:rFonts w:asciiTheme="majorBidi" w:hAnsiTheme="majorBidi" w:cstheme="majorBidi"/>
                                <w:sz w:val="24"/>
                                <w:szCs w:val="24"/>
                              </w:rPr>
                            </w:pPr>
                            <w:r w:rsidRPr="00F677D2">
                              <w:rPr>
                                <w:rFonts w:asciiTheme="majorBidi" w:hAnsiTheme="majorBidi" w:cstheme="majorBidi"/>
                                <w:sz w:val="24"/>
                                <w:szCs w:val="24"/>
                              </w:rPr>
                              <w:t>Nom et Prénom</w:t>
                            </w:r>
                          </w:p>
                        </w:tc>
                        <w:tc>
                          <w:tcPr>
                            <w:tcW w:w="4395" w:type="dxa"/>
                          </w:tcPr>
                          <w:p w:rsidR="008C1325" w:rsidRDefault="008C1325">
                            <w:pPr>
                              <w:rPr>
                                <w:rFonts w:asciiTheme="majorBidi" w:hAnsiTheme="majorBidi" w:cstheme="majorBidi"/>
                                <w:sz w:val="24"/>
                                <w:szCs w:val="24"/>
                              </w:rPr>
                            </w:pPr>
                            <w:r>
                              <w:rPr>
                                <w:rFonts w:asciiTheme="majorBidi" w:hAnsiTheme="majorBidi" w:cstheme="majorBidi"/>
                                <w:sz w:val="24"/>
                                <w:szCs w:val="24"/>
                              </w:rPr>
                              <w:t>1)</w:t>
                            </w:r>
                          </w:p>
                          <w:p w:rsidR="008C1325" w:rsidRPr="00F677D2" w:rsidRDefault="008C1325">
                            <w:pPr>
                              <w:rPr>
                                <w:rFonts w:asciiTheme="majorBidi" w:hAnsiTheme="majorBidi" w:cstheme="majorBidi"/>
                                <w:sz w:val="24"/>
                                <w:szCs w:val="24"/>
                              </w:rPr>
                            </w:pPr>
                          </w:p>
                        </w:tc>
                      </w:tr>
                      <w:tr w:rsidR="008C1325" w:rsidTr="008C1325">
                        <w:tc>
                          <w:tcPr>
                            <w:tcW w:w="1242" w:type="dxa"/>
                            <w:vMerge/>
                          </w:tcPr>
                          <w:p w:rsidR="008C1325" w:rsidRDefault="008C1325"/>
                        </w:tc>
                        <w:tc>
                          <w:tcPr>
                            <w:tcW w:w="4395" w:type="dxa"/>
                          </w:tcPr>
                          <w:p w:rsidR="008C1325" w:rsidRDefault="008C1325">
                            <w:pPr>
                              <w:rPr>
                                <w:rFonts w:asciiTheme="majorBidi" w:hAnsiTheme="majorBidi" w:cstheme="majorBidi"/>
                                <w:sz w:val="24"/>
                                <w:szCs w:val="24"/>
                              </w:rPr>
                            </w:pPr>
                            <w:r w:rsidRPr="00F677D2">
                              <w:rPr>
                                <w:rFonts w:asciiTheme="majorBidi" w:hAnsiTheme="majorBidi" w:cstheme="majorBidi"/>
                                <w:sz w:val="24"/>
                                <w:szCs w:val="24"/>
                              </w:rPr>
                              <w:t>2)</w:t>
                            </w:r>
                          </w:p>
                          <w:p w:rsidR="008C1325" w:rsidRPr="00F677D2" w:rsidRDefault="008C1325">
                            <w:pPr>
                              <w:rPr>
                                <w:rFonts w:asciiTheme="majorBidi" w:hAnsiTheme="majorBidi" w:cstheme="majorBidi"/>
                                <w:sz w:val="24"/>
                                <w:szCs w:val="24"/>
                              </w:rPr>
                            </w:pPr>
                          </w:p>
                        </w:tc>
                      </w:tr>
                      <w:tr w:rsidR="008C1325" w:rsidTr="008C1325">
                        <w:tc>
                          <w:tcPr>
                            <w:tcW w:w="1242" w:type="dxa"/>
                            <w:vMerge/>
                          </w:tcPr>
                          <w:p w:rsidR="008C1325" w:rsidRDefault="008C1325"/>
                        </w:tc>
                        <w:tc>
                          <w:tcPr>
                            <w:tcW w:w="4395" w:type="dxa"/>
                          </w:tcPr>
                          <w:p w:rsidR="008C1325" w:rsidRDefault="008C1325">
                            <w:pPr>
                              <w:rPr>
                                <w:rFonts w:asciiTheme="majorBidi" w:hAnsiTheme="majorBidi" w:cstheme="majorBidi"/>
                                <w:sz w:val="24"/>
                                <w:szCs w:val="24"/>
                              </w:rPr>
                            </w:pPr>
                            <w:r>
                              <w:rPr>
                                <w:rFonts w:asciiTheme="majorBidi" w:hAnsiTheme="majorBidi" w:cstheme="majorBidi"/>
                                <w:sz w:val="24"/>
                                <w:szCs w:val="24"/>
                              </w:rPr>
                              <w:t>3)</w:t>
                            </w:r>
                          </w:p>
                          <w:p w:rsidR="008C1325" w:rsidRPr="00F677D2" w:rsidRDefault="008C1325">
                            <w:pPr>
                              <w:rPr>
                                <w:rFonts w:asciiTheme="majorBidi" w:hAnsiTheme="majorBidi" w:cstheme="majorBidi"/>
                                <w:sz w:val="24"/>
                                <w:szCs w:val="24"/>
                              </w:rPr>
                            </w:pPr>
                          </w:p>
                        </w:tc>
                      </w:tr>
                    </w:tbl>
                    <w:p w:rsidR="00F677D2" w:rsidRDefault="00F677D2"/>
                  </w:txbxContent>
                </v:textbox>
                <w10:wrap anchorx="margin"/>
              </v:shape>
            </w:pict>
          </mc:Fallback>
        </mc:AlternateContent>
      </w:r>
      <w:r w:rsidR="002271BB">
        <w:rPr>
          <w:rFonts w:asciiTheme="majorBidi" w:hAnsiTheme="majorBidi" w:cstheme="majorBidi"/>
          <w:sz w:val="20"/>
          <w:szCs w:val="20"/>
        </w:rPr>
        <w:t xml:space="preserve"> </w:t>
      </w:r>
      <w:r>
        <w:rPr>
          <w:rFonts w:asciiTheme="majorBidi" w:hAnsiTheme="majorBidi" w:cstheme="majorBidi"/>
          <w:sz w:val="20"/>
          <w:szCs w:val="20"/>
        </w:rPr>
        <w:t xml:space="preserve">                                                       </w:t>
      </w:r>
    </w:p>
    <w:p w:rsidR="008C1325" w:rsidRPr="008C1325" w:rsidRDefault="008C1325" w:rsidP="008C1325">
      <w:pPr>
        <w:spacing w:after="0"/>
        <w:rPr>
          <w:rFonts w:asciiTheme="majorBidi" w:hAnsiTheme="majorBidi" w:cstheme="majorBidi"/>
          <w:sz w:val="20"/>
          <w:szCs w:val="20"/>
        </w:rPr>
      </w:pPr>
      <w:r w:rsidRPr="008C1325">
        <w:rPr>
          <w:rFonts w:asciiTheme="majorBidi" w:hAnsiTheme="majorBidi" w:cstheme="majorBidi"/>
          <w:sz w:val="20"/>
          <w:szCs w:val="20"/>
        </w:rPr>
        <w:t xml:space="preserve">Université Ahmed Zabana de Relizane </w:t>
      </w:r>
    </w:p>
    <w:p w:rsidR="008C1325" w:rsidRPr="008C1325" w:rsidRDefault="008C1325" w:rsidP="008C1325">
      <w:pPr>
        <w:spacing w:after="0"/>
        <w:rPr>
          <w:rFonts w:asciiTheme="majorBidi" w:hAnsiTheme="majorBidi" w:cstheme="majorBidi"/>
          <w:sz w:val="20"/>
          <w:szCs w:val="20"/>
        </w:rPr>
      </w:pPr>
      <w:r w:rsidRPr="008C1325">
        <w:rPr>
          <w:rFonts w:asciiTheme="majorBidi" w:hAnsiTheme="majorBidi" w:cstheme="majorBidi"/>
          <w:sz w:val="20"/>
          <w:szCs w:val="20"/>
        </w:rPr>
        <w:t xml:space="preserve">Département d'électrotechnique et d'automatique  </w:t>
      </w:r>
    </w:p>
    <w:p w:rsidR="008C1325" w:rsidRPr="008C1325" w:rsidRDefault="008C1325" w:rsidP="008C1325">
      <w:pPr>
        <w:spacing w:after="0"/>
        <w:rPr>
          <w:rFonts w:asciiTheme="majorBidi" w:hAnsiTheme="majorBidi" w:cstheme="majorBidi"/>
          <w:sz w:val="20"/>
          <w:szCs w:val="20"/>
        </w:rPr>
      </w:pPr>
      <w:r w:rsidRPr="008C1325">
        <w:rPr>
          <w:rFonts w:asciiTheme="majorBidi" w:hAnsiTheme="majorBidi" w:cstheme="majorBidi"/>
          <w:sz w:val="20"/>
          <w:szCs w:val="20"/>
        </w:rPr>
        <w:t>Niveau: L3 Automatique</w:t>
      </w:r>
    </w:p>
    <w:p w:rsidR="008C1325" w:rsidRDefault="008C1325" w:rsidP="008C1325">
      <w:pPr>
        <w:spacing w:after="0"/>
        <w:rPr>
          <w:rFonts w:asciiTheme="majorBidi" w:hAnsiTheme="majorBidi" w:cstheme="majorBidi"/>
          <w:sz w:val="20"/>
          <w:szCs w:val="20"/>
        </w:rPr>
      </w:pPr>
      <w:r w:rsidRPr="008C1325">
        <w:rPr>
          <w:rFonts w:asciiTheme="majorBidi" w:hAnsiTheme="majorBidi" w:cstheme="majorBidi"/>
          <w:sz w:val="20"/>
          <w:szCs w:val="20"/>
        </w:rPr>
        <w:t>Module: TP Microproce</w:t>
      </w:r>
      <w:r>
        <w:rPr>
          <w:rFonts w:asciiTheme="majorBidi" w:hAnsiTheme="majorBidi" w:cstheme="majorBidi"/>
          <w:sz w:val="20"/>
          <w:szCs w:val="20"/>
        </w:rPr>
        <w:t xml:space="preserve">sseurs et Microcontrôleurs   </w:t>
      </w:r>
    </w:p>
    <w:p w:rsidR="002271BB" w:rsidRDefault="008C1325" w:rsidP="002271BB">
      <w:pPr>
        <w:spacing w:after="0"/>
        <w:rPr>
          <w:rFonts w:asciiTheme="majorBidi" w:hAnsiTheme="majorBidi" w:cstheme="majorBidi"/>
          <w:sz w:val="20"/>
          <w:szCs w:val="20"/>
        </w:rPr>
      </w:pPr>
      <w:r>
        <w:rPr>
          <w:rFonts w:asciiTheme="majorBidi" w:hAnsiTheme="majorBidi" w:cstheme="majorBidi"/>
          <w:sz w:val="20"/>
          <w:szCs w:val="20"/>
        </w:rPr>
        <w:t>Année 2021</w:t>
      </w:r>
      <w:r w:rsidR="00DF473A">
        <w:rPr>
          <w:rFonts w:asciiTheme="majorBidi" w:hAnsiTheme="majorBidi" w:cstheme="majorBidi"/>
          <w:sz w:val="20"/>
          <w:szCs w:val="20"/>
        </w:rPr>
        <w:t>-202</w:t>
      </w:r>
      <w:r>
        <w:rPr>
          <w:rFonts w:asciiTheme="majorBidi" w:hAnsiTheme="majorBidi" w:cstheme="majorBidi"/>
          <w:sz w:val="20"/>
          <w:szCs w:val="20"/>
        </w:rPr>
        <w:t>2</w:t>
      </w:r>
    </w:p>
    <w:p w:rsidR="008C1325" w:rsidRDefault="008C1325" w:rsidP="002271BB">
      <w:pPr>
        <w:spacing w:after="0"/>
        <w:rPr>
          <w:rFonts w:asciiTheme="majorBidi" w:hAnsiTheme="majorBidi" w:cstheme="majorBidi"/>
          <w:sz w:val="20"/>
          <w:szCs w:val="20"/>
        </w:rPr>
      </w:pPr>
    </w:p>
    <w:p w:rsidR="007F067B" w:rsidRDefault="007F067B" w:rsidP="002271BB">
      <w:pPr>
        <w:spacing w:after="0"/>
        <w:rPr>
          <w:rFonts w:asciiTheme="majorBidi" w:hAnsiTheme="majorBidi" w:cstheme="majorBidi"/>
          <w:sz w:val="20"/>
          <w:szCs w:val="20"/>
        </w:rPr>
      </w:pPr>
    </w:p>
    <w:p w:rsidR="00E97C50" w:rsidRPr="00E97C50" w:rsidRDefault="00E97C50" w:rsidP="00E97C50">
      <w:pPr>
        <w:spacing w:after="0"/>
        <w:jc w:val="center"/>
        <w:rPr>
          <w:rFonts w:ascii="Times New Roman" w:eastAsia="Calibri" w:hAnsi="Times New Roman" w:cs="Times New Roman"/>
          <w:b/>
          <w:bCs/>
          <w:sz w:val="32"/>
          <w:szCs w:val="32"/>
        </w:rPr>
      </w:pPr>
      <w:r w:rsidRPr="00E97C50">
        <w:rPr>
          <w:rFonts w:ascii="Times New Roman" w:eastAsia="Calibri" w:hAnsi="Times New Roman" w:cs="Times New Roman"/>
          <w:b/>
          <w:bCs/>
          <w:sz w:val="32"/>
          <w:szCs w:val="32"/>
        </w:rPr>
        <w:t>TP N° 3 : Gestion de la pile</w:t>
      </w:r>
    </w:p>
    <w:p w:rsidR="00E97C50" w:rsidRPr="00E97C50" w:rsidRDefault="00E97C50" w:rsidP="00E97C50">
      <w:pPr>
        <w:spacing w:before="120" w:after="120"/>
        <w:jc w:val="both"/>
        <w:rPr>
          <w:rFonts w:ascii="Times New Roman" w:eastAsia="Calibri" w:hAnsi="Times New Roman" w:cs="Times New Roman"/>
          <w:b/>
          <w:bCs/>
          <w:sz w:val="32"/>
          <w:szCs w:val="32"/>
        </w:rPr>
      </w:pPr>
    </w:p>
    <w:p w:rsidR="00E97C50" w:rsidRPr="00E97C50" w:rsidRDefault="00E97C50" w:rsidP="00E97C50">
      <w:pPr>
        <w:spacing w:before="120" w:after="120"/>
        <w:jc w:val="both"/>
        <w:rPr>
          <w:rFonts w:ascii="Times New Roman" w:eastAsia="Calibri" w:hAnsi="Times New Roman" w:cs="Times New Roman"/>
        </w:rPr>
      </w:pPr>
      <w:r w:rsidRPr="00E97C50">
        <w:rPr>
          <w:rFonts w:ascii="Times New Roman" w:eastAsia="Calibri" w:hAnsi="Times New Roman" w:cs="Times New Roman"/>
        </w:rPr>
        <w:t xml:space="preserve">Le but de ce TP est d’utilisé le segment de la pile pour empiler et dépiler les contenus des registres et des données des cases mémoire, ce segment est aussi utilisé pour sauvegarder temporairement le contenu du registre pointeur d’instruction (IP) au moment de l’exécution des sous-programmes (procédures).  </w:t>
      </w:r>
    </w:p>
    <w:p w:rsidR="00E97C50" w:rsidRPr="00E97C50" w:rsidRDefault="00E97C50" w:rsidP="00E97C50">
      <w:pPr>
        <w:numPr>
          <w:ilvl w:val="0"/>
          <w:numId w:val="4"/>
        </w:numPr>
        <w:spacing w:before="120" w:after="120"/>
        <w:ind w:left="284" w:hanging="295"/>
        <w:contextualSpacing/>
        <w:jc w:val="both"/>
        <w:rPr>
          <w:rFonts w:ascii="Times New Roman" w:eastAsia="Calibri" w:hAnsi="Times New Roman" w:cs="Times New Roman"/>
          <w:b/>
          <w:bCs/>
          <w:sz w:val="24"/>
          <w:szCs w:val="24"/>
        </w:rPr>
      </w:pPr>
      <w:r w:rsidRPr="00E97C50">
        <w:rPr>
          <w:rFonts w:ascii="Times New Roman" w:eastAsia="Calibri" w:hAnsi="Times New Roman" w:cs="Times New Roman"/>
          <w:b/>
          <w:bCs/>
          <w:sz w:val="24"/>
          <w:szCs w:val="24"/>
        </w:rPr>
        <w:t>Rappel théorique :</w:t>
      </w:r>
    </w:p>
    <w:p w:rsidR="00E97C50" w:rsidRPr="00E97C50" w:rsidRDefault="00E97C50" w:rsidP="00E97C50">
      <w:pPr>
        <w:spacing w:before="120" w:after="120"/>
        <w:rPr>
          <w:rFonts w:ascii="Times New Roman" w:eastAsia="Calibri" w:hAnsi="Times New Roman" w:cs="Times New Roman"/>
        </w:rPr>
      </w:pPr>
      <w:r w:rsidRPr="00E97C50">
        <w:rPr>
          <w:rFonts w:ascii="Times New Roman" w:eastAsia="Calibri" w:hAnsi="Times New Roman" w:cs="Times New Roman"/>
        </w:rPr>
        <w:t xml:space="preserve">La pile est une zone mémoire dans laquelle on peut stocker temporairement des registres et des données des cases mémoire, elle fonctionne en mode LIFO (Last in First Out) C.-à-d. que la première valeur empilée sera la dernière dépilée. Deux opérations sont possibles sur la pile : </w:t>
      </w:r>
    </w:p>
    <w:p w:rsidR="00E97C50" w:rsidRPr="00E97C50" w:rsidRDefault="00E97C50" w:rsidP="00E97C50">
      <w:pPr>
        <w:numPr>
          <w:ilvl w:val="0"/>
          <w:numId w:val="8"/>
        </w:numPr>
        <w:spacing w:before="120" w:after="120"/>
        <w:contextualSpacing/>
        <w:rPr>
          <w:rFonts w:ascii="Times New Roman" w:eastAsia="Calibri" w:hAnsi="Times New Roman" w:cs="Times New Roman"/>
        </w:rPr>
      </w:pPr>
      <w:r w:rsidRPr="00E97C50">
        <w:rPr>
          <w:rFonts w:ascii="Times New Roman" w:eastAsia="Calibri" w:hAnsi="Times New Roman" w:cs="Times New Roman"/>
        </w:rPr>
        <w:t xml:space="preserve">empiler une donnée : placer la donnée au sommet de la pile ;  </w:t>
      </w:r>
    </w:p>
    <w:p w:rsidR="00E97C50" w:rsidRPr="00E97C50" w:rsidRDefault="00E97C50" w:rsidP="00E97C50">
      <w:pPr>
        <w:numPr>
          <w:ilvl w:val="0"/>
          <w:numId w:val="8"/>
        </w:numPr>
        <w:spacing w:before="120" w:after="120"/>
        <w:contextualSpacing/>
        <w:rPr>
          <w:rFonts w:ascii="Times New Roman" w:eastAsia="Calibri" w:hAnsi="Times New Roman" w:cs="Times New Roman"/>
        </w:rPr>
      </w:pPr>
      <w:r w:rsidRPr="00E97C50">
        <w:rPr>
          <w:rFonts w:ascii="Times New Roman" w:eastAsia="Calibri" w:hAnsi="Times New Roman" w:cs="Times New Roman"/>
        </w:rPr>
        <w:t>dépiler une donnée : lire la donnée se trouvant au sommet de la pile.</w:t>
      </w:r>
    </w:p>
    <w:p w:rsidR="00E97C50" w:rsidRPr="00E97C50" w:rsidRDefault="00E97C50" w:rsidP="00E97C50">
      <w:pPr>
        <w:spacing w:before="120" w:after="120"/>
        <w:rPr>
          <w:rFonts w:ascii="Times New Roman" w:eastAsia="Calibri" w:hAnsi="Times New Roman" w:cs="Times New Roman"/>
        </w:rPr>
      </w:pPr>
      <w:r w:rsidRPr="00E97C50">
        <w:rPr>
          <w:rFonts w:ascii="Times New Roman" w:eastAsia="Calibri" w:hAnsi="Times New Roman" w:cs="Times New Roman"/>
        </w:rPr>
        <w:t xml:space="preserve">Le sommet de la pile est repéré par un registre appelé pointeur de pile (SP : </w:t>
      </w:r>
      <w:proofErr w:type="spellStart"/>
      <w:r w:rsidRPr="00E97C50">
        <w:rPr>
          <w:rFonts w:ascii="Times New Roman" w:eastAsia="Calibri" w:hAnsi="Times New Roman" w:cs="Times New Roman"/>
        </w:rPr>
        <w:t>Stack</w:t>
      </w:r>
      <w:proofErr w:type="spellEnd"/>
      <w:r w:rsidRPr="00E97C50">
        <w:rPr>
          <w:rFonts w:ascii="Times New Roman" w:eastAsia="Calibri" w:hAnsi="Times New Roman" w:cs="Times New Roman"/>
        </w:rPr>
        <w:t xml:space="preserve"> Pointer) qui contient l’adresse de la dernière donnée empilée. La pile est définie dans le segment de pile dont l’adresse de départ est contenue dans le registre segment SS. L’empilage et le dépilage des données sont établies par les instructions </w:t>
      </w:r>
    </w:p>
    <w:p w:rsidR="00E97C50" w:rsidRPr="00E97C50" w:rsidRDefault="00E97C50" w:rsidP="00E97C50">
      <w:pPr>
        <w:numPr>
          <w:ilvl w:val="0"/>
          <w:numId w:val="8"/>
        </w:numPr>
        <w:spacing w:before="120" w:after="120"/>
        <w:contextualSpacing/>
        <w:rPr>
          <w:rFonts w:ascii="Times New Roman" w:eastAsia="Calibri" w:hAnsi="Times New Roman" w:cs="Times New Roman"/>
        </w:rPr>
      </w:pPr>
      <w:r w:rsidRPr="00E97C50">
        <w:rPr>
          <w:rFonts w:ascii="Times New Roman" w:eastAsia="Calibri" w:hAnsi="Times New Roman" w:cs="Times New Roman"/>
        </w:rPr>
        <w:t xml:space="preserve">instruction d’empilage : PUSH opérande </w:t>
      </w:r>
    </w:p>
    <w:p w:rsidR="00E97C50" w:rsidRPr="00E97C50" w:rsidRDefault="00E97C50" w:rsidP="00E97C50">
      <w:pPr>
        <w:numPr>
          <w:ilvl w:val="0"/>
          <w:numId w:val="8"/>
        </w:numPr>
        <w:spacing w:before="120" w:after="120"/>
        <w:contextualSpacing/>
        <w:rPr>
          <w:rFonts w:ascii="Times New Roman" w:eastAsia="Calibri" w:hAnsi="Times New Roman" w:cs="Times New Roman"/>
        </w:rPr>
      </w:pPr>
      <w:r w:rsidRPr="00E97C50">
        <w:rPr>
          <w:rFonts w:ascii="Times New Roman" w:eastAsia="Calibri" w:hAnsi="Times New Roman" w:cs="Times New Roman"/>
        </w:rPr>
        <w:t xml:space="preserve">instruction d’épilage : POP opérande </w:t>
      </w:r>
    </w:p>
    <w:p w:rsidR="00E97C50" w:rsidRPr="00E97C50" w:rsidRDefault="00E97C50" w:rsidP="00E97C50">
      <w:pPr>
        <w:spacing w:before="120" w:after="120"/>
        <w:rPr>
          <w:rFonts w:ascii="Times New Roman" w:eastAsia="Calibri" w:hAnsi="Times New Roman" w:cs="Times New Roman"/>
          <w:u w:val="single"/>
        </w:rPr>
      </w:pPr>
      <w:r w:rsidRPr="00E97C50">
        <w:rPr>
          <w:rFonts w:ascii="Times New Roman" w:eastAsia="Calibri" w:hAnsi="Times New Roman" w:cs="Times New Roman"/>
        </w:rPr>
        <w:t xml:space="preserve">Où opérande est un registre ou une donnée sur 2 octets (on ne peut empiler que des mots de 16 bits). </w:t>
      </w:r>
    </w:p>
    <w:p w:rsidR="00E97C50" w:rsidRPr="00E97C50" w:rsidRDefault="00E97C50" w:rsidP="00E97C50">
      <w:pPr>
        <w:numPr>
          <w:ilvl w:val="0"/>
          <w:numId w:val="4"/>
        </w:numPr>
        <w:spacing w:before="120" w:after="120"/>
        <w:ind w:left="284" w:hanging="284"/>
        <w:contextualSpacing/>
        <w:rPr>
          <w:rFonts w:ascii="Times New Roman" w:eastAsia="Calibri" w:hAnsi="Times New Roman" w:cs="Times New Roman"/>
          <w:b/>
          <w:bCs/>
          <w:sz w:val="24"/>
          <w:szCs w:val="24"/>
        </w:rPr>
      </w:pPr>
      <w:r w:rsidRPr="00E97C50">
        <w:rPr>
          <w:rFonts w:ascii="Times New Roman" w:eastAsia="Calibri" w:hAnsi="Times New Roman" w:cs="Times New Roman"/>
          <w:b/>
          <w:bCs/>
          <w:sz w:val="24"/>
          <w:szCs w:val="24"/>
        </w:rPr>
        <w:t>Manipulations :</w:t>
      </w:r>
    </w:p>
    <w:p w:rsidR="00E97C50" w:rsidRPr="00E97C50" w:rsidRDefault="00E97C50" w:rsidP="00E97C50">
      <w:pPr>
        <w:numPr>
          <w:ilvl w:val="0"/>
          <w:numId w:val="7"/>
        </w:numPr>
        <w:spacing w:before="120" w:after="120"/>
        <w:ind w:left="426" w:hanging="437"/>
        <w:contextualSpacing/>
        <w:rPr>
          <w:rFonts w:ascii="Times New Roman" w:eastAsia="Calibri" w:hAnsi="Times New Roman" w:cs="Times New Roman"/>
          <w:b/>
          <w:bCs/>
          <w:sz w:val="24"/>
          <w:szCs w:val="24"/>
        </w:rPr>
      </w:pPr>
      <w:r w:rsidRPr="00E97C50">
        <w:rPr>
          <w:rFonts w:ascii="Times New Roman" w:eastAsia="Calibri" w:hAnsi="Times New Roman" w:cs="Times New Roman"/>
        </w:rPr>
        <w:t>Saisir le programme assembleur suivant :</w:t>
      </w:r>
    </w:p>
    <w:p w:rsidR="00E97C50" w:rsidRPr="00E97C50" w:rsidRDefault="00E97C50" w:rsidP="00E97C50">
      <w:pPr>
        <w:spacing w:after="0"/>
        <w:rPr>
          <w:rFonts w:ascii="Times New Roman" w:eastAsia="Calibri" w:hAnsi="Times New Roman" w:cs="Times New Roman"/>
          <w:b/>
          <w:bCs/>
          <w:sz w:val="20"/>
          <w:szCs w:val="20"/>
          <w:lang w:val="en-US"/>
        </w:rPr>
      </w:pPr>
      <w:r w:rsidRPr="00E97C50">
        <w:rPr>
          <w:rFonts w:ascii="Times New Roman" w:eastAsia="Calibri" w:hAnsi="Times New Roman" w:cs="Times New Roman"/>
          <w:b/>
          <w:bCs/>
          <w:sz w:val="20"/>
          <w:szCs w:val="20"/>
          <w:lang w:val="en-US"/>
        </w:rPr>
        <w:t>ORG 100h</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E97C50">
        <w:rPr>
          <w:rFonts w:ascii="Times New Roman" w:eastAsia="Calibri" w:hAnsi="Times New Roman" w:cs="Times New Roman"/>
          <w:b/>
          <w:bCs/>
          <w:color w:val="000000"/>
          <w:sz w:val="20"/>
          <w:szCs w:val="20"/>
          <w:lang w:val="en-US"/>
        </w:rPr>
        <w:t>MOV    AX, 1234h</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E97C50">
        <w:rPr>
          <w:rFonts w:ascii="Times New Roman" w:eastAsia="Calibri" w:hAnsi="Times New Roman" w:cs="Times New Roman"/>
          <w:b/>
          <w:bCs/>
          <w:color w:val="000000"/>
          <w:sz w:val="20"/>
          <w:szCs w:val="20"/>
          <w:lang w:val="en-US"/>
        </w:rPr>
        <w:t>PUSH   AX</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E97C50">
        <w:rPr>
          <w:rFonts w:ascii="Times New Roman" w:eastAsia="Calibri" w:hAnsi="Times New Roman" w:cs="Times New Roman"/>
          <w:b/>
          <w:bCs/>
          <w:color w:val="000000"/>
          <w:sz w:val="20"/>
          <w:szCs w:val="20"/>
          <w:lang w:val="en-US"/>
        </w:rPr>
        <w:t>MOV    AX, 5678h</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E97C50">
        <w:rPr>
          <w:rFonts w:ascii="Times New Roman" w:eastAsia="Calibri" w:hAnsi="Times New Roman" w:cs="Times New Roman"/>
          <w:b/>
          <w:bCs/>
          <w:color w:val="000000"/>
          <w:sz w:val="20"/>
          <w:szCs w:val="20"/>
          <w:lang w:val="en-US"/>
        </w:rPr>
        <w:t>POP    AX</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r w:rsidRPr="00E97C50">
        <w:rPr>
          <w:rFonts w:ascii="Times New Roman" w:eastAsia="Calibri" w:hAnsi="Times New Roman" w:cs="Times New Roman"/>
          <w:b/>
          <w:bCs/>
          <w:color w:val="000000"/>
          <w:sz w:val="20"/>
          <w:szCs w:val="20"/>
          <w:lang w:val="en-US"/>
        </w:rPr>
        <w:t>RET</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b/>
          <w:bCs/>
          <w:color w:val="000000"/>
          <w:sz w:val="20"/>
          <w:szCs w:val="20"/>
          <w:lang w:val="en-US"/>
        </w:rPr>
      </w:pPr>
    </w:p>
    <w:p w:rsidR="00E97C50" w:rsidRPr="00E97C50" w:rsidRDefault="00E97C50" w:rsidP="00E97C50">
      <w:pPr>
        <w:numPr>
          <w:ilvl w:val="0"/>
          <w:numId w:val="7"/>
        </w:numPr>
        <w:autoSpaceDE w:val="0"/>
        <w:autoSpaceDN w:val="0"/>
        <w:adjustRightInd w:val="0"/>
        <w:spacing w:after="0" w:line="240" w:lineRule="auto"/>
        <w:ind w:left="426" w:hanging="426"/>
        <w:rPr>
          <w:rFonts w:ascii="Times New Roman" w:eastAsia="Calibri" w:hAnsi="Times New Roman" w:cs="Times New Roman"/>
          <w:color w:val="000000"/>
        </w:rPr>
      </w:pPr>
      <w:r w:rsidRPr="00E97C50">
        <w:rPr>
          <w:rFonts w:ascii="Times New Roman" w:eastAsia="Calibri" w:hAnsi="Times New Roman" w:cs="Times New Roman"/>
          <w:color w:val="000000"/>
        </w:rPr>
        <w:t xml:space="preserve">Donner le contenu des registres SS et SP avant l’exécution de l’instruction PUSH AX …………………………………………………………………………………………………………………………………………………………………………………………………………………………………………….... </w:t>
      </w:r>
    </w:p>
    <w:p w:rsidR="00E97C50" w:rsidRPr="00E97C50" w:rsidRDefault="00E97C50" w:rsidP="00E97C50">
      <w:pPr>
        <w:numPr>
          <w:ilvl w:val="0"/>
          <w:numId w:val="7"/>
        </w:numPr>
        <w:autoSpaceDE w:val="0"/>
        <w:autoSpaceDN w:val="0"/>
        <w:adjustRightInd w:val="0"/>
        <w:spacing w:after="0" w:line="240" w:lineRule="auto"/>
        <w:ind w:left="426" w:hanging="426"/>
        <w:rPr>
          <w:rFonts w:ascii="Times New Roman" w:eastAsia="Calibri" w:hAnsi="Times New Roman" w:cs="Times New Roman"/>
          <w:color w:val="000000"/>
        </w:rPr>
      </w:pPr>
      <w:r w:rsidRPr="00E97C50">
        <w:rPr>
          <w:rFonts w:ascii="Times New Roman" w:eastAsia="Calibri" w:hAnsi="Times New Roman" w:cs="Times New Roman"/>
          <w:color w:val="000000"/>
        </w:rPr>
        <w:t xml:space="preserve">Donner le contenu des registres SS et SP après l’exécution de l’instruction PUSH AX et Vérifier le contenu des cases mémoire à l’adresse SS : SP </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color w:val="000000"/>
        </w:rPr>
      </w:pPr>
      <w:r w:rsidRPr="00E97C50">
        <w:rPr>
          <w:rFonts w:ascii="Times New Roman" w:eastAsia="Calibri" w:hAnsi="Times New Roman" w:cs="Times New Roman"/>
          <w:color w:val="000000"/>
        </w:rPr>
        <w:t>…………………………………………………………………………………………………………………………………………………………………………………………………………………………………………………………</w:t>
      </w:r>
    </w:p>
    <w:p w:rsidR="00E97C50" w:rsidRPr="00E97C50" w:rsidRDefault="00E97C50" w:rsidP="00E97C50">
      <w:pPr>
        <w:numPr>
          <w:ilvl w:val="0"/>
          <w:numId w:val="7"/>
        </w:numPr>
        <w:autoSpaceDE w:val="0"/>
        <w:autoSpaceDN w:val="0"/>
        <w:adjustRightInd w:val="0"/>
        <w:spacing w:after="0" w:line="240" w:lineRule="auto"/>
        <w:ind w:left="426" w:hanging="426"/>
        <w:rPr>
          <w:rFonts w:ascii="Times New Roman" w:eastAsia="Calibri" w:hAnsi="Times New Roman" w:cs="Times New Roman"/>
          <w:color w:val="000000"/>
        </w:rPr>
      </w:pPr>
      <w:r w:rsidRPr="00E97C50">
        <w:rPr>
          <w:rFonts w:ascii="Times New Roman" w:eastAsia="Calibri" w:hAnsi="Times New Roman" w:cs="Times New Roman"/>
          <w:color w:val="000000"/>
        </w:rPr>
        <w:t>Donner le contenu des registres AX et SP avant l’exécution de l’instruction POP AX</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color w:val="000000"/>
        </w:rPr>
      </w:pPr>
      <w:r w:rsidRPr="00E97C50">
        <w:rPr>
          <w:rFonts w:ascii="Times New Roman" w:eastAsia="Calibri" w:hAnsi="Times New Roman" w:cs="Times New Roman"/>
          <w:color w:val="000000"/>
        </w:rPr>
        <w:t>…………………………………………………………………………………………………………………………………………………………………………………………………………………………………………………………</w:t>
      </w:r>
    </w:p>
    <w:p w:rsidR="00E97C50" w:rsidRPr="00E97C50" w:rsidRDefault="00E97C50" w:rsidP="00E97C50">
      <w:pPr>
        <w:numPr>
          <w:ilvl w:val="0"/>
          <w:numId w:val="7"/>
        </w:numPr>
        <w:autoSpaceDE w:val="0"/>
        <w:autoSpaceDN w:val="0"/>
        <w:adjustRightInd w:val="0"/>
        <w:spacing w:after="0" w:line="240" w:lineRule="auto"/>
        <w:ind w:left="426" w:hanging="426"/>
        <w:rPr>
          <w:rFonts w:ascii="Times New Roman" w:eastAsia="Calibri" w:hAnsi="Times New Roman" w:cs="Times New Roman"/>
          <w:color w:val="000000"/>
        </w:rPr>
      </w:pPr>
      <w:r w:rsidRPr="00E97C50">
        <w:rPr>
          <w:rFonts w:ascii="Times New Roman" w:eastAsia="Calibri" w:hAnsi="Times New Roman" w:cs="Times New Roman"/>
          <w:color w:val="000000"/>
        </w:rPr>
        <w:lastRenderedPageBreak/>
        <w:t xml:space="preserve">Donner le contenu des registres AX et SP après l’exécution de l’instruction POP AX </w:t>
      </w:r>
    </w:p>
    <w:p w:rsidR="00E97C50" w:rsidRPr="00E97C50" w:rsidRDefault="00E97C50" w:rsidP="00E97C50">
      <w:pPr>
        <w:autoSpaceDE w:val="0"/>
        <w:autoSpaceDN w:val="0"/>
        <w:adjustRightInd w:val="0"/>
        <w:spacing w:after="0" w:line="240" w:lineRule="auto"/>
        <w:jc w:val="both"/>
        <w:rPr>
          <w:rFonts w:ascii="Times New Roman" w:eastAsia="Calibri" w:hAnsi="Times New Roman" w:cs="Times New Roman"/>
          <w:color w:val="000000"/>
        </w:rPr>
      </w:pPr>
      <w:r w:rsidRPr="00E97C50">
        <w:rPr>
          <w:rFonts w:ascii="Times New Roman" w:eastAsia="Calibri" w:hAnsi="Times New Roman" w:cs="Times New Roman"/>
          <w:color w:val="000000"/>
        </w:rPr>
        <w:t>…………………………………………………………………………………………………………………………………………………………………………………………………………………………………………………………</w:t>
      </w:r>
      <w:r>
        <w:rPr>
          <w:rFonts w:ascii="Times New Roman" w:eastAsia="Calibri" w:hAnsi="Times New Roman" w:cs="Times New Roman"/>
          <w:color w:val="000000"/>
        </w:rPr>
        <w:t>…………………………………………………………………………………………………………………………………………………………………………………………………………………………………………………………………………………………………………………………………………………………………………………………………………………………………………………………………………………………………………………………………………………………………………………………………………………………………………………………………………………………………………………………………………………………..</w:t>
      </w:r>
    </w:p>
    <w:p w:rsidR="00E97C50" w:rsidRPr="00E97C50" w:rsidRDefault="00E97C50" w:rsidP="00E97C50">
      <w:pPr>
        <w:autoSpaceDE w:val="0"/>
        <w:autoSpaceDN w:val="0"/>
        <w:adjustRightInd w:val="0"/>
        <w:spacing w:after="0" w:line="240" w:lineRule="auto"/>
        <w:rPr>
          <w:rFonts w:ascii="Times New Roman" w:eastAsia="Calibri" w:hAnsi="Times New Roman" w:cs="Times New Roman"/>
          <w:color w:val="000000"/>
        </w:rPr>
      </w:pPr>
      <w:r w:rsidRPr="00E97C50">
        <w:rPr>
          <w:rFonts w:ascii="Times New Roman" w:eastAsia="Calibri" w:hAnsi="Times New Roman" w:cs="Times New Roman"/>
          <w:color w:val="000000"/>
        </w:rPr>
        <w:t>6-</w:t>
      </w:r>
      <w:r>
        <w:rPr>
          <w:rFonts w:ascii="Times New Roman" w:eastAsia="Calibri" w:hAnsi="Times New Roman" w:cs="Times New Roman"/>
          <w:color w:val="000000"/>
        </w:rPr>
        <w:t xml:space="preserve">    </w:t>
      </w:r>
      <w:bookmarkStart w:id="0" w:name="_GoBack"/>
      <w:bookmarkEnd w:id="0"/>
      <w:r w:rsidRPr="00E97C50">
        <w:rPr>
          <w:rFonts w:ascii="Times New Roman" w:eastAsia="Calibri" w:hAnsi="Times New Roman" w:cs="Times New Roman"/>
          <w:color w:val="000000"/>
        </w:rPr>
        <w:t xml:space="preserve">On veut échanger le contenu des registres AX et BX en utilisant la pile, au départ le contenu de ces registres sont respectivement AX =1212h et BX = 4545h. écrire un programme pour effectuer cet échange   </w:t>
      </w:r>
      <w:r w:rsidRPr="00E97C50">
        <w:rPr>
          <w:rFonts w:ascii="Times New Roman" w:eastAsia="Calibri" w:hAnsi="Times New Roman" w:cs="Times New Roman"/>
          <w:color w:val="000000"/>
        </w:rPr>
        <w:t>……………………………………………………………………………………………………………………………………………………………………………………………………………………………………………………………………………………………………………………………………………………………………………………………………………………………………………………………………………………………………………………………………………………………………………………………………………………………………………………………………………………………………………………………………………………………………………………………………………………………………………………………………………………………………………………………………………………………………………………………………………………..</w:t>
      </w:r>
      <w:r w:rsidRPr="00E97C50">
        <w:rPr>
          <w:rFonts w:ascii="Times New Roman" w:eastAsia="Calibri" w:hAnsi="Times New Roman" w:cs="Times New Roman"/>
          <w:color w:val="000000"/>
        </w:rPr>
        <w:t xml:space="preserve"> </w:t>
      </w:r>
    </w:p>
    <w:p w:rsidR="00E97C50" w:rsidRPr="00E97C50" w:rsidRDefault="00E97C50" w:rsidP="00E97C50">
      <w:pPr>
        <w:autoSpaceDE w:val="0"/>
        <w:autoSpaceDN w:val="0"/>
        <w:adjustRightInd w:val="0"/>
        <w:spacing w:after="0" w:line="240" w:lineRule="auto"/>
        <w:ind w:left="284"/>
        <w:rPr>
          <w:rFonts w:ascii="Times New Roman" w:eastAsia="Calibri" w:hAnsi="Times New Roman" w:cs="Times New Roman"/>
          <w:color w:val="000000"/>
        </w:rPr>
      </w:pPr>
    </w:p>
    <w:sectPr w:rsidR="00E97C50" w:rsidRPr="00E97C50" w:rsidSect="008C13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3B6" w:rsidRDefault="00A533B6" w:rsidP="00C63611">
      <w:pPr>
        <w:spacing w:after="0" w:line="240" w:lineRule="auto"/>
      </w:pPr>
      <w:r>
        <w:separator/>
      </w:r>
    </w:p>
  </w:endnote>
  <w:endnote w:type="continuationSeparator" w:id="0">
    <w:p w:rsidR="00A533B6" w:rsidRDefault="00A533B6" w:rsidP="00C6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369073"/>
      <w:docPartObj>
        <w:docPartGallery w:val="Page Numbers (Bottom of Page)"/>
        <w:docPartUnique/>
      </w:docPartObj>
    </w:sdtPr>
    <w:sdtEndPr/>
    <w:sdtContent>
      <w:p w:rsidR="00C63611" w:rsidRDefault="00C63611">
        <w:pPr>
          <w:pStyle w:val="Pieddepage"/>
          <w:jc w:val="center"/>
        </w:pPr>
        <w:r>
          <w:fldChar w:fldCharType="begin"/>
        </w:r>
        <w:r>
          <w:instrText>PAGE   \* MERGEFORMAT</w:instrText>
        </w:r>
        <w:r>
          <w:fldChar w:fldCharType="separate"/>
        </w:r>
        <w:r w:rsidR="00E97C50" w:rsidRPr="00E97C50">
          <w:rPr>
            <w:noProof/>
            <w:lang w:val="fr-FR"/>
          </w:rPr>
          <w:t>1</w:t>
        </w:r>
        <w:r>
          <w:fldChar w:fldCharType="end"/>
        </w:r>
      </w:p>
    </w:sdtContent>
  </w:sdt>
  <w:p w:rsidR="00C63611" w:rsidRDefault="00C636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3B6" w:rsidRDefault="00A533B6" w:rsidP="00C63611">
      <w:pPr>
        <w:spacing w:after="0" w:line="240" w:lineRule="auto"/>
      </w:pPr>
      <w:r>
        <w:separator/>
      </w:r>
    </w:p>
  </w:footnote>
  <w:footnote w:type="continuationSeparator" w:id="0">
    <w:p w:rsidR="00A533B6" w:rsidRDefault="00A533B6" w:rsidP="00C6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325" w:rsidRDefault="008C1325">
    <w:pPr>
      <w:pStyle w:val="En-tte"/>
    </w:pPr>
    <w:r>
      <w:rPr>
        <w:noProof/>
        <w:lang w:val="fr-FR" w:eastAsia="fr-FR"/>
      </w:rPr>
      <w:drawing>
        <wp:inline distT="0" distB="0" distL="0" distR="0" wp14:anchorId="131351B4" wp14:editId="67322A33">
          <wp:extent cx="628015" cy="628015"/>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inline>
      </w:drawing>
    </w:r>
    <w:r>
      <w:rPr>
        <w:noProof/>
        <w:lang w:eastAsia="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63ED"/>
    <w:multiLevelType w:val="hybridMultilevel"/>
    <w:tmpl w:val="05829740"/>
    <w:lvl w:ilvl="0" w:tplc="0C30CD72">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6FC7A14"/>
    <w:multiLevelType w:val="hybridMultilevel"/>
    <w:tmpl w:val="A978F7FA"/>
    <w:lvl w:ilvl="0" w:tplc="E09AF156">
      <w:start w:val="1"/>
      <w:numFmt w:val="lowerLetter"/>
      <w:lvlText w:val="%1-"/>
      <w:lvlJc w:val="left"/>
      <w:pPr>
        <w:ind w:left="720" w:hanging="360"/>
      </w:pPr>
      <w:rPr>
        <w:rFonts w:asciiTheme="majorBidi" w:eastAsiaTheme="minorHAnsi" w:hAnsiTheme="majorBidi" w:cstheme="majorBid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FAA73BC"/>
    <w:multiLevelType w:val="hybridMultilevel"/>
    <w:tmpl w:val="1B1E8CEA"/>
    <w:lvl w:ilvl="0" w:tplc="AC5CC85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2CA48DC"/>
    <w:multiLevelType w:val="hybridMultilevel"/>
    <w:tmpl w:val="E39A4BE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4">
    <w:nsid w:val="24337A7E"/>
    <w:multiLevelType w:val="hybridMultilevel"/>
    <w:tmpl w:val="3DEAAE7C"/>
    <w:lvl w:ilvl="0" w:tplc="1B7CC58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F86769B"/>
    <w:multiLevelType w:val="hybridMultilevel"/>
    <w:tmpl w:val="5C524EC4"/>
    <w:lvl w:ilvl="0" w:tplc="F22ACA9C">
      <w:start w:val="1"/>
      <w:numFmt w:val="decimal"/>
      <w:lvlText w:val="%1-"/>
      <w:lvlJc w:val="left"/>
      <w:pPr>
        <w:ind w:left="720" w:hanging="360"/>
      </w:pPr>
      <w:rPr>
        <w:rFonts w:hint="default"/>
        <w:b w:val="0"/>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3A0C1B17"/>
    <w:multiLevelType w:val="hybridMultilevel"/>
    <w:tmpl w:val="2BF257B0"/>
    <w:lvl w:ilvl="0" w:tplc="100C0001">
      <w:start w:val="1"/>
      <w:numFmt w:val="bullet"/>
      <w:lvlText w:val=""/>
      <w:lvlJc w:val="left"/>
      <w:pPr>
        <w:ind w:left="720" w:hanging="360"/>
      </w:pPr>
      <w:rPr>
        <w:rFonts w:ascii="Symbol" w:hAnsi="Symbol"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BA3541D"/>
    <w:multiLevelType w:val="hybridMultilevel"/>
    <w:tmpl w:val="AB36CC1A"/>
    <w:lvl w:ilvl="0" w:tplc="817CFE48">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BB"/>
    <w:rsid w:val="0002677E"/>
    <w:rsid w:val="00082A72"/>
    <w:rsid w:val="00115B3E"/>
    <w:rsid w:val="001D0520"/>
    <w:rsid w:val="002271BB"/>
    <w:rsid w:val="00256708"/>
    <w:rsid w:val="00360838"/>
    <w:rsid w:val="00412ED2"/>
    <w:rsid w:val="00473E17"/>
    <w:rsid w:val="0055253C"/>
    <w:rsid w:val="00585D31"/>
    <w:rsid w:val="007F067B"/>
    <w:rsid w:val="00806127"/>
    <w:rsid w:val="00885FAF"/>
    <w:rsid w:val="008C1325"/>
    <w:rsid w:val="008F3ED2"/>
    <w:rsid w:val="00A533B6"/>
    <w:rsid w:val="00BE20FB"/>
    <w:rsid w:val="00C12BFC"/>
    <w:rsid w:val="00C63611"/>
    <w:rsid w:val="00D250C6"/>
    <w:rsid w:val="00D4292D"/>
    <w:rsid w:val="00DF473A"/>
    <w:rsid w:val="00E97C50"/>
    <w:rsid w:val="00F22225"/>
    <w:rsid w:val="00F23748"/>
    <w:rsid w:val="00F677D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71BB"/>
    <w:pPr>
      <w:ind w:left="720"/>
      <w:contextualSpacing/>
    </w:pPr>
  </w:style>
  <w:style w:type="table" w:styleId="Grilledutableau">
    <w:name w:val="Table Grid"/>
    <w:basedOn w:val="TableauNormal"/>
    <w:uiPriority w:val="39"/>
    <w:rsid w:val="001D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708"/>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C63611"/>
    <w:pPr>
      <w:tabs>
        <w:tab w:val="center" w:pos="4536"/>
        <w:tab w:val="right" w:pos="9072"/>
      </w:tabs>
      <w:spacing w:after="0" w:line="240" w:lineRule="auto"/>
    </w:pPr>
  </w:style>
  <w:style w:type="character" w:customStyle="1" w:styleId="En-tteCar">
    <w:name w:val="En-tête Car"/>
    <w:basedOn w:val="Policepardfaut"/>
    <w:link w:val="En-tte"/>
    <w:uiPriority w:val="99"/>
    <w:rsid w:val="00C63611"/>
  </w:style>
  <w:style w:type="paragraph" w:styleId="Pieddepage">
    <w:name w:val="footer"/>
    <w:basedOn w:val="Normal"/>
    <w:link w:val="PieddepageCar"/>
    <w:uiPriority w:val="99"/>
    <w:unhideWhenUsed/>
    <w:rsid w:val="00C63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611"/>
  </w:style>
  <w:style w:type="paragraph" w:styleId="Textedebulles">
    <w:name w:val="Balloon Text"/>
    <w:basedOn w:val="Normal"/>
    <w:link w:val="TextedebullesCar"/>
    <w:uiPriority w:val="99"/>
    <w:semiHidden/>
    <w:unhideWhenUsed/>
    <w:rsid w:val="00885F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5F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71BB"/>
    <w:pPr>
      <w:ind w:left="720"/>
      <w:contextualSpacing/>
    </w:pPr>
  </w:style>
  <w:style w:type="table" w:styleId="Grilledutableau">
    <w:name w:val="Table Grid"/>
    <w:basedOn w:val="TableauNormal"/>
    <w:uiPriority w:val="39"/>
    <w:rsid w:val="001D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708"/>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C63611"/>
    <w:pPr>
      <w:tabs>
        <w:tab w:val="center" w:pos="4536"/>
        <w:tab w:val="right" w:pos="9072"/>
      </w:tabs>
      <w:spacing w:after="0" w:line="240" w:lineRule="auto"/>
    </w:pPr>
  </w:style>
  <w:style w:type="character" w:customStyle="1" w:styleId="En-tteCar">
    <w:name w:val="En-tête Car"/>
    <w:basedOn w:val="Policepardfaut"/>
    <w:link w:val="En-tte"/>
    <w:uiPriority w:val="99"/>
    <w:rsid w:val="00C63611"/>
  </w:style>
  <w:style w:type="paragraph" w:styleId="Pieddepage">
    <w:name w:val="footer"/>
    <w:basedOn w:val="Normal"/>
    <w:link w:val="PieddepageCar"/>
    <w:uiPriority w:val="99"/>
    <w:unhideWhenUsed/>
    <w:rsid w:val="00C63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3611"/>
  </w:style>
  <w:style w:type="paragraph" w:styleId="Textedebulles">
    <w:name w:val="Balloon Text"/>
    <w:basedOn w:val="Normal"/>
    <w:link w:val="TextedebullesCar"/>
    <w:uiPriority w:val="99"/>
    <w:semiHidden/>
    <w:unhideWhenUsed/>
    <w:rsid w:val="00885F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DFCE2-2B03-490C-85C4-6171A791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Ghenam Dahmane</dc:creator>
  <cp:lastModifiedBy>tayeb lantri</cp:lastModifiedBy>
  <cp:revision>2</cp:revision>
  <cp:lastPrinted>2021-11-01T19:44:00Z</cp:lastPrinted>
  <dcterms:created xsi:type="dcterms:W3CDTF">2021-11-29T21:25:00Z</dcterms:created>
  <dcterms:modified xsi:type="dcterms:W3CDTF">2021-11-29T21:25:00Z</dcterms:modified>
</cp:coreProperties>
</file>