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67" w:rsidRPr="00B53C3C" w:rsidRDefault="00093267" w:rsidP="00093267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  <w:sz w:val="18"/>
          <w:szCs w:val="18"/>
        </w:rPr>
      </w:pPr>
      <w:r w:rsidRPr="00B53C3C">
        <w:rPr>
          <w:rFonts w:ascii="Comic Sans MS" w:hAnsi="Comic Sans MS"/>
          <w:b/>
          <w:bCs/>
          <w:i/>
          <w:iCs/>
          <w:sz w:val="18"/>
          <w:szCs w:val="18"/>
        </w:rPr>
        <w:t>Ministère de l’Enseignement Supérieur et de la Recherche Scientifique</w:t>
      </w:r>
    </w:p>
    <w:p w:rsidR="00093267" w:rsidRPr="00B53C3C" w:rsidRDefault="00093267" w:rsidP="00093267">
      <w:pPr>
        <w:pStyle w:val="En-tte"/>
        <w:jc w:val="both"/>
        <w:outlineLvl w:val="0"/>
        <w:rPr>
          <w:rFonts w:ascii="Comic Sans MS" w:hAnsi="Comic Sans MS"/>
          <w:b/>
          <w:bCs/>
          <w:i/>
          <w:iCs/>
          <w:sz w:val="18"/>
          <w:szCs w:val="18"/>
        </w:rPr>
      </w:pPr>
      <w:r w:rsidRPr="00B53C3C">
        <w:rPr>
          <w:rFonts w:ascii="Comic Sans MS" w:hAnsi="Comic Sans MS"/>
          <w:b/>
          <w:bCs/>
          <w:i/>
          <w:iCs/>
          <w:sz w:val="18"/>
          <w:szCs w:val="18"/>
        </w:rPr>
        <w:t xml:space="preserve">Centre Universitaire de </w:t>
      </w:r>
      <w:proofErr w:type="spellStart"/>
      <w:r w:rsidRPr="00B53C3C">
        <w:rPr>
          <w:rFonts w:ascii="Comic Sans MS" w:hAnsi="Comic Sans MS"/>
          <w:b/>
          <w:bCs/>
          <w:i/>
          <w:iCs/>
          <w:sz w:val="18"/>
          <w:szCs w:val="18"/>
        </w:rPr>
        <w:t>Relizane</w:t>
      </w:r>
      <w:proofErr w:type="spellEnd"/>
      <w:r w:rsidRPr="00B53C3C">
        <w:rPr>
          <w:rFonts w:ascii="Comic Sans MS" w:hAnsi="Comic Sans MS"/>
          <w:b/>
          <w:bCs/>
          <w:i/>
          <w:iCs/>
          <w:sz w:val="18"/>
          <w:szCs w:val="18"/>
        </w:rPr>
        <w:t xml:space="preserve">  </w:t>
      </w:r>
    </w:p>
    <w:p w:rsidR="00093267" w:rsidRPr="00B53C3C" w:rsidRDefault="00093267" w:rsidP="00A06EA0">
      <w:pPr>
        <w:pStyle w:val="En-tte"/>
        <w:jc w:val="both"/>
        <w:outlineLvl w:val="0"/>
        <w:rPr>
          <w:rFonts w:ascii="Comic Sans MS" w:hAnsi="Comic Sans MS" w:cs="Tahoma"/>
          <w:b/>
          <w:bCs/>
          <w:i/>
          <w:iCs/>
          <w:sz w:val="18"/>
          <w:szCs w:val="18"/>
        </w:rPr>
      </w:pPr>
      <w:r w:rsidRPr="00B53C3C">
        <w:rPr>
          <w:rFonts w:ascii="Comic Sans MS" w:hAnsi="Comic Sans MS"/>
          <w:b/>
          <w:bCs/>
          <w:i/>
          <w:iCs/>
          <w:sz w:val="18"/>
          <w:szCs w:val="18"/>
        </w:rPr>
        <w:t xml:space="preserve">Institut des Sciences et de la Technologie                   </w:t>
      </w:r>
      <w:r w:rsidR="00B53C3C">
        <w:rPr>
          <w:rFonts w:ascii="Comic Sans MS" w:hAnsi="Comic Sans MS"/>
          <w:b/>
          <w:bCs/>
          <w:i/>
          <w:iCs/>
          <w:sz w:val="18"/>
          <w:szCs w:val="18"/>
        </w:rPr>
        <w:t xml:space="preserve">           </w:t>
      </w:r>
      <w:r w:rsidRPr="00B53C3C">
        <w:rPr>
          <w:rFonts w:ascii="Comic Sans MS" w:hAnsi="Comic Sans MS"/>
          <w:b/>
          <w:bCs/>
          <w:i/>
          <w:iCs/>
          <w:sz w:val="18"/>
          <w:szCs w:val="18"/>
        </w:rPr>
        <w:t xml:space="preserve">  </w:t>
      </w:r>
      <w:r w:rsidRPr="00B53C3C">
        <w:rPr>
          <w:rFonts w:ascii="Comic Sans MS" w:hAnsi="Comic Sans MS" w:cs="Tahoma"/>
          <w:b/>
          <w:bCs/>
          <w:i/>
          <w:iCs/>
          <w:sz w:val="18"/>
          <w:szCs w:val="18"/>
        </w:rPr>
        <w:t xml:space="preserve">TD  </w:t>
      </w:r>
      <w:r w:rsidR="00A06EA0" w:rsidRPr="00B53C3C">
        <w:rPr>
          <w:rFonts w:ascii="Comic Sans MS" w:hAnsi="Comic Sans MS" w:cs="Tahoma"/>
          <w:b/>
          <w:bCs/>
          <w:i/>
          <w:iCs/>
          <w:sz w:val="18"/>
          <w:szCs w:val="18"/>
        </w:rPr>
        <w:t>3</w:t>
      </w:r>
      <w:r w:rsidRPr="00B53C3C">
        <w:rPr>
          <w:rFonts w:ascii="Comic Sans MS" w:hAnsi="Comic Sans MS" w:cs="Tahoma"/>
          <w:b/>
          <w:bCs/>
          <w:i/>
          <w:iCs/>
          <w:sz w:val="18"/>
          <w:szCs w:val="18"/>
        </w:rPr>
        <w:t xml:space="preserve"> - Mécanique rationnelle</w:t>
      </w:r>
    </w:p>
    <w:p w:rsidR="00093267" w:rsidRPr="00B53C3C" w:rsidRDefault="00093267" w:rsidP="00093267">
      <w:pPr>
        <w:pBdr>
          <w:top w:val="single" w:sz="4" w:space="1" w:color="auto"/>
        </w:pBdr>
        <w:rPr>
          <w:b/>
          <w:bCs/>
          <w:sz w:val="18"/>
          <w:szCs w:val="18"/>
        </w:rPr>
      </w:pPr>
    </w:p>
    <w:p w:rsidR="001E0A27" w:rsidRPr="005C3ACC" w:rsidRDefault="001E0A27" w:rsidP="001E0A27">
      <w:pPr>
        <w:pStyle w:val="Default"/>
        <w:jc w:val="both"/>
        <w:rPr>
          <w:rFonts w:asciiTheme="majorHAnsi" w:hAnsiTheme="majorHAnsi"/>
        </w:rPr>
      </w:pPr>
      <w:r w:rsidRPr="005C3ACC">
        <w:rPr>
          <w:rFonts w:asciiTheme="majorHAnsi" w:hAnsiTheme="majorHAnsi"/>
          <w:b/>
          <w:bCs/>
        </w:rPr>
        <w:t xml:space="preserve">Exercice 01 : </w:t>
      </w:r>
    </w:p>
    <w:p w:rsidR="00093267" w:rsidRDefault="001E0A27" w:rsidP="00093267">
      <w:pPr>
        <w:rPr>
          <w:rFonts w:asciiTheme="majorHAnsi" w:hAnsiTheme="majorHAnsi"/>
          <w:sz w:val="24"/>
          <w:szCs w:val="24"/>
        </w:rPr>
      </w:pPr>
      <w:r w:rsidRPr="005C3ACC">
        <w:rPr>
          <w:rFonts w:asciiTheme="majorHAnsi" w:hAnsiTheme="majorHAnsi"/>
          <w:sz w:val="24"/>
          <w:szCs w:val="24"/>
        </w:rPr>
        <w:t>Déterminer les tensions des câbles dans les figures suivantes :</w:t>
      </w:r>
    </w:p>
    <w:p w:rsidR="00093267" w:rsidRDefault="00093267" w:rsidP="001E0A27">
      <w:pPr>
        <w:jc w:val="center"/>
        <w:rPr>
          <w:rFonts w:asciiTheme="majorHAnsi" w:hAnsiTheme="majorHAnsi"/>
          <w:sz w:val="24"/>
          <w:szCs w:val="24"/>
        </w:rPr>
      </w:pPr>
    </w:p>
    <w:p w:rsidR="001E0A27" w:rsidRPr="005C3ACC" w:rsidRDefault="001E0A27" w:rsidP="001E0A27">
      <w:pPr>
        <w:jc w:val="center"/>
        <w:rPr>
          <w:rFonts w:asciiTheme="majorHAnsi" w:hAnsiTheme="majorHAnsi"/>
          <w:sz w:val="24"/>
          <w:szCs w:val="24"/>
        </w:rPr>
      </w:pPr>
      <w:r w:rsidRPr="005C3ACC"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>
            <wp:extent cx="4662678" cy="1272845"/>
            <wp:effectExtent l="19050" t="0" r="457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11" cy="127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CC" w:rsidRDefault="005C3ACC" w:rsidP="005C3ACC">
      <w:pPr>
        <w:pStyle w:val="Default"/>
        <w:jc w:val="both"/>
        <w:rPr>
          <w:rFonts w:asciiTheme="majorHAnsi" w:hAnsiTheme="majorHAnsi"/>
          <w:b/>
          <w:bCs/>
        </w:rPr>
      </w:pPr>
    </w:p>
    <w:p w:rsidR="00093267" w:rsidRDefault="00093267" w:rsidP="007B4546">
      <w:pPr>
        <w:pStyle w:val="Default"/>
        <w:jc w:val="both"/>
        <w:rPr>
          <w:rFonts w:asciiTheme="majorHAnsi" w:hAnsiTheme="majorHAnsi"/>
          <w:b/>
          <w:bCs/>
        </w:rPr>
      </w:pPr>
    </w:p>
    <w:p w:rsidR="005C3ACC" w:rsidRPr="005C3ACC" w:rsidRDefault="005C3ACC" w:rsidP="007B4546">
      <w:pPr>
        <w:pStyle w:val="Default"/>
        <w:jc w:val="both"/>
        <w:rPr>
          <w:rFonts w:asciiTheme="majorHAnsi" w:hAnsiTheme="majorHAnsi"/>
        </w:rPr>
      </w:pPr>
      <w:r w:rsidRPr="005C3ACC">
        <w:rPr>
          <w:rFonts w:asciiTheme="majorHAnsi" w:hAnsiTheme="majorHAnsi"/>
          <w:b/>
          <w:bCs/>
        </w:rPr>
        <w:t>Exercice 0</w:t>
      </w:r>
      <w:r w:rsidR="007B4546">
        <w:rPr>
          <w:rFonts w:asciiTheme="majorHAnsi" w:hAnsiTheme="majorHAnsi"/>
          <w:b/>
          <w:bCs/>
        </w:rPr>
        <w:t>2</w:t>
      </w:r>
      <w:r w:rsidRPr="005C3ACC">
        <w:rPr>
          <w:rFonts w:asciiTheme="majorHAnsi" w:hAnsiTheme="majorHAnsi"/>
          <w:b/>
          <w:bCs/>
        </w:rPr>
        <w:t xml:space="preserve"> : </w:t>
      </w:r>
    </w:p>
    <w:p w:rsidR="005C3ACC" w:rsidRPr="005C3ACC" w:rsidRDefault="005C3ACC" w:rsidP="005C3ACC">
      <w:pPr>
        <w:jc w:val="both"/>
        <w:rPr>
          <w:rFonts w:asciiTheme="majorHAnsi" w:hAnsiTheme="majorHAnsi"/>
          <w:sz w:val="24"/>
          <w:szCs w:val="24"/>
        </w:rPr>
      </w:pPr>
      <w:r w:rsidRPr="005C3ACC">
        <w:rPr>
          <w:rFonts w:asciiTheme="majorHAnsi" w:hAnsiTheme="majorHAnsi"/>
          <w:b/>
          <w:bCs/>
          <w:i/>
          <w:iCs/>
          <w:sz w:val="24"/>
          <w:szCs w:val="24"/>
        </w:rPr>
        <w:t xml:space="preserve">Calculer les réactions d’appuis de la poutre ci-dessous </w:t>
      </w:r>
      <w:r w:rsidRPr="005C3ACC">
        <w:rPr>
          <w:rFonts w:asciiTheme="majorHAnsi" w:hAnsiTheme="majorHAnsi" w:cs="Arial"/>
          <w:sz w:val="24"/>
          <w:szCs w:val="24"/>
        </w:rPr>
        <w:t>:</w:t>
      </w:r>
    </w:p>
    <w:p w:rsidR="007B4546" w:rsidRDefault="005C3ACC" w:rsidP="005C3ACC">
      <w:pPr>
        <w:tabs>
          <w:tab w:val="left" w:pos="2500"/>
        </w:tabs>
        <w:jc w:val="both"/>
      </w:pPr>
      <w:r>
        <w:tab/>
      </w:r>
      <w:r>
        <w:rPr>
          <w:noProof/>
          <w:lang w:eastAsia="fr-FR"/>
        </w:rPr>
        <w:drawing>
          <wp:inline distT="0" distB="0" distL="0" distR="0">
            <wp:extent cx="2826563" cy="146304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38" cy="146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267" w:rsidRDefault="00093267" w:rsidP="007B4546"/>
    <w:p w:rsidR="00093267" w:rsidRPr="007B4546" w:rsidRDefault="00093267" w:rsidP="007B4546"/>
    <w:p w:rsidR="007B4546" w:rsidRPr="005C3ACC" w:rsidRDefault="007B4546" w:rsidP="007B4546">
      <w:pPr>
        <w:pStyle w:val="Default"/>
        <w:jc w:val="both"/>
        <w:rPr>
          <w:rFonts w:asciiTheme="majorHAnsi" w:hAnsiTheme="majorHAnsi"/>
        </w:rPr>
      </w:pPr>
      <w:r w:rsidRPr="005C3ACC">
        <w:rPr>
          <w:rFonts w:asciiTheme="majorHAnsi" w:hAnsiTheme="majorHAnsi"/>
          <w:b/>
          <w:bCs/>
        </w:rPr>
        <w:t>Exercice 0</w:t>
      </w:r>
      <w:r>
        <w:rPr>
          <w:rFonts w:asciiTheme="majorHAnsi" w:hAnsiTheme="majorHAnsi"/>
          <w:b/>
          <w:bCs/>
        </w:rPr>
        <w:t>2</w:t>
      </w:r>
      <w:r w:rsidRPr="005C3ACC">
        <w:rPr>
          <w:rFonts w:asciiTheme="majorHAnsi" w:hAnsiTheme="majorHAnsi"/>
          <w:b/>
          <w:bCs/>
        </w:rPr>
        <w:t xml:space="preserve"> : </w:t>
      </w:r>
    </w:p>
    <w:p w:rsidR="001E0A27" w:rsidRDefault="007B4546" w:rsidP="007B4546">
      <w:pPr>
        <w:tabs>
          <w:tab w:val="left" w:pos="1071"/>
        </w:tabs>
        <w:jc w:val="both"/>
        <w:rPr>
          <w:rFonts w:asciiTheme="majorHAnsi" w:hAnsiTheme="majorHAnsi"/>
          <w:sz w:val="24"/>
          <w:szCs w:val="24"/>
        </w:rPr>
      </w:pPr>
      <w:r w:rsidRPr="007B4546">
        <w:rPr>
          <w:rFonts w:asciiTheme="majorHAnsi" w:hAnsiTheme="majorHAnsi"/>
          <w:sz w:val="24"/>
          <w:szCs w:val="24"/>
        </w:rPr>
        <w:t>Calculer les réactions d’appui de la poutre montée ci-après :</w:t>
      </w:r>
    </w:p>
    <w:p w:rsidR="007B4546" w:rsidRDefault="007B4546" w:rsidP="007B4546">
      <w:pPr>
        <w:tabs>
          <w:tab w:val="left" w:pos="1071"/>
        </w:tabs>
        <w:jc w:val="both"/>
        <w:rPr>
          <w:rFonts w:asciiTheme="majorHAnsi" w:hAnsiTheme="majorHAnsi"/>
          <w:sz w:val="24"/>
          <w:szCs w:val="24"/>
        </w:rPr>
      </w:pPr>
    </w:p>
    <w:p w:rsidR="007B4546" w:rsidRDefault="007B4546" w:rsidP="007B4546">
      <w:pPr>
        <w:tabs>
          <w:tab w:val="left" w:pos="1071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>
            <wp:extent cx="4943475" cy="13525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BE" w:rsidRDefault="001C52BE" w:rsidP="007B4546">
      <w:pPr>
        <w:tabs>
          <w:tab w:val="left" w:pos="1071"/>
        </w:tabs>
        <w:jc w:val="center"/>
        <w:rPr>
          <w:rFonts w:asciiTheme="majorHAnsi" w:hAnsiTheme="majorHAnsi"/>
          <w:sz w:val="24"/>
          <w:szCs w:val="24"/>
        </w:rPr>
      </w:pPr>
    </w:p>
    <w:p w:rsidR="001C52BE" w:rsidRDefault="001C52BE" w:rsidP="007B4546">
      <w:pPr>
        <w:tabs>
          <w:tab w:val="left" w:pos="1071"/>
        </w:tabs>
        <w:jc w:val="center"/>
        <w:rPr>
          <w:rFonts w:asciiTheme="majorHAnsi" w:hAnsiTheme="majorHAnsi"/>
          <w:sz w:val="24"/>
          <w:szCs w:val="24"/>
        </w:rPr>
      </w:pPr>
    </w:p>
    <w:p w:rsidR="00093267" w:rsidRDefault="00093267" w:rsidP="009F0C22">
      <w:pPr>
        <w:tabs>
          <w:tab w:val="left" w:pos="1071"/>
        </w:tabs>
        <w:jc w:val="both"/>
        <w:rPr>
          <w:rFonts w:asciiTheme="majorHAnsi" w:hAnsiTheme="majorHAnsi"/>
          <w:sz w:val="24"/>
          <w:szCs w:val="24"/>
        </w:rPr>
      </w:pPr>
    </w:p>
    <w:p w:rsidR="00093267" w:rsidRDefault="00093267" w:rsidP="009F0C22">
      <w:pPr>
        <w:tabs>
          <w:tab w:val="left" w:pos="1071"/>
        </w:tabs>
        <w:jc w:val="both"/>
        <w:rPr>
          <w:rFonts w:asciiTheme="majorHAnsi" w:hAnsiTheme="majorHAnsi"/>
          <w:sz w:val="24"/>
          <w:szCs w:val="24"/>
        </w:rPr>
      </w:pPr>
    </w:p>
    <w:p w:rsidR="009F0C22" w:rsidRDefault="00BA0F0F" w:rsidP="00BA0F0F">
      <w:pPr>
        <w:tabs>
          <w:tab w:val="left" w:pos="1071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168194" cy="2721255"/>
            <wp:effectExtent l="19050" t="0" r="3506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80" cy="272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F0F" w:rsidRDefault="00BA0F0F" w:rsidP="00BA0F0F">
      <w:pPr>
        <w:tabs>
          <w:tab w:val="left" w:pos="1071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Ex2</w:t>
      </w:r>
    </w:p>
    <w:p w:rsidR="00BA0F0F" w:rsidRDefault="00BA0F0F" w:rsidP="00BA0F0F">
      <w:pPr>
        <w:tabs>
          <w:tab w:val="left" w:pos="1071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>
            <wp:extent cx="4918710" cy="1389887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067" cy="138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22" w:rsidRDefault="00BA0F0F" w:rsidP="00BA0F0F">
      <w:pPr>
        <w:tabs>
          <w:tab w:val="left" w:pos="1071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>
            <wp:extent cx="4864608" cy="1653235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88" cy="165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BE" w:rsidRPr="007B4546" w:rsidRDefault="001C52BE" w:rsidP="007B4546">
      <w:pPr>
        <w:tabs>
          <w:tab w:val="left" w:pos="1071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w:drawing>
          <wp:inline distT="0" distB="0" distL="0" distR="0">
            <wp:extent cx="5019548" cy="29480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818" cy="294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2BE" w:rsidRPr="007B4546" w:rsidSect="00BA0F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E0A27"/>
    <w:rsid w:val="00093267"/>
    <w:rsid w:val="001C52BE"/>
    <w:rsid w:val="001E0A27"/>
    <w:rsid w:val="003E0B4F"/>
    <w:rsid w:val="004D00D3"/>
    <w:rsid w:val="005734BD"/>
    <w:rsid w:val="005C3ACC"/>
    <w:rsid w:val="00660ADC"/>
    <w:rsid w:val="00696C16"/>
    <w:rsid w:val="007A0684"/>
    <w:rsid w:val="007B4546"/>
    <w:rsid w:val="009F0C22"/>
    <w:rsid w:val="009F3345"/>
    <w:rsid w:val="00A06EA0"/>
    <w:rsid w:val="00B53C3C"/>
    <w:rsid w:val="00BA0F0F"/>
    <w:rsid w:val="00E4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45"/>
  </w:style>
  <w:style w:type="paragraph" w:styleId="Titre3">
    <w:name w:val="heading 3"/>
    <w:basedOn w:val="Normal"/>
    <w:link w:val="Titre3Car"/>
    <w:uiPriority w:val="9"/>
    <w:qFormat/>
    <w:rsid w:val="007B4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B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546"/>
  </w:style>
  <w:style w:type="character" w:customStyle="1" w:styleId="Titre3Car">
    <w:name w:val="Titre 3 Car"/>
    <w:basedOn w:val="Policepardfaut"/>
    <w:link w:val="Titre3"/>
    <w:uiPriority w:val="9"/>
    <w:rsid w:val="007B454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B4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DJAMEL</cp:lastModifiedBy>
  <cp:revision>2</cp:revision>
  <dcterms:created xsi:type="dcterms:W3CDTF">2021-12-22T20:01:00Z</dcterms:created>
  <dcterms:modified xsi:type="dcterms:W3CDTF">2021-12-22T20:01:00Z</dcterms:modified>
</cp:coreProperties>
</file>