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49" w:rsidRDefault="00C47249" w:rsidP="00C47249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</w:t>
      </w:r>
    </w:p>
    <w:p w:rsidR="00395CD3" w:rsidRPr="00D3236F" w:rsidRDefault="00395CD3" w:rsidP="00395C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D3236F">
        <w:rPr>
          <w:rFonts w:asciiTheme="majorBidi" w:hAnsiTheme="majorBidi" w:cstheme="majorBidi"/>
          <w:b/>
          <w:bCs/>
          <w:sz w:val="20"/>
          <w:szCs w:val="20"/>
        </w:rPr>
        <w:t xml:space="preserve">Université Ahmed Zabana de Relizane </w:t>
      </w:r>
    </w:p>
    <w:p w:rsidR="00395CD3" w:rsidRPr="00D3236F" w:rsidRDefault="00395CD3" w:rsidP="00395C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D3236F">
        <w:rPr>
          <w:rFonts w:asciiTheme="majorBidi" w:hAnsiTheme="majorBidi" w:cstheme="majorBidi"/>
          <w:b/>
          <w:bCs/>
          <w:sz w:val="20"/>
          <w:szCs w:val="20"/>
        </w:rPr>
        <w:t xml:space="preserve">Département d'électrotechnique et d'automatique  </w:t>
      </w:r>
    </w:p>
    <w:p w:rsidR="00395CD3" w:rsidRPr="00D3236F" w:rsidRDefault="00395CD3" w:rsidP="004F32D9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D3236F">
        <w:rPr>
          <w:rFonts w:asciiTheme="majorBidi" w:hAnsiTheme="majorBidi" w:cstheme="majorBidi"/>
          <w:b/>
          <w:bCs/>
          <w:sz w:val="20"/>
          <w:szCs w:val="20"/>
        </w:rPr>
        <w:t xml:space="preserve">Niveau: </w:t>
      </w:r>
      <w:r w:rsidR="004F32D9">
        <w:rPr>
          <w:rFonts w:asciiTheme="majorBidi" w:hAnsiTheme="majorBidi" w:cstheme="majorBidi"/>
          <w:b/>
          <w:bCs/>
          <w:sz w:val="20"/>
          <w:szCs w:val="20"/>
        </w:rPr>
        <w:t>L3 Automatique</w:t>
      </w:r>
    </w:p>
    <w:p w:rsidR="00395CD3" w:rsidRPr="00D3236F" w:rsidRDefault="00FC595C" w:rsidP="00395C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22D6E" wp14:editId="4D759121">
                <wp:simplePos x="0" y="0"/>
                <wp:positionH relativeFrom="margin">
                  <wp:posOffset>2821305</wp:posOffset>
                </wp:positionH>
                <wp:positionV relativeFrom="paragraph">
                  <wp:posOffset>83820</wp:posOffset>
                </wp:positionV>
                <wp:extent cx="3943350" cy="103822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60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"/>
                              <w:gridCol w:w="5099"/>
                            </w:tblGrid>
                            <w:tr w:rsidR="00395CD3" w:rsidTr="004F32D9">
                              <w:trPr>
                                <w:trHeight w:val="415"/>
                              </w:trPr>
                              <w:tc>
                                <w:tcPr>
                                  <w:tcW w:w="963" w:type="dxa"/>
                                  <w:vMerge w:val="restart"/>
                                  <w:vAlign w:val="center"/>
                                </w:tcPr>
                                <w:p w:rsidR="00395CD3" w:rsidRPr="00F677D2" w:rsidRDefault="00395CD3" w:rsidP="00F677D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F677D2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Nom et Prénom</w:t>
                                  </w:r>
                                </w:p>
                              </w:tc>
                              <w:tc>
                                <w:tcPr>
                                  <w:tcW w:w="5099" w:type="dxa"/>
                                </w:tcPr>
                                <w:p w:rsidR="00395CD3" w:rsidRPr="00F677D2" w:rsidRDefault="004F32D9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1-</w:t>
                                  </w:r>
                                </w:p>
                              </w:tc>
                            </w:tr>
                            <w:tr w:rsidR="00395CD3" w:rsidTr="004F32D9">
                              <w:trPr>
                                <w:trHeight w:val="421"/>
                              </w:trPr>
                              <w:tc>
                                <w:tcPr>
                                  <w:tcW w:w="963" w:type="dxa"/>
                                  <w:vMerge/>
                                </w:tcPr>
                                <w:p w:rsidR="00395CD3" w:rsidRDefault="00395CD3"/>
                              </w:tc>
                              <w:tc>
                                <w:tcPr>
                                  <w:tcW w:w="5099" w:type="dxa"/>
                                </w:tcPr>
                                <w:p w:rsidR="00395CD3" w:rsidRPr="00F677D2" w:rsidRDefault="004F32D9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2-</w:t>
                                  </w:r>
                                </w:p>
                              </w:tc>
                            </w:tr>
                            <w:tr w:rsidR="00395CD3" w:rsidTr="004F32D9">
                              <w:trPr>
                                <w:trHeight w:val="562"/>
                              </w:trPr>
                              <w:tc>
                                <w:tcPr>
                                  <w:tcW w:w="963" w:type="dxa"/>
                                  <w:vMerge/>
                                </w:tcPr>
                                <w:p w:rsidR="00395CD3" w:rsidRDefault="00395CD3"/>
                              </w:tc>
                              <w:tc>
                                <w:tcPr>
                                  <w:tcW w:w="5099" w:type="dxa"/>
                                </w:tcPr>
                                <w:p w:rsidR="00395CD3" w:rsidRPr="00F677D2" w:rsidRDefault="004F32D9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3-</w:t>
                                  </w:r>
                                </w:p>
                              </w:tc>
                            </w:tr>
                          </w:tbl>
                          <w:p w:rsidR="00C47249" w:rsidRDefault="00C47249" w:rsidP="00C47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222.15pt;margin-top:6.6pt;width:310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" filled="f" stroked="f" strokeweight=".5pt">
                <v:textbox>
                  <w:txbxContent>
                    <w:tbl>
                      <w:tblPr>
                        <w:tblStyle w:val="Grilledutableau"/>
                        <w:tblW w:w="6062" w:type="dxa"/>
                        <w:tblLook w:val="04A0" w:firstRow="1" w:lastRow="0" w:firstColumn="1" w:lastColumn="0" w:noHBand="0" w:noVBand="1"/>
                      </w:tblPr>
                      <w:tblGrid>
                        <w:gridCol w:w="963"/>
                        <w:gridCol w:w="5099"/>
                      </w:tblGrid>
                      <w:tr w:rsidR="00395CD3" w:rsidTr="004F32D9">
                        <w:trPr>
                          <w:trHeight w:val="415"/>
                        </w:trPr>
                        <w:tc>
                          <w:tcPr>
                            <w:tcW w:w="963" w:type="dxa"/>
                            <w:vMerge w:val="restart"/>
                            <w:vAlign w:val="center"/>
                          </w:tcPr>
                          <w:p w:rsidR="00395CD3" w:rsidRPr="00F677D2" w:rsidRDefault="00395CD3" w:rsidP="00F677D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F677D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Nom et Prénom</w:t>
                            </w:r>
                          </w:p>
                        </w:tc>
                        <w:tc>
                          <w:tcPr>
                            <w:tcW w:w="5099" w:type="dxa"/>
                          </w:tcPr>
                          <w:p w:rsidR="00395CD3" w:rsidRPr="00F677D2" w:rsidRDefault="004F32D9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1-</w:t>
                            </w:r>
                          </w:p>
                        </w:tc>
                      </w:tr>
                      <w:tr w:rsidR="00395CD3" w:rsidTr="004F32D9">
                        <w:trPr>
                          <w:trHeight w:val="421"/>
                        </w:trPr>
                        <w:tc>
                          <w:tcPr>
                            <w:tcW w:w="963" w:type="dxa"/>
                            <w:vMerge/>
                          </w:tcPr>
                          <w:p w:rsidR="00395CD3" w:rsidRDefault="00395CD3"/>
                        </w:tc>
                        <w:tc>
                          <w:tcPr>
                            <w:tcW w:w="5099" w:type="dxa"/>
                          </w:tcPr>
                          <w:p w:rsidR="00395CD3" w:rsidRPr="00F677D2" w:rsidRDefault="004F32D9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2-</w:t>
                            </w:r>
                          </w:p>
                        </w:tc>
                      </w:tr>
                      <w:tr w:rsidR="00395CD3" w:rsidTr="004F32D9">
                        <w:trPr>
                          <w:trHeight w:val="562"/>
                        </w:trPr>
                        <w:tc>
                          <w:tcPr>
                            <w:tcW w:w="963" w:type="dxa"/>
                            <w:vMerge/>
                          </w:tcPr>
                          <w:p w:rsidR="00395CD3" w:rsidRDefault="00395CD3"/>
                        </w:tc>
                        <w:tc>
                          <w:tcPr>
                            <w:tcW w:w="5099" w:type="dxa"/>
                          </w:tcPr>
                          <w:p w:rsidR="00395CD3" w:rsidRPr="00F677D2" w:rsidRDefault="004F32D9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3-</w:t>
                            </w:r>
                          </w:p>
                        </w:tc>
                      </w:tr>
                    </w:tbl>
                    <w:p w:rsidR="00C47249" w:rsidRDefault="00C47249" w:rsidP="00C47249"/>
                  </w:txbxContent>
                </v:textbox>
                <w10:wrap anchorx="margin"/>
              </v:shape>
            </w:pict>
          </mc:Fallback>
        </mc:AlternateContent>
      </w:r>
      <w:r w:rsidR="00395CD3" w:rsidRPr="00D3236F">
        <w:rPr>
          <w:rFonts w:asciiTheme="majorBidi" w:hAnsiTheme="majorBidi" w:cstheme="majorBidi"/>
          <w:b/>
          <w:bCs/>
          <w:sz w:val="20"/>
          <w:szCs w:val="20"/>
        </w:rPr>
        <w:t xml:space="preserve">Module: TP Microprocesseurs et Microcontrôleurs   </w:t>
      </w:r>
    </w:p>
    <w:p w:rsidR="00C47249" w:rsidRDefault="00395CD3" w:rsidP="00395C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D3236F">
        <w:rPr>
          <w:rFonts w:asciiTheme="majorBidi" w:hAnsiTheme="majorBidi" w:cstheme="majorBidi"/>
          <w:b/>
          <w:bCs/>
          <w:sz w:val="20"/>
          <w:szCs w:val="20"/>
        </w:rPr>
        <w:t>Année 2021-2022</w:t>
      </w:r>
    </w:p>
    <w:p w:rsidR="00FC595C" w:rsidRDefault="00FC595C" w:rsidP="00395C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:rsidR="00FC595C" w:rsidRDefault="00FC595C" w:rsidP="00395C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:rsidR="00FC595C" w:rsidRDefault="00FC595C" w:rsidP="00395C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:rsidR="00FC595C" w:rsidRDefault="00FC595C" w:rsidP="00395CD3">
      <w:pPr>
        <w:spacing w:after="0"/>
        <w:rPr>
          <w:rFonts w:asciiTheme="majorBidi" w:hAnsiTheme="majorBidi" w:cstheme="majorBidi"/>
          <w:sz w:val="20"/>
          <w:szCs w:val="20"/>
        </w:rPr>
      </w:pPr>
    </w:p>
    <w:p w:rsidR="00395CD3" w:rsidRDefault="00395CD3" w:rsidP="00C47249">
      <w:pPr>
        <w:spacing w:after="0"/>
        <w:rPr>
          <w:rFonts w:asciiTheme="majorBidi" w:hAnsiTheme="majorBidi" w:cstheme="majorBidi"/>
          <w:sz w:val="20"/>
          <w:szCs w:val="20"/>
        </w:rPr>
      </w:pPr>
    </w:p>
    <w:p w:rsidR="00FC595C" w:rsidRDefault="00FC595C" w:rsidP="00C47249">
      <w:pPr>
        <w:spacing w:after="0"/>
        <w:rPr>
          <w:rFonts w:asciiTheme="majorBidi" w:hAnsiTheme="majorBidi" w:cstheme="majorBidi"/>
          <w:sz w:val="20"/>
          <w:szCs w:val="20"/>
        </w:rPr>
      </w:pPr>
    </w:p>
    <w:p w:rsidR="00C47249" w:rsidRDefault="00C47249" w:rsidP="00C4724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32"/>
          <w:szCs w:val="32"/>
        </w:rPr>
        <w:t xml:space="preserve">TP N° 4 : Les procédures </w:t>
      </w:r>
    </w:p>
    <w:p w:rsidR="00C47249" w:rsidRDefault="00C47249" w:rsidP="00C47249">
      <w:pPr>
        <w:spacing w:before="120" w:after="12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663E1" w:rsidRDefault="00C47249" w:rsidP="00A663E1">
      <w:pPr>
        <w:spacing w:before="120" w:after="120"/>
        <w:jc w:val="both"/>
        <w:rPr>
          <w:rFonts w:asciiTheme="majorBidi" w:hAnsiTheme="majorBidi" w:cstheme="majorBidi"/>
        </w:rPr>
      </w:pPr>
      <w:r w:rsidRPr="001D0520">
        <w:rPr>
          <w:rFonts w:asciiTheme="majorBidi" w:hAnsiTheme="majorBidi" w:cstheme="majorBidi"/>
        </w:rPr>
        <w:t>Le but de ce TP est de familiariser avec</w:t>
      </w:r>
      <w:r>
        <w:rPr>
          <w:rFonts w:asciiTheme="majorBidi" w:hAnsiTheme="majorBidi" w:cstheme="majorBidi"/>
        </w:rPr>
        <w:t xml:space="preserve"> la notion de procédure </w:t>
      </w:r>
      <w:r w:rsidR="00A663E1">
        <w:rPr>
          <w:rFonts w:asciiTheme="majorBidi" w:hAnsiTheme="majorBidi" w:cstheme="majorBidi"/>
        </w:rPr>
        <w:t>c.-à-d. comment faire une appelle à un sous-programme au sein d’un programme principale, ainsi de visualiser le contenu du registre d’instruction (IP) après l’appelle</w:t>
      </w:r>
      <w:r w:rsidR="00565517">
        <w:rPr>
          <w:rFonts w:asciiTheme="majorBidi" w:hAnsiTheme="majorBidi" w:cstheme="majorBidi"/>
        </w:rPr>
        <w:t xml:space="preserve"> (</w:t>
      </w:r>
      <w:r w:rsidR="00565517" w:rsidRPr="00FD09C0">
        <w:rPr>
          <w:rFonts w:asciiTheme="majorBidi" w:hAnsiTheme="majorBidi" w:cstheme="majorBidi"/>
          <w:b/>
          <w:bCs/>
        </w:rPr>
        <w:t>CALL</w:t>
      </w:r>
      <w:r w:rsidR="00565517">
        <w:rPr>
          <w:rFonts w:asciiTheme="majorBidi" w:hAnsiTheme="majorBidi" w:cstheme="majorBidi"/>
        </w:rPr>
        <w:t>)</w:t>
      </w:r>
      <w:r w:rsidR="00A663E1">
        <w:rPr>
          <w:rFonts w:asciiTheme="majorBidi" w:hAnsiTheme="majorBidi" w:cstheme="majorBidi"/>
        </w:rPr>
        <w:t xml:space="preserve"> du sous-programme</w:t>
      </w:r>
      <w:r w:rsidR="00565517">
        <w:rPr>
          <w:rFonts w:asciiTheme="majorBidi" w:hAnsiTheme="majorBidi" w:cstheme="majorBidi"/>
        </w:rPr>
        <w:t xml:space="preserve"> et retour (</w:t>
      </w:r>
      <w:r w:rsidR="00565517" w:rsidRPr="00FD09C0">
        <w:rPr>
          <w:rFonts w:asciiTheme="majorBidi" w:hAnsiTheme="majorBidi" w:cstheme="majorBidi"/>
          <w:b/>
          <w:bCs/>
        </w:rPr>
        <w:t>RET</w:t>
      </w:r>
      <w:r w:rsidR="00565517">
        <w:rPr>
          <w:rFonts w:asciiTheme="majorBidi" w:hAnsiTheme="majorBidi" w:cstheme="majorBidi"/>
        </w:rPr>
        <w:t>) au programme principale.</w:t>
      </w:r>
      <w:r w:rsidR="00A663E1">
        <w:rPr>
          <w:rFonts w:asciiTheme="majorBidi" w:hAnsiTheme="majorBidi" w:cstheme="majorBidi"/>
        </w:rPr>
        <w:t xml:space="preserve">  </w:t>
      </w:r>
    </w:p>
    <w:p w:rsidR="00C47249" w:rsidRPr="00565517" w:rsidRDefault="00C47249" w:rsidP="00565517">
      <w:pPr>
        <w:pStyle w:val="Paragraphedeliste"/>
        <w:numPr>
          <w:ilvl w:val="0"/>
          <w:numId w:val="4"/>
        </w:numPr>
        <w:spacing w:before="120" w:after="120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5517">
        <w:rPr>
          <w:rFonts w:asciiTheme="majorBidi" w:hAnsiTheme="majorBidi" w:cstheme="majorBidi"/>
          <w:b/>
          <w:bCs/>
          <w:sz w:val="24"/>
          <w:szCs w:val="24"/>
        </w:rPr>
        <w:t>Rappel théorique :</w:t>
      </w:r>
    </w:p>
    <w:p w:rsidR="00565517" w:rsidRDefault="00565517" w:rsidP="00565517">
      <w:p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 w:rsidRPr="00565517">
        <w:rPr>
          <w:rFonts w:asciiTheme="majorBidi" w:hAnsiTheme="majorBidi" w:cstheme="majorBidi"/>
          <w:sz w:val="24"/>
          <w:szCs w:val="24"/>
        </w:rPr>
        <w:t>Pour</w:t>
      </w:r>
      <w:r>
        <w:rPr>
          <w:rFonts w:asciiTheme="majorBidi" w:hAnsiTheme="majorBidi" w:cstheme="majorBidi"/>
          <w:sz w:val="24"/>
          <w:szCs w:val="24"/>
        </w:rPr>
        <w:t xml:space="preserve"> éviter la répétition d’une même sé</w:t>
      </w:r>
      <w:r w:rsidRPr="00565517">
        <w:rPr>
          <w:rFonts w:asciiTheme="majorBidi" w:hAnsiTheme="majorBidi" w:cstheme="majorBidi"/>
          <w:sz w:val="24"/>
          <w:szCs w:val="24"/>
        </w:rPr>
        <w:t>quence d’instructions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65517">
        <w:rPr>
          <w:rFonts w:asciiTheme="majorBidi" w:hAnsiTheme="majorBidi" w:cstheme="majorBidi"/>
          <w:sz w:val="24"/>
          <w:szCs w:val="24"/>
        </w:rPr>
        <w:t>plusieurs fois dans un programme</w:t>
      </w:r>
      <w:r>
        <w:rPr>
          <w:rFonts w:asciiTheme="majorBidi" w:hAnsiTheme="majorBidi" w:cstheme="majorBidi"/>
          <w:sz w:val="24"/>
          <w:szCs w:val="24"/>
        </w:rPr>
        <w:t>, on rédige la sé</w:t>
      </w:r>
      <w:r w:rsidRPr="00565517">
        <w:rPr>
          <w:rFonts w:asciiTheme="majorBidi" w:hAnsiTheme="majorBidi" w:cstheme="majorBidi"/>
          <w:sz w:val="24"/>
          <w:szCs w:val="24"/>
        </w:rPr>
        <w:t>quence une seule fois en lui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65517">
        <w:rPr>
          <w:rFonts w:asciiTheme="majorBidi" w:hAnsiTheme="majorBidi" w:cstheme="majorBidi"/>
          <w:sz w:val="24"/>
          <w:szCs w:val="24"/>
        </w:rPr>
        <w:t>attribuant un nom (au choix) et on l’appelle lorsqu’</w:t>
      </w:r>
      <w:r>
        <w:rPr>
          <w:rFonts w:asciiTheme="majorBidi" w:hAnsiTheme="majorBidi" w:cstheme="majorBidi"/>
          <w:sz w:val="24"/>
          <w:szCs w:val="24"/>
        </w:rPr>
        <w:t>on en a besoin. Le programme appelant est</w:t>
      </w:r>
      <w:r w:rsidR="00C6025C">
        <w:rPr>
          <w:rFonts w:asciiTheme="majorBidi" w:hAnsiTheme="majorBidi" w:cstheme="majorBidi"/>
          <w:sz w:val="24"/>
          <w:szCs w:val="24"/>
        </w:rPr>
        <w:t xml:space="preserve"> le programme principal. La séquence appelée est le sous-programme ou procédure. </w:t>
      </w:r>
    </w:p>
    <w:p w:rsidR="00C6025C" w:rsidRPr="00595957" w:rsidRDefault="00C6025C" w:rsidP="00595957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255270</wp:posOffset>
                </wp:positionV>
                <wp:extent cx="4236085" cy="751840"/>
                <wp:effectExtent l="0" t="0" r="0" b="0"/>
                <wp:wrapThrough wrapText="bothSides">
                  <wp:wrapPolygon edited="0">
                    <wp:start x="291" y="0"/>
                    <wp:lineTo x="291" y="20797"/>
                    <wp:lineTo x="21273" y="20797"/>
                    <wp:lineTo x="21273" y="0"/>
                    <wp:lineTo x="291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085" cy="75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25C" w:rsidRPr="00B573A1" w:rsidRDefault="00C6025C" w:rsidP="00C6025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573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nom_sp</w:t>
                            </w:r>
                            <w:proofErr w:type="gramEnd"/>
                            <w:r w:rsidRPr="00B573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PROC</w:t>
                            </w:r>
                          </w:p>
                          <w:p w:rsidR="00C6025C" w:rsidRPr="009261CD" w:rsidRDefault="00C6025C" w:rsidP="00C6025C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73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m:oMath>
                              <m:d>
                                <m:dPr>
                                  <m:begChr m:val="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⋮</m:t>
                                  </m:r>
                                </m:e>
                              </m:d>
                            </m:oMath>
                          </w:p>
                          <w:p w:rsidR="00C6025C" w:rsidRPr="00B573A1" w:rsidRDefault="00C6025C" w:rsidP="00C6025C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573A1">
                              <w:rPr>
                                <w:rFonts w:eastAsia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RET</w:t>
                            </w:r>
                          </w:p>
                          <w:p w:rsidR="00C6025C" w:rsidRPr="00B573A1" w:rsidRDefault="00C6025C" w:rsidP="00B573A1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573A1">
                              <w:rPr>
                                <w:rFonts w:eastAsia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Nom_sp         ENDP</w:t>
                            </w:r>
                          </w:p>
                          <w:p w:rsidR="00C6025C" w:rsidRPr="00B573A1" w:rsidRDefault="00C6025C" w:rsidP="00C6025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Zone de texte 1" o:spid="_x0000_s1027" type="#_x0000_t202" style="position:absolute;left:0;text-align:left;margin-left:-1.85pt;margin-top:20.1pt;width:333.55pt;height:5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" filled="f" stroked="f" strokeweight=".5pt">
                <v:textbox>
                  <w:txbxContent>
                    <w:p w:rsidR="00C6025C" w:rsidRPr="00B573A1" w:rsidRDefault="00C6025C" w:rsidP="00C6025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B573A1">
                        <w:rPr>
                          <w:b/>
                          <w:bCs/>
                          <w:sz w:val="20"/>
                          <w:szCs w:val="20"/>
                        </w:rPr>
                        <w:t>nom_sp</w:t>
                      </w:r>
                      <w:proofErr w:type="gramEnd"/>
                      <w:r w:rsidRPr="00B573A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PROC</w:t>
                      </w:r>
                    </w:p>
                    <w:p w:rsidR="00C6025C" w:rsidRPr="009261CD" w:rsidRDefault="00C6025C" w:rsidP="00C6025C">
                      <w:pPr>
                        <w:spacing w:after="0"/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B573A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</w:t>
                      </w:r>
                      <m:oMath>
                        <m:d>
                          <m:dPr>
                            <m:begChr m:val=""/>
                            <m:endChr m:val="}"/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⋮</m:t>
                            </m:r>
                          </m:e>
                        </m:d>
                      </m:oMath>
                    </w:p>
                    <w:p w:rsidR="00C6025C" w:rsidRPr="00B573A1" w:rsidRDefault="00C6025C" w:rsidP="00C6025C">
                      <w:pPr>
                        <w:spacing w:after="0"/>
                        <w:rPr>
                          <w:rFonts w:eastAsiaTheme="minorEastAsia"/>
                          <w:b/>
                          <w:bCs/>
                          <w:sz w:val="20"/>
                          <w:szCs w:val="20"/>
                        </w:rPr>
                      </w:pPr>
                      <w:r w:rsidRPr="00B573A1">
                        <w:rPr>
                          <w:rFonts w:eastAsiaTheme="minorEastAsia"/>
                          <w:b/>
                          <w:bCs/>
                          <w:sz w:val="20"/>
                          <w:szCs w:val="20"/>
                        </w:rPr>
                        <w:t xml:space="preserve">                        RET</w:t>
                      </w:r>
                    </w:p>
                    <w:p w:rsidR="00C6025C" w:rsidRPr="00B573A1" w:rsidRDefault="00C6025C" w:rsidP="00B573A1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573A1">
                        <w:rPr>
                          <w:rFonts w:eastAsiaTheme="minorEastAsia"/>
                          <w:b/>
                          <w:bCs/>
                          <w:sz w:val="20"/>
                          <w:szCs w:val="20"/>
                        </w:rPr>
                        <w:t>Nom_sp         ENDP</w:t>
                      </w:r>
                    </w:p>
                    <w:p w:rsidR="00C6025C" w:rsidRPr="00B573A1" w:rsidRDefault="00C6025C" w:rsidP="00C6025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595957">
        <w:rPr>
          <w:rFonts w:asciiTheme="majorBidi" w:hAnsiTheme="majorBidi" w:cstheme="majorBidi"/>
          <w:sz w:val="24"/>
          <w:szCs w:val="24"/>
        </w:rPr>
        <w:t>Ecriture d’un sous-programme :</w:t>
      </w:r>
    </w:p>
    <w:p w:rsidR="00C6025C" w:rsidRDefault="004F32D9" w:rsidP="00565517">
      <w:pPr>
        <w:pStyle w:val="Default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0A82A" wp14:editId="1A6029A7">
                <wp:simplePos x="0" y="0"/>
                <wp:positionH relativeFrom="column">
                  <wp:posOffset>-2543810</wp:posOffset>
                </wp:positionH>
                <wp:positionV relativeFrom="paragraph">
                  <wp:posOffset>110490</wp:posOffset>
                </wp:positionV>
                <wp:extent cx="2146935" cy="27178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25C" w:rsidRPr="009261CD" w:rsidRDefault="00C6025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261C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Instructions du sous-programme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" o:spid="_x0000_s1028" type="#_x0000_t202" style="position:absolute;left:0;text-align:left;margin-left:-200.3pt;margin-top:8.7pt;width:169.05pt;height:21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" filled="f" stroked="f" strokeweight=".5pt">
                <v:textbox>
                  <w:txbxContent>
                    <w:p w:rsidR="00C6025C" w:rsidRPr="009261CD" w:rsidRDefault="00C6025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261CD">
                        <w:rPr>
                          <w:b/>
                          <w:bCs/>
                          <w:sz w:val="20"/>
                          <w:szCs w:val="20"/>
                        </w:rPr>
                        <w:t>Instructions du sous-programme</w:t>
                      </w:r>
                    </w:p>
                  </w:txbxContent>
                </v:textbox>
              </v:shape>
            </w:pict>
          </mc:Fallback>
        </mc:AlternateContent>
      </w:r>
    </w:p>
    <w:p w:rsidR="00C6025C" w:rsidRDefault="00C6025C" w:rsidP="00565517">
      <w:pPr>
        <w:pStyle w:val="Default"/>
        <w:jc w:val="both"/>
        <w:rPr>
          <w:rFonts w:asciiTheme="majorBidi" w:hAnsiTheme="majorBidi" w:cstheme="majorBidi"/>
          <w:sz w:val="18"/>
          <w:szCs w:val="18"/>
        </w:rPr>
      </w:pPr>
    </w:p>
    <w:p w:rsidR="00C6025C" w:rsidRDefault="004F32D9" w:rsidP="00565517">
      <w:pPr>
        <w:pStyle w:val="Default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65393" wp14:editId="1010FCB5">
                <wp:simplePos x="0" y="0"/>
                <wp:positionH relativeFrom="column">
                  <wp:posOffset>-3100070</wp:posOffset>
                </wp:positionH>
                <wp:positionV relativeFrom="paragraph">
                  <wp:posOffset>18415</wp:posOffset>
                </wp:positionV>
                <wp:extent cx="427990" cy="0"/>
                <wp:effectExtent l="38100" t="76200" r="0" b="952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-244.1pt;margin-top:1.45pt;width:33.7pt;height: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57C11" wp14:editId="1C8572EB">
                <wp:simplePos x="0" y="0"/>
                <wp:positionH relativeFrom="column">
                  <wp:posOffset>-2628900</wp:posOffset>
                </wp:positionH>
                <wp:positionV relativeFrom="paragraph">
                  <wp:posOffset>123190</wp:posOffset>
                </wp:positionV>
                <wp:extent cx="2916555" cy="25463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55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3A1" w:rsidRPr="009261CD" w:rsidRDefault="00B573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261C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Instruction de retour au programme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left:0;text-align:left;margin-left:-207pt;margin-top:9.7pt;width:229.6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" filled="f" stroked="f" strokeweight=".5pt">
                <v:textbox>
                  <w:txbxContent>
                    <w:p w:rsidR="00B573A1" w:rsidRPr="009261CD" w:rsidRDefault="00B573A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261CD">
                        <w:rPr>
                          <w:b/>
                          <w:bCs/>
                          <w:sz w:val="20"/>
                          <w:szCs w:val="20"/>
                        </w:rPr>
                        <w:t>Instruction de retour au programme principal</w:t>
                      </w:r>
                    </w:p>
                  </w:txbxContent>
                </v:textbox>
              </v:shape>
            </w:pict>
          </mc:Fallback>
        </mc:AlternateContent>
      </w:r>
    </w:p>
    <w:p w:rsidR="00C6025C" w:rsidRDefault="004F32D9" w:rsidP="00565517">
      <w:pPr>
        <w:pStyle w:val="Default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62737" wp14:editId="212B3017">
                <wp:simplePos x="0" y="0"/>
                <wp:positionH relativeFrom="column">
                  <wp:posOffset>-3137535</wp:posOffset>
                </wp:positionH>
                <wp:positionV relativeFrom="paragraph">
                  <wp:posOffset>33655</wp:posOffset>
                </wp:positionV>
                <wp:extent cx="427990" cy="0"/>
                <wp:effectExtent l="38100" t="76200" r="0" b="95250"/>
                <wp:wrapThrough wrapText="bothSides">
                  <wp:wrapPolygon edited="0">
                    <wp:start x="1923" y="-1"/>
                    <wp:lineTo x="-1923" y="-1"/>
                    <wp:lineTo x="961" y="-1"/>
                    <wp:lineTo x="5769" y="-1"/>
                    <wp:lineTo x="6730" y="-1"/>
                    <wp:lineTo x="6730" y="-1"/>
                    <wp:lineTo x="5769" y="-1"/>
                    <wp:lineTo x="1923" y="-1"/>
                  </wp:wrapPolygon>
                </wp:wrapThrough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-247.05pt;margin-top:2.65pt;width:33.7pt;height: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" strokecolor="black [3200]" strokeweight=".5pt">
                <v:stroke endarrow="block" joinstyle="miter"/>
                <w10:wrap type="through"/>
              </v:shape>
            </w:pict>
          </mc:Fallback>
        </mc:AlternateContent>
      </w:r>
    </w:p>
    <w:p w:rsidR="00C6025C" w:rsidRDefault="00C6025C" w:rsidP="00565517">
      <w:pPr>
        <w:pStyle w:val="Default"/>
        <w:jc w:val="both"/>
        <w:rPr>
          <w:rFonts w:asciiTheme="majorBidi" w:hAnsiTheme="majorBidi" w:cstheme="majorBidi"/>
          <w:sz w:val="18"/>
          <w:szCs w:val="18"/>
        </w:rPr>
      </w:pPr>
    </w:p>
    <w:p w:rsidR="00C6025C" w:rsidRDefault="00C6025C" w:rsidP="00565517">
      <w:pPr>
        <w:pStyle w:val="Default"/>
        <w:jc w:val="both"/>
        <w:rPr>
          <w:rFonts w:asciiTheme="majorBidi" w:hAnsiTheme="majorBidi" w:cstheme="majorBidi"/>
          <w:sz w:val="18"/>
          <w:szCs w:val="18"/>
        </w:rPr>
      </w:pPr>
    </w:p>
    <w:p w:rsidR="00C6025C" w:rsidRDefault="009261CD" w:rsidP="00595957">
      <w:pPr>
        <w:pStyle w:val="Default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9261CD">
        <w:rPr>
          <w:rFonts w:asciiTheme="majorBidi" w:hAnsiTheme="majorBidi" w:cstheme="majorBidi"/>
        </w:rPr>
        <w:t>Appel d’un sous-programme par le p</w:t>
      </w:r>
      <w:r>
        <w:rPr>
          <w:rFonts w:asciiTheme="majorBidi" w:hAnsiTheme="majorBidi" w:cstheme="majorBidi"/>
        </w:rPr>
        <w:t>rogramme principal : CALL procé</w:t>
      </w:r>
      <w:r w:rsidRPr="009261CD">
        <w:rPr>
          <w:rFonts w:asciiTheme="majorBidi" w:hAnsiTheme="majorBidi" w:cstheme="majorBidi"/>
        </w:rPr>
        <w:t>dure</w:t>
      </w:r>
    </w:p>
    <w:p w:rsidR="009261CD" w:rsidRDefault="009261CD" w:rsidP="00565517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0FA65" wp14:editId="5FB2D56C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5955030" cy="660400"/>
                <wp:effectExtent l="0" t="0" r="0" b="6350"/>
                <wp:wrapThrough wrapText="bothSides">
                  <wp:wrapPolygon edited="0">
                    <wp:start x="207" y="0"/>
                    <wp:lineTo x="207" y="21185"/>
                    <wp:lineTo x="21351" y="21185"/>
                    <wp:lineTo x="21351" y="0"/>
                    <wp:lineTo x="207" y="0"/>
                  </wp:wrapPolygon>
                </wp:wrapThrough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1CD" w:rsidRPr="009261CD" w:rsidRDefault="009261CD" w:rsidP="009261CD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73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m:oMath>
                              <m:d>
                                <m:dPr>
                                  <m:begChr m:val="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⋮</m:t>
                                  </m:r>
                                </m:e>
                              </m:d>
                            </m:oMath>
                            <w:r w:rsidRPr="009261CD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261CD" w:rsidRPr="00B573A1" w:rsidRDefault="009261CD" w:rsidP="009261CD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Call nom_sp</w:t>
                            </w:r>
                            <w:r w:rsidR="00595957">
                              <w:rPr>
                                <w:rFonts w:eastAsia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261CD" w:rsidRPr="009261CD" w:rsidRDefault="009261CD" w:rsidP="00595957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m:oMath>
                              <m:d>
                                <m:dPr>
                                  <m:begChr m:val="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⋮</m:t>
                                  </m:r>
                                </m:e>
                              </m:d>
                            </m:oMath>
                            <w:r w:rsidR="00595957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:rsidR="009261CD" w:rsidRDefault="009261CD" w:rsidP="009261C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261CD" w:rsidRDefault="009261CD" w:rsidP="009261C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261CD" w:rsidRPr="00B573A1" w:rsidRDefault="009261CD" w:rsidP="009261C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A0FA65" id="Zone de texte 8" o:spid="_x0000_s1030" type="#_x0000_t202" style="position:absolute;left:0;text-align:left;margin-left:0;margin-top:13.5pt;width:468.9pt;height:5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" filled="f" stroked="f" strokeweight=".5pt">
                <v:textbox>
                  <w:txbxContent>
                    <w:p w:rsidR="009261CD" w:rsidRPr="009261CD" w:rsidRDefault="009261CD" w:rsidP="009261CD">
                      <w:pPr>
                        <w:spacing w:after="0"/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B573A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</w:t>
                      </w:r>
                      <m:oMath>
                        <m:d>
                          <m:dPr>
                            <m:begChr m:val=""/>
                            <m:endChr m:val="}"/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⋮</m:t>
                            </m:r>
                          </m:e>
                        </m:d>
                      </m:oMath>
                      <w:r w:rsidRPr="009261CD"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9261CD" w:rsidRPr="00B573A1" w:rsidRDefault="009261CD" w:rsidP="009261CD">
                      <w:pPr>
                        <w:spacing w:after="0"/>
                        <w:rPr>
                          <w:rFonts w:eastAsiaTheme="minor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  <w:sz w:val="20"/>
                          <w:szCs w:val="20"/>
                        </w:rPr>
                        <w:t xml:space="preserve">                        Call nom_sp</w:t>
                      </w:r>
                      <w:r w:rsidR="00595957">
                        <w:rPr>
                          <w:rFonts w:eastAsiaTheme="minorEastAsia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261CD" w:rsidRPr="009261CD" w:rsidRDefault="009261CD" w:rsidP="00595957">
                      <w:pPr>
                        <w:spacing w:after="0"/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  <w:sz w:val="20"/>
                          <w:szCs w:val="20"/>
                        </w:rPr>
                        <w:t xml:space="preserve">                              </w:t>
                      </w:r>
                      <m:oMath>
                        <m:d>
                          <m:dPr>
                            <m:begChr m:val=""/>
                            <m:endChr m:val="}"/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⋮</m:t>
                            </m:r>
                          </m:e>
                        </m:d>
                      </m:oMath>
                      <w:r w:rsidR="00595957"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</w:p>
                    <w:p w:rsidR="009261CD" w:rsidRDefault="009261CD" w:rsidP="009261C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261CD" w:rsidRDefault="009261CD" w:rsidP="009261C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261CD" w:rsidRPr="00B573A1" w:rsidRDefault="009261CD" w:rsidP="009261C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9261CD" w:rsidRPr="009261CD" w:rsidRDefault="00595957" w:rsidP="00565517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AAA65" wp14:editId="5477AF3E">
                <wp:simplePos x="0" y="0"/>
                <wp:positionH relativeFrom="column">
                  <wp:posOffset>1883338</wp:posOffset>
                </wp:positionH>
                <wp:positionV relativeFrom="paragraph">
                  <wp:posOffset>8255</wp:posOffset>
                </wp:positionV>
                <wp:extent cx="2881630" cy="27749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1CD" w:rsidRPr="009261CD" w:rsidRDefault="009261C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Instructions précédant l’appel au sous-programme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4AAA65" id="Zone de texte 11" o:spid="_x0000_s1031" type="#_x0000_t202" style="position:absolute;left:0;text-align:left;margin-left:148.3pt;margin-top:.65pt;width:226.9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" filled="f" stroked="f" strokeweight=".5pt">
                <v:textbox>
                  <w:txbxContent>
                    <w:p w:rsidR="009261CD" w:rsidRPr="009261CD" w:rsidRDefault="009261C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Instructions précédant l’appel au sous-programme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0DA5D1" wp14:editId="479EF4E7">
                <wp:simplePos x="0" y="0"/>
                <wp:positionH relativeFrom="column">
                  <wp:posOffset>1486607</wp:posOffset>
                </wp:positionH>
                <wp:positionV relativeFrom="paragraph">
                  <wp:posOffset>140970</wp:posOffset>
                </wp:positionV>
                <wp:extent cx="347240" cy="0"/>
                <wp:effectExtent l="38100" t="76200" r="0" b="952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7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7A651C" id="Connecteur droit avec flèche 10" o:spid="_x0000_s1026" type="#_x0000_t32" style="position:absolute;margin-left:117.05pt;margin-top:11.1pt;width:27.35pt;height: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:rsidR="00C6025C" w:rsidRDefault="00595957" w:rsidP="00565517">
      <w:pPr>
        <w:pStyle w:val="Default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B32BB3" wp14:editId="75A057ED">
                <wp:simplePos x="0" y="0"/>
                <wp:positionH relativeFrom="column">
                  <wp:posOffset>1881433</wp:posOffset>
                </wp:positionH>
                <wp:positionV relativeFrom="paragraph">
                  <wp:posOffset>24765</wp:posOffset>
                </wp:positionV>
                <wp:extent cx="1660525" cy="300355"/>
                <wp:effectExtent l="0" t="0" r="0" b="444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957" w:rsidRPr="00595957" w:rsidRDefault="0059595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Appel au sous-programme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B32BB3" id="Zone de texte 13" o:spid="_x0000_s1032" type="#_x0000_t202" style="position:absolute;left:0;text-align:left;margin-left:148.15pt;margin-top:1.95pt;width:130.7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" filled="f" stroked="f" strokeweight=".5pt">
                <v:textbox>
                  <w:txbxContent>
                    <w:p w:rsidR="00595957" w:rsidRPr="00595957" w:rsidRDefault="0059595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Appel au sous-programme</w:t>
                      </w:r>
                    </w:p>
                  </w:txbxContent>
                </v:textbox>
              </v:shape>
            </w:pict>
          </mc:Fallback>
        </mc:AlternateContent>
      </w:r>
    </w:p>
    <w:p w:rsidR="009261CD" w:rsidRDefault="00595957" w:rsidP="009261CD">
      <w:pPr>
        <w:pStyle w:val="Defaul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1865067</wp:posOffset>
                </wp:positionH>
                <wp:positionV relativeFrom="paragraph">
                  <wp:posOffset>76835</wp:posOffset>
                </wp:positionV>
                <wp:extent cx="3460830" cy="306729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830" cy="306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957" w:rsidRDefault="00595957">
                            <w:r w:rsidRPr="005959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Instructions exécutées après le retour au programme </w:t>
                            </w:r>
                            <w:r w:rsidRPr="00595957">
                              <w:t>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Zone de texte 17" o:spid="_x0000_s1033" type="#_x0000_t202" style="position:absolute;margin-left:146.85pt;margin-top:6.05pt;width:272.5pt;height:24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" filled="f" stroked="f" strokeweight=".5pt">
                <v:textbox>
                  <w:txbxContent>
                    <w:p w:rsidR="00595957" w:rsidRDefault="00595957">
                      <w:r w:rsidRPr="00595957">
                        <w:rPr>
                          <w:b/>
                          <w:bCs/>
                          <w:sz w:val="20"/>
                          <w:szCs w:val="20"/>
                        </w:rPr>
                        <w:t xml:space="preserve">Instructions exécutées après le retour au programme </w:t>
                      </w:r>
                      <w:r w:rsidRPr="00595957">
                        <w:t>principal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25472</wp:posOffset>
                </wp:positionV>
                <wp:extent cx="364875" cy="5787"/>
                <wp:effectExtent l="19050" t="57150" r="0" b="8953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875" cy="57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BFC8119" id="Connecteur droit avec flèche 15" o:spid="_x0000_s1026" type="#_x0000_t32" style="position:absolute;margin-left:117.05pt;margin-top:2pt;width:28.75pt;height:.4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:rsidR="009261CD" w:rsidRDefault="00595957" w:rsidP="009261CD">
      <w:pPr>
        <w:pStyle w:val="Default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32457</wp:posOffset>
                </wp:positionV>
                <wp:extent cx="370390" cy="0"/>
                <wp:effectExtent l="38100" t="76200" r="0" b="952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69738F" id="Connecteur droit avec flèche 16" o:spid="_x0000_s1026" type="#_x0000_t32" style="position:absolute;margin-left:116.8pt;margin-top:2.55pt;width:29.15pt;height:0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2"/>
          <w:szCs w:val="22"/>
          <w:lang w:eastAsia="fr-CH"/>
        </w:rPr>
        <w:t xml:space="preserve">     </w:t>
      </w:r>
    </w:p>
    <w:p w:rsidR="00B86B33" w:rsidRDefault="00B86B33" w:rsidP="00B86B33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9261CD" w:rsidRPr="00FD09C0" w:rsidRDefault="00B86B33" w:rsidP="00FD09C0">
      <w:pPr>
        <w:pStyle w:val="Default"/>
        <w:jc w:val="both"/>
        <w:rPr>
          <w:rFonts w:asciiTheme="majorBidi" w:hAnsiTheme="majorBidi" w:cstheme="majorBidi"/>
        </w:rPr>
      </w:pPr>
      <w:r w:rsidRPr="00FD09C0">
        <w:rPr>
          <w:rFonts w:asciiTheme="majorBidi" w:hAnsiTheme="majorBidi" w:cstheme="majorBidi"/>
        </w:rPr>
        <w:t xml:space="preserve">Lors de l’exécution de l’instruction </w:t>
      </w:r>
      <w:r w:rsidRPr="00FD09C0">
        <w:rPr>
          <w:rFonts w:asciiTheme="majorBidi" w:hAnsiTheme="majorBidi" w:cstheme="majorBidi"/>
          <w:b/>
          <w:bCs/>
        </w:rPr>
        <w:t>CALL</w:t>
      </w:r>
      <w:r w:rsidRPr="00FD09C0">
        <w:rPr>
          <w:rFonts w:asciiTheme="majorBidi" w:hAnsiTheme="majorBidi" w:cstheme="majorBidi"/>
        </w:rPr>
        <w:t xml:space="preserve">, le pointeur d’instruction IP est chargé avec l’adresse de la première instruction du sous-programme. Lors du retour au programme appelant, l’instruction suivant le </w:t>
      </w:r>
      <w:r w:rsidRPr="00FD09C0">
        <w:rPr>
          <w:rFonts w:asciiTheme="majorBidi" w:hAnsiTheme="majorBidi" w:cstheme="majorBidi"/>
          <w:b/>
          <w:bCs/>
        </w:rPr>
        <w:t>CALL</w:t>
      </w:r>
      <w:r w:rsidRPr="00FD09C0">
        <w:rPr>
          <w:rFonts w:asciiTheme="majorBidi" w:hAnsiTheme="majorBidi" w:cstheme="majorBidi"/>
        </w:rPr>
        <w:t xml:space="preserve"> doit être </w:t>
      </w:r>
      <w:proofErr w:type="gramStart"/>
      <w:r w:rsidRPr="00FD09C0">
        <w:rPr>
          <w:rFonts w:asciiTheme="majorBidi" w:hAnsiTheme="majorBidi" w:cstheme="majorBidi"/>
        </w:rPr>
        <w:t>exécutée</w:t>
      </w:r>
      <w:proofErr w:type="gramEnd"/>
      <w:r w:rsidRPr="00FD09C0">
        <w:rPr>
          <w:rFonts w:asciiTheme="majorBidi" w:hAnsiTheme="majorBidi" w:cstheme="majorBidi"/>
        </w:rPr>
        <w:t>, c-à-dire que le registre IP doit être rechargé avec l’adresse de cette instruction.</w:t>
      </w:r>
    </w:p>
    <w:p w:rsidR="00B86B33" w:rsidRPr="00FD09C0" w:rsidRDefault="00B86B33" w:rsidP="00FD09C0">
      <w:pPr>
        <w:pStyle w:val="Default"/>
        <w:jc w:val="both"/>
        <w:rPr>
          <w:rFonts w:asciiTheme="majorBidi" w:hAnsiTheme="majorBidi" w:cstheme="majorBidi"/>
        </w:rPr>
      </w:pPr>
    </w:p>
    <w:p w:rsidR="00B86B33" w:rsidRDefault="00B86B33" w:rsidP="00FD09C0">
      <w:pPr>
        <w:pStyle w:val="Default"/>
        <w:jc w:val="both"/>
        <w:rPr>
          <w:rFonts w:asciiTheme="majorBidi" w:hAnsiTheme="majorBidi" w:cstheme="majorBidi"/>
          <w:sz w:val="22"/>
          <w:szCs w:val="22"/>
        </w:rPr>
      </w:pPr>
      <w:r w:rsidRPr="00FD09C0">
        <w:rPr>
          <w:rFonts w:asciiTheme="majorBidi" w:hAnsiTheme="majorBidi" w:cstheme="majorBidi"/>
        </w:rPr>
        <w:t>Avant de charger le registre IP avec l’adresse du sous-programme, l’adresse de retour au programme principal, c-à-dire le contenu du registre IP, est sauvegardé dans la</w:t>
      </w:r>
      <w:r w:rsidR="00FD09C0" w:rsidRPr="00FD09C0">
        <w:rPr>
          <w:rFonts w:asciiTheme="majorBidi" w:hAnsiTheme="majorBidi" w:cstheme="majorBidi"/>
        </w:rPr>
        <w:t xml:space="preserve"> pile. Lors de l’exé</w:t>
      </w:r>
      <w:r w:rsidRPr="00FD09C0">
        <w:rPr>
          <w:rFonts w:asciiTheme="majorBidi" w:hAnsiTheme="majorBidi" w:cstheme="majorBidi"/>
        </w:rPr>
        <w:t>cution de l’instru</w:t>
      </w:r>
      <w:r w:rsidR="00FD09C0" w:rsidRPr="00FD09C0">
        <w:rPr>
          <w:rFonts w:asciiTheme="majorBidi" w:hAnsiTheme="majorBidi" w:cstheme="majorBidi"/>
        </w:rPr>
        <w:t xml:space="preserve">ction </w:t>
      </w:r>
      <w:r w:rsidR="00FD09C0" w:rsidRPr="00FD09C0">
        <w:rPr>
          <w:rFonts w:asciiTheme="majorBidi" w:hAnsiTheme="majorBidi" w:cstheme="majorBidi"/>
          <w:b/>
          <w:bCs/>
        </w:rPr>
        <w:t>RET</w:t>
      </w:r>
      <w:r w:rsidR="00FD09C0" w:rsidRPr="00FD09C0">
        <w:rPr>
          <w:rFonts w:asciiTheme="majorBidi" w:hAnsiTheme="majorBidi" w:cstheme="majorBidi"/>
        </w:rPr>
        <w:t>, cette adresse est récupérée à</w:t>
      </w:r>
      <w:r w:rsidRPr="00FD09C0">
        <w:rPr>
          <w:rFonts w:asciiTheme="majorBidi" w:hAnsiTheme="majorBidi" w:cstheme="majorBidi"/>
        </w:rPr>
        <w:t xml:space="preserve"> partir</w:t>
      </w:r>
      <w:r w:rsidR="00FD09C0" w:rsidRPr="00FD09C0">
        <w:rPr>
          <w:rFonts w:asciiTheme="majorBidi" w:hAnsiTheme="majorBidi" w:cstheme="majorBidi"/>
        </w:rPr>
        <w:t xml:space="preserve"> de la pile et rechargé</w:t>
      </w:r>
      <w:r w:rsidRPr="00FD09C0">
        <w:rPr>
          <w:rFonts w:asciiTheme="majorBidi" w:hAnsiTheme="majorBidi" w:cstheme="majorBidi"/>
        </w:rPr>
        <w:t>e dans</w:t>
      </w:r>
      <w:r w:rsidR="00FD09C0" w:rsidRPr="00FD09C0">
        <w:rPr>
          <w:rFonts w:asciiTheme="majorBidi" w:hAnsiTheme="majorBidi" w:cstheme="majorBidi"/>
        </w:rPr>
        <w:t xml:space="preserve"> le registre</w:t>
      </w:r>
      <w:r w:rsidRPr="00FD09C0">
        <w:rPr>
          <w:rFonts w:asciiTheme="majorBidi" w:hAnsiTheme="majorBidi" w:cstheme="majorBidi"/>
        </w:rPr>
        <w:t xml:space="preserve"> IP, ainsi le programme appelant peut se poursuivre</w:t>
      </w:r>
      <w:r w:rsidRPr="00B86B33">
        <w:rPr>
          <w:rFonts w:asciiTheme="majorBidi" w:hAnsiTheme="majorBidi" w:cstheme="majorBidi"/>
          <w:sz w:val="22"/>
          <w:szCs w:val="22"/>
        </w:rPr>
        <w:t>.</w:t>
      </w:r>
    </w:p>
    <w:p w:rsidR="00B328A3" w:rsidRDefault="00B328A3" w:rsidP="00FD09C0">
      <w:pPr>
        <w:pStyle w:val="Default"/>
        <w:jc w:val="both"/>
        <w:rPr>
          <w:rFonts w:asciiTheme="majorBidi" w:hAnsiTheme="majorBidi" w:cstheme="majorBidi"/>
          <w:sz w:val="22"/>
          <w:szCs w:val="22"/>
        </w:rPr>
      </w:pPr>
    </w:p>
    <w:p w:rsidR="00FC595C" w:rsidRDefault="00FC595C" w:rsidP="00FC595C">
      <w:pPr>
        <w:pStyle w:val="Default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FC595C" w:rsidRDefault="00FC595C" w:rsidP="00FC595C">
      <w:pPr>
        <w:pStyle w:val="Default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B328A3" w:rsidRPr="00FC595C" w:rsidRDefault="00B328A3" w:rsidP="00FC595C">
      <w:pPr>
        <w:pStyle w:val="Default"/>
        <w:jc w:val="center"/>
        <w:rPr>
          <w:rFonts w:asciiTheme="majorBidi" w:hAnsiTheme="majorBidi" w:cstheme="majorBidi"/>
          <w:sz w:val="48"/>
          <w:szCs w:val="48"/>
        </w:rPr>
      </w:pPr>
      <w:r w:rsidRPr="00FC595C">
        <w:rPr>
          <w:rFonts w:asciiTheme="majorBidi" w:hAnsiTheme="majorBidi" w:cstheme="majorBidi"/>
          <w:b/>
          <w:bCs/>
          <w:sz w:val="48"/>
          <w:szCs w:val="48"/>
        </w:rPr>
        <w:lastRenderedPageBreak/>
        <w:t>Manipulation :</w:t>
      </w:r>
    </w:p>
    <w:p w:rsidR="00B328A3" w:rsidRDefault="00B328A3" w:rsidP="00B328A3">
      <w:pPr>
        <w:pStyle w:val="Default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</w:t>
      </w:r>
    </w:p>
    <w:p w:rsidR="00B328A3" w:rsidRPr="00B328A3" w:rsidRDefault="00B328A3" w:rsidP="00B328A3">
      <w:pPr>
        <w:pStyle w:val="Default"/>
        <w:numPr>
          <w:ilvl w:val="0"/>
          <w:numId w:val="7"/>
        </w:numPr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</w:rPr>
        <w:t>Ecrire le programme suivant :</w:t>
      </w:r>
    </w:p>
    <w:p w:rsidR="00B328A3" w:rsidRDefault="00B328A3" w:rsidP="00B328A3">
      <w:pPr>
        <w:pStyle w:val="Default"/>
        <w:ind w:left="360"/>
        <w:jc w:val="both"/>
        <w:rPr>
          <w:rFonts w:asciiTheme="majorBidi" w:hAnsiTheme="majorBidi" w:cstheme="majorBidi"/>
          <w:b/>
          <w:bCs/>
        </w:rPr>
      </w:pPr>
    </w:p>
    <w:p w:rsidR="00883F14" w:rsidRPr="001E5829" w:rsidRDefault="00D44623" w:rsidP="00883F14">
      <w:pPr>
        <w:pStyle w:val="Default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883F14" w:rsidRPr="001E5829">
        <w:rPr>
          <w:rFonts w:asciiTheme="majorBidi" w:hAnsiTheme="majorBidi" w:cstheme="majorBidi"/>
          <w:b/>
          <w:bCs/>
          <w:sz w:val="20"/>
          <w:szCs w:val="20"/>
        </w:rPr>
        <w:t xml:space="preserve">ORG 100h </w:t>
      </w:r>
    </w:p>
    <w:p w:rsidR="00883F14" w:rsidRPr="001E5829" w:rsidRDefault="00D44623" w:rsidP="00883F14">
      <w:pPr>
        <w:pStyle w:val="Default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883F14" w:rsidRPr="001E5829">
        <w:rPr>
          <w:rFonts w:asciiTheme="majorBidi" w:hAnsiTheme="majorBidi" w:cstheme="majorBidi"/>
          <w:b/>
          <w:bCs/>
          <w:sz w:val="20"/>
          <w:szCs w:val="20"/>
        </w:rPr>
        <w:t>MOV AX, 6</w:t>
      </w:r>
    </w:p>
    <w:p w:rsidR="00883F14" w:rsidRPr="001E5829" w:rsidRDefault="00D44623" w:rsidP="00883F14">
      <w:pPr>
        <w:pStyle w:val="Default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883F14" w:rsidRPr="001E5829">
        <w:rPr>
          <w:rFonts w:asciiTheme="majorBidi" w:hAnsiTheme="majorBidi" w:cstheme="majorBidi"/>
          <w:b/>
          <w:bCs/>
          <w:sz w:val="20"/>
          <w:szCs w:val="20"/>
        </w:rPr>
        <w:t>MOV BX, nombre</w:t>
      </w:r>
    </w:p>
    <w:p w:rsidR="00883F14" w:rsidRPr="001E5829" w:rsidRDefault="00D44623" w:rsidP="00883F14">
      <w:pPr>
        <w:pStyle w:val="Default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gramStart"/>
      <w:r w:rsidR="00883F14" w:rsidRPr="001E5829">
        <w:rPr>
          <w:rFonts w:asciiTheme="majorBidi" w:hAnsiTheme="majorBidi" w:cstheme="majorBidi"/>
          <w:b/>
          <w:bCs/>
          <w:sz w:val="20"/>
          <w:szCs w:val="20"/>
        </w:rPr>
        <w:t>call</w:t>
      </w:r>
      <w:proofErr w:type="gramEnd"/>
      <w:r w:rsidR="00883F14" w:rsidRPr="001E5829">
        <w:rPr>
          <w:rFonts w:asciiTheme="majorBidi" w:hAnsiTheme="majorBidi" w:cstheme="majorBidi"/>
          <w:b/>
          <w:bCs/>
          <w:sz w:val="20"/>
          <w:szCs w:val="20"/>
        </w:rPr>
        <w:t xml:space="preserve"> SOMME</w:t>
      </w:r>
    </w:p>
    <w:p w:rsidR="00883F14" w:rsidRPr="001E5829" w:rsidRDefault="00883F14" w:rsidP="00883F14">
      <w:pPr>
        <w:pStyle w:val="Default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E5829">
        <w:rPr>
          <w:rFonts w:asciiTheme="majorBidi" w:hAnsiTheme="majorBidi" w:cstheme="majorBidi"/>
          <w:b/>
          <w:bCs/>
          <w:sz w:val="20"/>
          <w:szCs w:val="20"/>
        </w:rPr>
        <w:t>MOV nombre,</w:t>
      </w:r>
      <w:r w:rsidR="001E582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1E5829">
        <w:rPr>
          <w:rFonts w:asciiTheme="majorBidi" w:hAnsiTheme="majorBidi" w:cstheme="majorBidi"/>
          <w:b/>
          <w:bCs/>
          <w:sz w:val="20"/>
          <w:szCs w:val="20"/>
        </w:rPr>
        <w:t>AX</w:t>
      </w:r>
    </w:p>
    <w:p w:rsidR="00883F14" w:rsidRPr="001E5829" w:rsidRDefault="00883F14" w:rsidP="00883F14">
      <w:pPr>
        <w:pStyle w:val="Default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proofErr w:type="gramStart"/>
      <w:r w:rsidRPr="001E5829">
        <w:rPr>
          <w:rFonts w:asciiTheme="majorBidi" w:hAnsiTheme="majorBidi" w:cstheme="majorBidi"/>
          <w:b/>
          <w:bCs/>
          <w:sz w:val="20"/>
          <w:szCs w:val="20"/>
        </w:rPr>
        <w:t>hlt</w:t>
      </w:r>
      <w:proofErr w:type="gramEnd"/>
    </w:p>
    <w:p w:rsidR="00883F14" w:rsidRPr="001E5829" w:rsidRDefault="00883F14" w:rsidP="00883F14">
      <w:pPr>
        <w:pStyle w:val="Default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883F14" w:rsidRPr="001E5829" w:rsidRDefault="00883F14" w:rsidP="00883F14">
      <w:pPr>
        <w:pStyle w:val="Default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E5829">
        <w:rPr>
          <w:rFonts w:asciiTheme="majorBidi" w:hAnsiTheme="majorBidi" w:cstheme="majorBidi"/>
          <w:b/>
          <w:bCs/>
          <w:sz w:val="20"/>
          <w:szCs w:val="20"/>
        </w:rPr>
        <w:t>SOMME PROC near</w:t>
      </w:r>
    </w:p>
    <w:p w:rsidR="00883F14" w:rsidRPr="001E5829" w:rsidRDefault="00883F14" w:rsidP="00883F14">
      <w:pPr>
        <w:pStyle w:val="Default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E5829">
        <w:rPr>
          <w:rFonts w:asciiTheme="majorBidi" w:hAnsiTheme="majorBidi" w:cstheme="majorBidi"/>
          <w:b/>
          <w:bCs/>
          <w:sz w:val="20"/>
          <w:szCs w:val="20"/>
        </w:rPr>
        <w:t xml:space="preserve">    ADD AX, BX</w:t>
      </w:r>
    </w:p>
    <w:p w:rsidR="00883F14" w:rsidRPr="001E5829" w:rsidRDefault="00883F14" w:rsidP="00883F14">
      <w:pPr>
        <w:pStyle w:val="Default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E5829">
        <w:rPr>
          <w:rFonts w:asciiTheme="majorBidi" w:hAnsiTheme="majorBidi" w:cstheme="majorBidi"/>
          <w:b/>
          <w:bCs/>
          <w:sz w:val="20"/>
          <w:szCs w:val="20"/>
        </w:rPr>
        <w:t xml:space="preserve">    RET</w:t>
      </w:r>
    </w:p>
    <w:p w:rsidR="00883F14" w:rsidRPr="001E5829" w:rsidRDefault="00883F14" w:rsidP="00883F14">
      <w:pPr>
        <w:pStyle w:val="Default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E5829">
        <w:rPr>
          <w:rFonts w:asciiTheme="majorBidi" w:hAnsiTheme="majorBidi" w:cstheme="majorBidi"/>
          <w:b/>
          <w:bCs/>
          <w:sz w:val="20"/>
          <w:szCs w:val="20"/>
        </w:rPr>
        <w:t>SOMME ENDP</w:t>
      </w:r>
    </w:p>
    <w:p w:rsidR="00D44623" w:rsidRDefault="00930A85" w:rsidP="006F5C8E">
      <w:pPr>
        <w:pStyle w:val="Default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n</w:t>
      </w:r>
      <w:r w:rsidRPr="001E5829">
        <w:rPr>
          <w:rFonts w:asciiTheme="majorBidi" w:hAnsiTheme="majorBidi" w:cstheme="majorBidi"/>
          <w:b/>
          <w:bCs/>
          <w:sz w:val="20"/>
          <w:szCs w:val="20"/>
        </w:rPr>
        <w:t>ombre</w:t>
      </w:r>
      <w:r w:rsidR="00883F14" w:rsidRPr="001E5829">
        <w:rPr>
          <w:rFonts w:asciiTheme="majorBidi" w:hAnsiTheme="majorBidi" w:cstheme="majorBidi"/>
          <w:b/>
          <w:bCs/>
          <w:sz w:val="20"/>
          <w:szCs w:val="20"/>
        </w:rPr>
        <w:t xml:space="preserve"> DW 123</w:t>
      </w:r>
    </w:p>
    <w:p w:rsidR="00D44623" w:rsidRPr="00D44623" w:rsidRDefault="00D44623" w:rsidP="00D44623">
      <w:pPr>
        <w:pStyle w:val="Default"/>
        <w:numPr>
          <w:ilvl w:val="0"/>
          <w:numId w:val="7"/>
        </w:numPr>
        <w:jc w:val="both"/>
        <w:rPr>
          <w:rFonts w:asciiTheme="majorBidi" w:hAnsiTheme="majorBidi" w:cstheme="majorBidi"/>
          <w:b/>
          <w:bCs/>
        </w:rPr>
      </w:pPr>
      <w:r w:rsidRPr="00D44623">
        <w:rPr>
          <w:rFonts w:asciiTheme="majorBidi" w:hAnsiTheme="majorBidi" w:cstheme="majorBidi"/>
        </w:rPr>
        <w:t xml:space="preserve">Quel est </w:t>
      </w:r>
      <w:r>
        <w:rPr>
          <w:rFonts w:asciiTheme="majorBidi" w:hAnsiTheme="majorBidi" w:cstheme="majorBidi"/>
        </w:rPr>
        <w:t>le nom de la procédure</w:t>
      </w:r>
    </w:p>
    <w:p w:rsidR="00D44623" w:rsidRPr="00D44623" w:rsidRDefault="00D44623" w:rsidP="00D44623">
      <w:pPr>
        <w:pStyle w:val="Default"/>
        <w:ind w:left="357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</w:t>
      </w:r>
    </w:p>
    <w:p w:rsidR="009261CD" w:rsidRDefault="009261CD" w:rsidP="00D44623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9261CD" w:rsidRDefault="0049338D" w:rsidP="001E5829">
      <w:pPr>
        <w:pStyle w:val="Default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Quel est le contenu du registre BX Après l’exécution de l’instruction MOV BX, nombre, justifier ta réponse  </w:t>
      </w:r>
    </w:p>
    <w:p w:rsidR="0049338D" w:rsidRDefault="0049338D" w:rsidP="0049338D">
      <w:pPr>
        <w:pStyle w:val="Default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6F5C8E" w:rsidRDefault="006F5C8E" w:rsidP="0049338D">
      <w:pPr>
        <w:pStyle w:val="Default"/>
        <w:ind w:left="360"/>
        <w:rPr>
          <w:rFonts w:asciiTheme="majorBidi" w:hAnsiTheme="majorBidi" w:cstheme="majorBidi"/>
          <w:sz w:val="22"/>
          <w:szCs w:val="22"/>
        </w:rPr>
      </w:pPr>
    </w:p>
    <w:p w:rsidR="0049338D" w:rsidRDefault="00FD7DA3" w:rsidP="0049338D">
      <w:pPr>
        <w:pStyle w:val="Default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Après</w:t>
      </w:r>
      <w:r w:rsidR="0049338D">
        <w:rPr>
          <w:rFonts w:asciiTheme="majorBidi" w:hAnsiTheme="majorBidi" w:cstheme="majorBidi"/>
          <w:sz w:val="22"/>
          <w:szCs w:val="22"/>
        </w:rPr>
        <w:t xml:space="preserve"> l’exécution de l’instruction CALL</w:t>
      </w:r>
      <w:r>
        <w:rPr>
          <w:rFonts w:asciiTheme="majorBidi" w:hAnsiTheme="majorBidi" w:cstheme="majorBidi"/>
          <w:sz w:val="22"/>
          <w:szCs w:val="22"/>
        </w:rPr>
        <w:t xml:space="preserve"> SOMME, quel est le contenu du registre IP </w:t>
      </w:r>
      <w:r w:rsidR="00D44623">
        <w:rPr>
          <w:rFonts w:asciiTheme="majorBidi" w:hAnsiTheme="majorBidi" w:cstheme="majorBidi"/>
          <w:sz w:val="22"/>
          <w:szCs w:val="22"/>
        </w:rPr>
        <w:t>et quelle est</w:t>
      </w:r>
      <w:r>
        <w:rPr>
          <w:rFonts w:asciiTheme="majorBidi" w:hAnsiTheme="majorBidi" w:cstheme="majorBidi"/>
          <w:sz w:val="22"/>
          <w:szCs w:val="22"/>
        </w:rPr>
        <w:t xml:space="preserve"> l’adresse du retour au programme principal</w:t>
      </w:r>
      <w:r w:rsidR="00D44623">
        <w:rPr>
          <w:rFonts w:asciiTheme="majorBidi" w:hAnsiTheme="majorBidi" w:cstheme="majorBidi"/>
          <w:sz w:val="22"/>
          <w:szCs w:val="22"/>
        </w:rPr>
        <w:t xml:space="preserve">, ou se trouve cette adresse   </w:t>
      </w:r>
    </w:p>
    <w:p w:rsidR="0049338D" w:rsidRDefault="0049338D" w:rsidP="0049338D">
      <w:pPr>
        <w:pStyle w:val="Default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…………………………………………………………………………………………………………………….....</w:t>
      </w:r>
      <w:r w:rsidR="00D44623">
        <w:rPr>
          <w:rFonts w:asciiTheme="majorBidi" w:hAnsiTheme="majorBidi" w:cstheme="majorBid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2"/>
          <w:szCs w:val="22"/>
        </w:rPr>
        <w:t xml:space="preserve"> </w:t>
      </w:r>
    </w:p>
    <w:p w:rsidR="006F5C8E" w:rsidRDefault="006F5C8E" w:rsidP="0049338D">
      <w:pPr>
        <w:pStyle w:val="Default"/>
        <w:ind w:left="360"/>
        <w:rPr>
          <w:rFonts w:asciiTheme="majorBidi" w:hAnsiTheme="majorBidi" w:cstheme="majorBidi"/>
          <w:sz w:val="22"/>
          <w:szCs w:val="22"/>
        </w:rPr>
      </w:pPr>
    </w:p>
    <w:p w:rsidR="00804927" w:rsidRDefault="00804927" w:rsidP="00804927">
      <w:pPr>
        <w:pStyle w:val="Default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Que fait l’instruction CALL SOMME</w:t>
      </w:r>
    </w:p>
    <w:p w:rsidR="009261CD" w:rsidRDefault="00804927" w:rsidP="00804927">
      <w:pPr>
        <w:pStyle w:val="Default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 </w:t>
      </w:r>
    </w:p>
    <w:p w:rsidR="006F5C8E" w:rsidRDefault="006F5C8E" w:rsidP="00804927">
      <w:pPr>
        <w:pStyle w:val="Default"/>
        <w:ind w:left="360"/>
        <w:rPr>
          <w:rFonts w:asciiTheme="majorBidi" w:hAnsiTheme="majorBidi" w:cstheme="majorBidi"/>
          <w:sz w:val="22"/>
          <w:szCs w:val="22"/>
        </w:rPr>
      </w:pPr>
    </w:p>
    <w:p w:rsidR="009261CD" w:rsidRDefault="00804927" w:rsidP="00D44623">
      <w:pPr>
        <w:pStyle w:val="Default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Quel est le contenu du registre IP après l’</w:t>
      </w:r>
      <w:r w:rsidR="00D44623">
        <w:rPr>
          <w:rFonts w:asciiTheme="majorBidi" w:hAnsiTheme="majorBidi" w:cstheme="majorBidi"/>
          <w:sz w:val="22"/>
          <w:szCs w:val="22"/>
        </w:rPr>
        <w:t>instruction RET,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D44623">
        <w:rPr>
          <w:rFonts w:asciiTheme="majorBidi" w:hAnsiTheme="majorBidi" w:cstheme="majorBidi"/>
          <w:sz w:val="22"/>
          <w:szCs w:val="22"/>
        </w:rPr>
        <w:t>comparer cette valeur avec l’adresse du retour au programme principal</w:t>
      </w:r>
      <w:r w:rsidR="00930A85">
        <w:rPr>
          <w:rFonts w:asciiTheme="majorBidi" w:hAnsiTheme="majorBidi" w:cstheme="majorBidi"/>
          <w:sz w:val="22"/>
          <w:szCs w:val="22"/>
        </w:rPr>
        <w:t>.</w:t>
      </w:r>
    </w:p>
    <w:p w:rsidR="00930A85" w:rsidRDefault="00930A85" w:rsidP="00930A85">
      <w:pPr>
        <w:pStyle w:val="Default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5C8E" w:rsidRDefault="006F5C8E" w:rsidP="00930A85">
      <w:pPr>
        <w:pStyle w:val="Default"/>
        <w:ind w:left="360"/>
        <w:rPr>
          <w:rFonts w:asciiTheme="majorBidi" w:hAnsiTheme="majorBidi" w:cstheme="majorBidi"/>
          <w:sz w:val="22"/>
          <w:szCs w:val="22"/>
        </w:rPr>
      </w:pPr>
    </w:p>
    <w:p w:rsidR="00930A85" w:rsidRDefault="00930A85" w:rsidP="00930A85">
      <w:pPr>
        <w:pStyle w:val="Default"/>
        <w:numPr>
          <w:ilvl w:val="0"/>
          <w:numId w:val="7"/>
        </w:numPr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Que fait ce programme ?</w:t>
      </w:r>
    </w:p>
    <w:p w:rsidR="006F5C8E" w:rsidRDefault="006F5C8E" w:rsidP="006F5C8E">
      <w:pPr>
        <w:pStyle w:val="Default"/>
        <w:ind w:left="36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261CD" w:rsidRDefault="009261CD" w:rsidP="009261CD">
      <w:pPr>
        <w:pStyle w:val="Default"/>
        <w:ind w:left="360"/>
        <w:rPr>
          <w:rFonts w:asciiTheme="majorBidi" w:hAnsiTheme="majorBidi" w:cstheme="majorBidi"/>
          <w:sz w:val="22"/>
          <w:szCs w:val="22"/>
        </w:rPr>
      </w:pPr>
    </w:p>
    <w:sectPr w:rsidR="009261CD" w:rsidSect="00C4724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C6" w:rsidRDefault="006934C6" w:rsidP="006F5C8E">
      <w:pPr>
        <w:spacing w:after="0" w:line="240" w:lineRule="auto"/>
      </w:pPr>
      <w:r>
        <w:separator/>
      </w:r>
    </w:p>
  </w:endnote>
  <w:endnote w:type="continuationSeparator" w:id="0">
    <w:p w:rsidR="006934C6" w:rsidRDefault="006934C6" w:rsidP="006F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72783"/>
      <w:docPartObj>
        <w:docPartGallery w:val="Page Numbers (Bottom of Page)"/>
        <w:docPartUnique/>
      </w:docPartObj>
    </w:sdtPr>
    <w:sdtEndPr/>
    <w:sdtContent>
      <w:p w:rsidR="006F5C8E" w:rsidRDefault="006F5C8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BE3" w:rsidRPr="00324BE3">
          <w:rPr>
            <w:noProof/>
            <w:lang w:val="fr-FR"/>
          </w:rPr>
          <w:t>1</w:t>
        </w:r>
        <w:r>
          <w:fldChar w:fldCharType="end"/>
        </w:r>
      </w:p>
    </w:sdtContent>
  </w:sdt>
  <w:p w:rsidR="006F5C8E" w:rsidRDefault="006F5C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C6" w:rsidRDefault="006934C6" w:rsidP="006F5C8E">
      <w:pPr>
        <w:spacing w:after="0" w:line="240" w:lineRule="auto"/>
      </w:pPr>
      <w:r>
        <w:separator/>
      </w:r>
    </w:p>
  </w:footnote>
  <w:footnote w:type="continuationSeparator" w:id="0">
    <w:p w:rsidR="006934C6" w:rsidRDefault="006934C6" w:rsidP="006F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5C" w:rsidRDefault="00FC595C">
    <w:pPr>
      <w:pStyle w:val="En-tte"/>
    </w:pPr>
    <w:r>
      <w:rPr>
        <w:noProof/>
        <w:lang w:val="fr-FR" w:eastAsia="fr-FR"/>
      </w:rPr>
      <w:drawing>
        <wp:inline distT="0" distB="0" distL="0" distR="0" wp14:anchorId="3D9C5C9C">
          <wp:extent cx="628015" cy="628015"/>
          <wp:effectExtent l="0" t="0" r="635" b="63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363"/>
    <w:multiLevelType w:val="hybridMultilevel"/>
    <w:tmpl w:val="FDF8A67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A48DC"/>
    <w:multiLevelType w:val="hybridMultilevel"/>
    <w:tmpl w:val="E39A4BE0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F86769B"/>
    <w:multiLevelType w:val="hybridMultilevel"/>
    <w:tmpl w:val="5C524EC4"/>
    <w:lvl w:ilvl="0" w:tplc="F22ACA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C1B17"/>
    <w:multiLevelType w:val="hybridMultilevel"/>
    <w:tmpl w:val="2BF257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8458E"/>
    <w:multiLevelType w:val="hybridMultilevel"/>
    <w:tmpl w:val="4C48F7A4"/>
    <w:lvl w:ilvl="0" w:tplc="42BC98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C3DBD"/>
    <w:multiLevelType w:val="hybridMultilevel"/>
    <w:tmpl w:val="387C62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E33DD"/>
    <w:multiLevelType w:val="hybridMultilevel"/>
    <w:tmpl w:val="96B89CCE"/>
    <w:lvl w:ilvl="0" w:tplc="700292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49"/>
    <w:rsid w:val="00157E49"/>
    <w:rsid w:val="001E5829"/>
    <w:rsid w:val="00324BE3"/>
    <w:rsid w:val="00395CD3"/>
    <w:rsid w:val="00465826"/>
    <w:rsid w:val="0049338D"/>
    <w:rsid w:val="004F32D9"/>
    <w:rsid w:val="00565517"/>
    <w:rsid w:val="00586C2F"/>
    <w:rsid w:val="00595957"/>
    <w:rsid w:val="006934C6"/>
    <w:rsid w:val="006F5C8E"/>
    <w:rsid w:val="00804927"/>
    <w:rsid w:val="00883F14"/>
    <w:rsid w:val="009261CD"/>
    <w:rsid w:val="00930A85"/>
    <w:rsid w:val="00A663E1"/>
    <w:rsid w:val="00B328A3"/>
    <w:rsid w:val="00B573A1"/>
    <w:rsid w:val="00B86B33"/>
    <w:rsid w:val="00C47249"/>
    <w:rsid w:val="00C6025C"/>
    <w:rsid w:val="00D250C6"/>
    <w:rsid w:val="00D44623"/>
    <w:rsid w:val="00F23748"/>
    <w:rsid w:val="00FC595C"/>
    <w:rsid w:val="00FD09C0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72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C4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724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C6025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F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C8E"/>
  </w:style>
  <w:style w:type="paragraph" w:styleId="Pieddepage">
    <w:name w:val="footer"/>
    <w:basedOn w:val="Normal"/>
    <w:link w:val="PieddepageCar"/>
    <w:uiPriority w:val="99"/>
    <w:unhideWhenUsed/>
    <w:rsid w:val="006F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C8E"/>
  </w:style>
  <w:style w:type="paragraph" w:styleId="Textedebulles">
    <w:name w:val="Balloon Text"/>
    <w:basedOn w:val="Normal"/>
    <w:link w:val="TextedebullesCar"/>
    <w:uiPriority w:val="99"/>
    <w:semiHidden/>
    <w:unhideWhenUsed/>
    <w:rsid w:val="0039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72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C4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724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C6025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F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C8E"/>
  </w:style>
  <w:style w:type="paragraph" w:styleId="Pieddepage">
    <w:name w:val="footer"/>
    <w:basedOn w:val="Normal"/>
    <w:link w:val="PieddepageCar"/>
    <w:uiPriority w:val="99"/>
    <w:unhideWhenUsed/>
    <w:rsid w:val="006F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C8E"/>
  </w:style>
  <w:style w:type="paragraph" w:styleId="Textedebulles">
    <w:name w:val="Balloon Text"/>
    <w:basedOn w:val="Normal"/>
    <w:link w:val="TextedebullesCar"/>
    <w:uiPriority w:val="99"/>
    <w:semiHidden/>
    <w:unhideWhenUsed/>
    <w:rsid w:val="0039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Ghenam Dahmane</dc:creator>
  <cp:lastModifiedBy>tayeb lantri</cp:lastModifiedBy>
  <cp:revision>2</cp:revision>
  <dcterms:created xsi:type="dcterms:W3CDTF">2021-12-25T21:07:00Z</dcterms:created>
  <dcterms:modified xsi:type="dcterms:W3CDTF">2021-12-25T21:07:00Z</dcterms:modified>
</cp:coreProperties>
</file>