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hd w:val="clear" w:color="auto" w:fill="FFFFFF"/>
        <w:spacing w:before="100" w:beforeAutospacing="1" w:after="100" w:afterAutospacing="1" w:line="240" w:lineRule="auto"/>
        <w:rPr>
          <w:rFonts w:eastAsia="Times New Roman" w:asciiTheme="majorBidi" w:hAnsiTheme="majorBidi" w:cstheme="majorBidi"/>
          <w:b/>
          <w:bCs/>
          <w:color w:val="3A3A3A"/>
          <w:sz w:val="28"/>
          <w:szCs w:val="32"/>
          <w:lang w:val="en-GB" w:eastAsia="fr-FR"/>
        </w:rPr>
      </w:pPr>
      <w:r>
        <w:rPr>
          <w:rFonts w:ascii="Montserrat" w:hAnsi="Montserrat" w:eastAsia="Times New Roman" w:cs="Times New Roman"/>
          <w:b/>
          <w:bCs/>
          <w:color w:val="3A3A3A"/>
          <w:sz w:val="26"/>
          <w:szCs w:val="28"/>
          <w:lang w:val="en-GB" w:eastAsia="fr-FR"/>
        </w:rPr>
        <w:t xml:space="preserve">                                                  </w:t>
      </w:r>
      <w:r>
        <w:rPr>
          <w:rFonts w:eastAsia="Times New Roman" w:asciiTheme="majorBidi" w:hAnsiTheme="majorBidi" w:cstheme="majorBidi"/>
          <w:b/>
          <w:bCs/>
          <w:color w:val="3A3A3A"/>
          <w:sz w:val="28"/>
          <w:szCs w:val="32"/>
          <w:u w:val="single"/>
          <w:lang w:val="en-GB" w:eastAsia="fr-FR"/>
        </w:rPr>
        <w:t xml:space="preserve">The Dead </w:t>
      </w:r>
      <w:r>
        <w:rPr>
          <w:rFonts w:eastAsia="Times New Roman" w:asciiTheme="majorBidi" w:hAnsiTheme="majorBidi" w:cstheme="majorBidi"/>
          <w:b/>
          <w:bCs/>
          <w:color w:val="3A3A3A"/>
          <w:sz w:val="28"/>
          <w:szCs w:val="32"/>
          <w:lang w:val="en-GB" w:eastAsia="fr-FR"/>
        </w:rPr>
        <w:t>by James Joyce</w:t>
      </w:r>
      <w:r>
        <w:rPr>
          <w:rFonts w:eastAsia="Times New Roman" w:asciiTheme="majorBidi" w:hAnsiTheme="majorBidi" w:cstheme="majorBidi"/>
          <w:b/>
          <w:bCs/>
          <w:color w:val="3A3A3A"/>
          <w:sz w:val="28"/>
          <w:szCs w:val="32"/>
          <w:u w:val="single"/>
          <w:lang w:val="en-GB" w:eastAsia="fr-FR"/>
        </w:rPr>
        <w:t xml:space="preserve"> </w:t>
      </w:r>
      <w:r>
        <w:rPr>
          <w:rFonts w:eastAsia="Times New Roman" w:asciiTheme="majorBidi" w:hAnsiTheme="majorBidi" w:cstheme="majorBidi"/>
          <w:b/>
          <w:bCs/>
          <w:color w:val="3A3A3A"/>
          <w:sz w:val="28"/>
          <w:szCs w:val="32"/>
          <w:lang w:val="en-GB" w:eastAsia="fr-FR"/>
        </w:rPr>
        <w:t>(DUBLINERS, 1914)</w:t>
      </w:r>
    </w:p>
    <w:p>
      <w:pPr>
        <w:pStyle w:val="10"/>
        <w:numPr>
          <w:ilvl w:val="0"/>
          <w:numId w:val="1"/>
        </w:numPr>
        <w:shd w:val="clear" w:color="auto" w:fill="FFFFFF"/>
        <w:spacing w:before="100" w:beforeAutospacing="1" w:after="100" w:afterAutospacing="1" w:line="240" w:lineRule="auto"/>
        <w:ind w:left="426" w:hanging="284"/>
        <w:rPr>
          <w:rFonts w:eastAsia="Times New Roman" w:asciiTheme="majorBidi" w:hAnsiTheme="majorBidi" w:cstheme="majorBidi"/>
          <w:color w:val="3A3A3A"/>
          <w:sz w:val="24"/>
          <w:szCs w:val="24"/>
          <w:lang w:val="en-GB" w:eastAsia="fr-FR"/>
        </w:rPr>
      </w:pPr>
      <w:r>
        <w:rPr>
          <w:rFonts w:ascii="Montserrat" w:hAnsi="Montserrat" w:eastAsia="Times New Roman" w:cs="Times New Roman"/>
          <w:color w:val="3A3A3A"/>
          <w:sz w:val="24"/>
          <w:szCs w:val="24"/>
          <w:lang w:val="en-GB" w:eastAsia="fr-FR"/>
        </w:rPr>
        <w:t>Introduction:</w:t>
      </w:r>
      <w:r>
        <w:rPr>
          <w:rFonts w:ascii="Montserrat" w:hAnsi="Montserrat" w:eastAsia="Times New Roman" w:cs="Times New Roman"/>
          <w:color w:val="3A3A3A"/>
          <w:sz w:val="24"/>
          <w:szCs w:val="24"/>
          <w:lang w:val="en-GB" w:eastAsia="fr-FR"/>
        </w:rPr>
        <w:br w:type="textWrapping"/>
      </w:r>
      <w:r>
        <w:rPr>
          <w:rFonts w:eastAsia="Times New Roman" w:asciiTheme="majorBidi" w:hAnsiTheme="majorBidi" w:cstheme="majorBidi"/>
          <w:color w:val="3A3A3A"/>
          <w:sz w:val="24"/>
          <w:szCs w:val="24"/>
          <w:lang w:val="en-GB" w:eastAsia="fr-FR"/>
        </w:rPr>
        <w:t>1. About the author James Joyce</w:t>
      </w:r>
      <w:r>
        <w:rPr>
          <w:rFonts w:eastAsia="Times New Roman" w:asciiTheme="majorBidi" w:hAnsiTheme="majorBidi" w:cstheme="majorBidi"/>
          <w:color w:val="3A3A3A"/>
          <w:sz w:val="24"/>
          <w:szCs w:val="24"/>
          <w:lang w:val="en-GB" w:eastAsia="fr-FR"/>
        </w:rPr>
        <w:br w:type="textWrapping"/>
      </w:r>
      <w:r>
        <w:rPr>
          <w:rFonts w:eastAsia="Times New Roman" w:asciiTheme="majorBidi" w:hAnsiTheme="majorBidi" w:cstheme="majorBidi"/>
          <w:color w:val="3A3A3A"/>
          <w:sz w:val="24"/>
          <w:szCs w:val="24"/>
          <w:lang w:val="en-GB" w:eastAsia="fr-FR"/>
        </w:rPr>
        <w:t>2. The collection of short stories </w:t>
      </w:r>
      <w:r>
        <w:rPr>
          <w:rFonts w:eastAsia="Times New Roman" w:asciiTheme="majorBidi" w:hAnsiTheme="majorBidi" w:cstheme="majorBidi"/>
          <w:i/>
          <w:iCs/>
          <w:color w:val="3A3A3A"/>
          <w:sz w:val="24"/>
          <w:szCs w:val="24"/>
          <w:lang w:val="en-GB" w:eastAsia="fr-FR"/>
        </w:rPr>
        <w:t>Dubliners</w:t>
      </w:r>
      <w:r>
        <w:rPr>
          <w:rFonts w:eastAsia="Times New Roman" w:asciiTheme="majorBidi" w:hAnsiTheme="majorBidi" w:cstheme="majorBidi"/>
          <w:color w:val="3A3A3A"/>
          <w:sz w:val="24"/>
          <w:szCs w:val="24"/>
          <w:lang w:val="en-GB" w:eastAsia="fr-FR"/>
        </w:rPr>
        <w:br w:type="textWrapping"/>
      </w:r>
      <w:r>
        <w:rPr>
          <w:rFonts w:eastAsia="Times New Roman" w:asciiTheme="majorBidi" w:hAnsiTheme="majorBidi" w:cstheme="majorBidi"/>
          <w:color w:val="3A3A3A"/>
          <w:sz w:val="24"/>
          <w:szCs w:val="24"/>
          <w:lang w:val="en-GB" w:eastAsia="fr-FR"/>
        </w:rPr>
        <w:t>3. History and summary of </w:t>
      </w:r>
      <w:r>
        <w:rPr>
          <w:rFonts w:eastAsia="Times New Roman" w:asciiTheme="majorBidi" w:hAnsiTheme="majorBidi" w:cstheme="majorBidi"/>
          <w:i/>
          <w:iCs/>
          <w:color w:val="3A3A3A"/>
          <w:sz w:val="24"/>
          <w:szCs w:val="24"/>
          <w:lang w:val="en-GB" w:eastAsia="fr-FR"/>
        </w:rPr>
        <w:t>The Dead</w:t>
      </w:r>
    </w:p>
    <w:p>
      <w:pPr>
        <w:shd w:val="clear" w:color="auto" w:fill="FFFFFF"/>
        <w:spacing w:before="100" w:beforeAutospacing="1" w:after="100" w:afterAutospacing="1" w:line="240" w:lineRule="auto"/>
        <w:rPr>
          <w:rFonts w:eastAsia="Times New Roman" w:asciiTheme="majorBidi" w:hAnsiTheme="majorBidi" w:cstheme="majorBidi"/>
          <w:i/>
          <w:iCs/>
          <w:color w:val="3A3A3A"/>
          <w:sz w:val="24"/>
          <w:szCs w:val="24"/>
          <w:lang w:val="en-GB" w:eastAsia="fr-FR"/>
        </w:rPr>
      </w:pPr>
      <w:r>
        <w:rPr>
          <w:rFonts w:eastAsia="Times New Roman" w:asciiTheme="majorBidi" w:hAnsiTheme="majorBidi" w:cstheme="majorBidi"/>
          <w:color w:val="3A3A3A"/>
          <w:sz w:val="24"/>
          <w:szCs w:val="24"/>
          <w:lang w:val="en-GB" w:eastAsia="fr-FR"/>
        </w:rPr>
        <w:t>II. Analysis</w:t>
      </w:r>
      <w:r>
        <w:rPr>
          <w:rFonts w:eastAsia="Times New Roman" w:asciiTheme="majorBidi" w:hAnsiTheme="majorBidi" w:cstheme="majorBidi"/>
          <w:color w:val="3A3A3A"/>
          <w:sz w:val="24"/>
          <w:szCs w:val="24"/>
          <w:lang w:val="en-GB" w:eastAsia="fr-FR"/>
        </w:rPr>
        <w:br w:type="textWrapping"/>
      </w:r>
      <w:r>
        <w:rPr>
          <w:rFonts w:eastAsia="Times New Roman" w:asciiTheme="majorBidi" w:hAnsiTheme="majorBidi" w:cstheme="majorBidi"/>
          <w:color w:val="3A3A3A"/>
          <w:sz w:val="24"/>
          <w:szCs w:val="24"/>
          <w:lang w:val="en-GB" w:eastAsia="fr-FR"/>
        </w:rPr>
        <w:t>1. General assumptions on </w:t>
      </w:r>
      <w:r>
        <w:rPr>
          <w:rFonts w:eastAsia="Times New Roman" w:asciiTheme="majorBidi" w:hAnsiTheme="majorBidi" w:cstheme="majorBidi"/>
          <w:i/>
          <w:iCs/>
          <w:color w:val="3A3A3A"/>
          <w:sz w:val="24"/>
          <w:szCs w:val="24"/>
          <w:lang w:val="en-GB" w:eastAsia="fr-FR"/>
        </w:rPr>
        <w:t>The Dead</w:t>
      </w:r>
      <w:r>
        <w:rPr>
          <w:rFonts w:eastAsia="Times New Roman" w:asciiTheme="majorBidi" w:hAnsiTheme="majorBidi" w:cstheme="majorBidi"/>
          <w:color w:val="3A3A3A"/>
          <w:sz w:val="24"/>
          <w:szCs w:val="24"/>
          <w:lang w:val="en-GB" w:eastAsia="fr-FR"/>
        </w:rPr>
        <w:t> and the main character Gabriel Conroy</w:t>
      </w:r>
      <w:r>
        <w:rPr>
          <w:rFonts w:eastAsia="Times New Roman" w:asciiTheme="majorBidi" w:hAnsiTheme="majorBidi" w:cstheme="majorBidi"/>
          <w:color w:val="3A3A3A"/>
          <w:sz w:val="24"/>
          <w:szCs w:val="24"/>
          <w:lang w:val="en-GB" w:eastAsia="fr-FR"/>
        </w:rPr>
        <w:br w:type="textWrapping"/>
      </w:r>
      <w:r>
        <w:rPr>
          <w:rFonts w:eastAsia="Times New Roman" w:asciiTheme="majorBidi" w:hAnsiTheme="majorBidi" w:cstheme="majorBidi"/>
          <w:color w:val="3A3A3A"/>
          <w:sz w:val="24"/>
          <w:szCs w:val="24"/>
          <w:lang w:val="en-GB" w:eastAsia="fr-FR"/>
        </w:rPr>
        <w:t>2. Politics and religion in </w:t>
      </w:r>
      <w:r>
        <w:rPr>
          <w:rFonts w:eastAsia="Times New Roman" w:asciiTheme="majorBidi" w:hAnsiTheme="majorBidi" w:cstheme="majorBidi"/>
          <w:i/>
          <w:iCs/>
          <w:color w:val="3A3A3A"/>
          <w:sz w:val="24"/>
          <w:szCs w:val="24"/>
          <w:lang w:val="en-GB" w:eastAsia="fr-FR"/>
        </w:rPr>
        <w:t>The Dead</w:t>
      </w:r>
      <w:r>
        <w:rPr>
          <w:rFonts w:eastAsia="Times New Roman" w:asciiTheme="majorBidi" w:hAnsiTheme="majorBidi" w:cstheme="majorBidi"/>
          <w:color w:val="3A3A3A"/>
          <w:sz w:val="24"/>
          <w:szCs w:val="24"/>
          <w:lang w:val="en-GB" w:eastAsia="fr-FR"/>
        </w:rPr>
        <w:br w:type="textWrapping"/>
      </w:r>
      <w:r>
        <w:rPr>
          <w:rFonts w:eastAsia="Times New Roman" w:asciiTheme="majorBidi" w:hAnsiTheme="majorBidi" w:cstheme="majorBidi"/>
          <w:color w:val="3A3A3A"/>
          <w:sz w:val="24"/>
          <w:szCs w:val="24"/>
          <w:lang w:val="en-GB" w:eastAsia="fr-FR"/>
        </w:rPr>
        <w:t xml:space="preserve">3. The author’s use of epiphany </w:t>
      </w:r>
      <w:r>
        <w:rPr>
          <w:rFonts w:eastAsia="Times New Roman" w:asciiTheme="majorBidi" w:hAnsiTheme="majorBidi" w:cstheme="majorBidi"/>
          <w:color w:val="3A3A3A"/>
          <w:sz w:val="24"/>
          <w:szCs w:val="24"/>
          <w:lang w:val="en-GB" w:eastAsia="fr-FR"/>
        </w:rPr>
        <w:br w:type="textWrapping"/>
      </w:r>
      <w:r>
        <w:rPr>
          <w:rFonts w:eastAsia="Times New Roman" w:asciiTheme="majorBidi" w:hAnsiTheme="majorBidi" w:cstheme="majorBidi"/>
          <w:color w:val="3A3A3A"/>
          <w:sz w:val="24"/>
          <w:szCs w:val="24"/>
          <w:lang w:val="en-GB" w:eastAsia="fr-FR"/>
        </w:rPr>
        <w:t>4. Linguistic level of </w:t>
      </w:r>
      <w:r>
        <w:rPr>
          <w:rFonts w:eastAsia="Times New Roman" w:asciiTheme="majorBidi" w:hAnsiTheme="majorBidi" w:cstheme="majorBidi"/>
          <w:i/>
          <w:iCs/>
          <w:color w:val="3A3A3A"/>
          <w:sz w:val="24"/>
          <w:szCs w:val="24"/>
          <w:lang w:val="en-GB" w:eastAsia="fr-FR"/>
        </w:rPr>
        <w:t>The Dead</w:t>
      </w:r>
    </w:p>
    <w:p>
      <w:pPr>
        <w:pStyle w:val="10"/>
        <w:numPr>
          <w:ilvl w:val="0"/>
          <w:numId w:val="2"/>
        </w:numPr>
        <w:shd w:val="clear" w:color="auto" w:fill="FFFFFF"/>
        <w:spacing w:before="100" w:beforeAutospacing="1" w:after="100" w:afterAutospacing="1" w:line="240" w:lineRule="auto"/>
        <w:rPr>
          <w:rFonts w:eastAsia="Times New Roman" w:asciiTheme="majorBidi" w:hAnsiTheme="majorBidi" w:cstheme="majorBidi"/>
          <w:b/>
          <w:bCs/>
          <w:color w:val="3A3A3A"/>
          <w:sz w:val="28"/>
          <w:szCs w:val="28"/>
          <w:lang w:val="en-GB" w:eastAsia="fr-FR"/>
        </w:rPr>
      </w:pPr>
      <w:r>
        <w:rPr>
          <w:rFonts w:eastAsia="Times New Roman" w:asciiTheme="majorBidi" w:hAnsiTheme="majorBidi" w:cstheme="majorBidi"/>
          <w:b/>
          <w:bCs/>
          <w:color w:val="3A3A3A"/>
          <w:sz w:val="28"/>
          <w:szCs w:val="28"/>
          <w:lang w:val="en-GB" w:eastAsia="fr-FR"/>
        </w:rPr>
        <w:t>Introduction</w:t>
      </w:r>
    </w:p>
    <w:p>
      <w:pPr>
        <w:shd w:val="clear" w:color="auto" w:fill="FFFFFF"/>
        <w:spacing w:before="100" w:beforeAutospacing="1" w:after="100" w:afterAutospacing="1" w:line="360" w:lineRule="auto"/>
        <w:jc w:val="both"/>
        <w:rPr>
          <w:rFonts w:eastAsia="Times New Roman" w:asciiTheme="majorBidi" w:hAnsiTheme="majorBidi" w:cstheme="majorBidi"/>
          <w:color w:val="3A3A3A"/>
          <w:sz w:val="24"/>
          <w:szCs w:val="24"/>
          <w:lang w:val="en-GB" w:eastAsia="fr-FR"/>
        </w:rPr>
      </w:pPr>
      <w:r>
        <w:rPr>
          <w:rFonts w:eastAsia="Times New Roman" w:asciiTheme="majorBidi" w:hAnsiTheme="majorBidi" w:cstheme="majorBidi"/>
          <w:i/>
          <w:iCs/>
          <w:color w:val="3A3A3A"/>
          <w:sz w:val="24"/>
          <w:szCs w:val="24"/>
          <w:lang w:val="en-GB" w:eastAsia="fr-FR"/>
        </w:rPr>
        <w:t xml:space="preserve"> </w:t>
      </w:r>
      <w:r>
        <w:rPr>
          <w:rFonts w:eastAsia="Times New Roman" w:asciiTheme="majorBidi" w:hAnsiTheme="majorBidi" w:cstheme="majorBidi"/>
          <w:b/>
          <w:bCs/>
          <w:i/>
          <w:iCs/>
          <w:color w:val="3A3A3A"/>
          <w:sz w:val="24"/>
          <w:szCs w:val="24"/>
          <w:lang w:val="en-GB" w:eastAsia="fr-FR"/>
        </w:rPr>
        <w:t xml:space="preserve"> Dubliners</w:t>
      </w:r>
      <w:r>
        <w:rPr>
          <w:rFonts w:eastAsia="Times New Roman" w:asciiTheme="majorBidi" w:hAnsiTheme="majorBidi" w:cstheme="majorBidi"/>
          <w:color w:val="3A3A3A"/>
          <w:sz w:val="24"/>
          <w:szCs w:val="24"/>
          <w:lang w:val="en-GB" w:eastAsia="fr-FR"/>
        </w:rPr>
        <w:t> is a study on human behaviour, human values and communication. The book describes and brings to life the city of Dublin, the hometown of James Joyce, at the beginning of the twentieth century. The collection is a mix of social realism and literary imagination. Each of the 15 stories is set against a background of real names, streets, shops, pubs and icons. It also comes alive through the biographical references to Joyce’s life. That is the reason why I decided to place the biography of James Joyce before my analysis in this paper.</w:t>
      </w:r>
    </w:p>
    <w:p>
      <w:pPr>
        <w:shd w:val="clear" w:color="auto" w:fill="FFFFFF"/>
        <w:spacing w:before="100" w:beforeAutospacing="1" w:after="100" w:afterAutospacing="1" w:line="360" w:lineRule="auto"/>
        <w:jc w:val="both"/>
        <w:rPr>
          <w:rFonts w:eastAsia="Times New Roman" w:asciiTheme="majorBidi" w:hAnsiTheme="majorBidi" w:cstheme="majorBidi"/>
          <w:color w:val="3A3A3A"/>
          <w:sz w:val="24"/>
          <w:szCs w:val="24"/>
          <w:lang w:val="en-GB" w:eastAsia="fr-FR"/>
        </w:rPr>
      </w:pPr>
      <w:r>
        <w:rPr>
          <w:rFonts w:eastAsia="Times New Roman" w:asciiTheme="majorBidi" w:hAnsiTheme="majorBidi" w:cstheme="majorBidi"/>
          <w:color w:val="3A3A3A"/>
          <w:sz w:val="24"/>
          <w:szCs w:val="24"/>
          <w:lang w:val="en-GB" w:eastAsia="fr-FR"/>
        </w:rPr>
        <w:t>I chose the story </w:t>
      </w:r>
      <w:r>
        <w:rPr>
          <w:rFonts w:eastAsia="Times New Roman" w:asciiTheme="majorBidi" w:hAnsiTheme="majorBidi" w:cstheme="majorBidi"/>
          <w:i/>
          <w:iCs/>
          <w:color w:val="3A3A3A"/>
          <w:sz w:val="24"/>
          <w:szCs w:val="24"/>
          <w:lang w:val="en-GB" w:eastAsia="fr-FR"/>
        </w:rPr>
        <w:t>The Dead</w:t>
      </w:r>
      <w:r>
        <w:rPr>
          <w:rFonts w:eastAsia="Times New Roman" w:asciiTheme="majorBidi" w:hAnsiTheme="majorBidi" w:cstheme="majorBidi"/>
          <w:color w:val="3A3A3A"/>
          <w:sz w:val="24"/>
          <w:szCs w:val="24"/>
          <w:lang w:val="en-GB" w:eastAsia="fr-FR"/>
        </w:rPr>
        <w:t> because it seems to stand out of the short- story collection </w:t>
      </w:r>
      <w:r>
        <w:rPr>
          <w:rFonts w:eastAsia="Times New Roman" w:asciiTheme="majorBidi" w:hAnsiTheme="majorBidi" w:cstheme="majorBidi"/>
          <w:i/>
          <w:iCs/>
          <w:color w:val="3A3A3A"/>
          <w:sz w:val="24"/>
          <w:szCs w:val="24"/>
          <w:lang w:val="en-GB" w:eastAsia="fr-FR"/>
        </w:rPr>
        <w:t>Dubliners</w:t>
      </w:r>
      <w:r>
        <w:rPr>
          <w:rFonts w:eastAsia="Times New Roman" w:asciiTheme="majorBidi" w:hAnsiTheme="majorBidi" w:cstheme="majorBidi"/>
          <w:color w:val="3A3A3A"/>
          <w:sz w:val="24"/>
          <w:szCs w:val="24"/>
          <w:lang w:val="en-GB" w:eastAsia="fr-FR"/>
        </w:rPr>
        <w:t>. </w:t>
      </w:r>
      <w:r>
        <w:rPr>
          <w:rFonts w:eastAsia="Times New Roman" w:asciiTheme="majorBidi" w:hAnsiTheme="majorBidi" w:cstheme="majorBidi"/>
          <w:i/>
          <w:iCs/>
          <w:color w:val="3A3A3A"/>
          <w:sz w:val="24"/>
          <w:szCs w:val="24"/>
          <w:lang w:val="en-GB" w:eastAsia="fr-FR"/>
        </w:rPr>
        <w:t>The Dead</w:t>
      </w:r>
      <w:r>
        <w:rPr>
          <w:rFonts w:eastAsia="Times New Roman" w:asciiTheme="majorBidi" w:hAnsiTheme="majorBidi" w:cstheme="majorBidi"/>
          <w:color w:val="3A3A3A"/>
          <w:sz w:val="24"/>
          <w:szCs w:val="24"/>
          <w:lang w:val="en-GB" w:eastAsia="fr-FR"/>
        </w:rPr>
        <w:t> had not been composed when Joyce divulged that the course of the collection must be seen under the loose- knit general plan of a human lifecycle: childhood, adolescence, maturity and public life. The story also stands out of the collection because of the story’s length, tone and positioning in the book. It was the last story he wrote for </w:t>
      </w:r>
      <w:r>
        <w:rPr>
          <w:rFonts w:eastAsia="Times New Roman" w:asciiTheme="majorBidi" w:hAnsiTheme="majorBidi" w:cstheme="majorBidi"/>
          <w:i/>
          <w:iCs/>
          <w:color w:val="3A3A3A"/>
          <w:sz w:val="24"/>
          <w:szCs w:val="24"/>
          <w:lang w:val="en-GB" w:eastAsia="fr-FR"/>
        </w:rPr>
        <w:t>Dubliners</w:t>
      </w:r>
      <w:r>
        <w:rPr>
          <w:rFonts w:eastAsia="Times New Roman" w:asciiTheme="majorBidi" w:hAnsiTheme="majorBidi" w:cstheme="majorBidi"/>
          <w:color w:val="3A3A3A"/>
          <w:sz w:val="24"/>
          <w:szCs w:val="24"/>
          <w:lang w:val="en-GB" w:eastAsia="fr-FR"/>
        </w:rPr>
        <w:t> in 1906/ 07, when he had already left Ireland. Before that, it was obvious that Joyce was very sceptical of the Irish Renaissance and the Irish literary revival, although the revival´s outstanding poet, W. B. Yeats, influenced Joyce’s writing in the first years. He felt Ireland’s future lays within the European intellectual and cultural community. Joyce became increasingly impatient with Ireland’s parochialism and turned toward Europe, he and his wife Nora moved to the Continent. Now a change of attitude towards Ireland and Dublin, manifested in the story </w:t>
      </w:r>
      <w:r>
        <w:rPr>
          <w:rFonts w:eastAsia="Times New Roman" w:asciiTheme="majorBidi" w:hAnsiTheme="majorBidi" w:cstheme="majorBidi"/>
          <w:i/>
          <w:iCs/>
          <w:color w:val="3A3A3A"/>
          <w:sz w:val="24"/>
          <w:szCs w:val="24"/>
          <w:lang w:val="en-GB" w:eastAsia="fr-FR"/>
        </w:rPr>
        <w:t>The Dead</w:t>
      </w:r>
      <w:r>
        <w:rPr>
          <w:rFonts w:eastAsia="Times New Roman" w:asciiTheme="majorBidi" w:hAnsiTheme="majorBidi" w:cstheme="majorBidi"/>
          <w:color w:val="3A3A3A"/>
          <w:sz w:val="24"/>
          <w:szCs w:val="24"/>
          <w:lang w:val="en-GB" w:eastAsia="fr-FR"/>
        </w:rPr>
        <w:t>, can be observed. He wrote his brother Stanislaus in a letter the whole collection of </w:t>
      </w:r>
      <w:r>
        <w:rPr>
          <w:rFonts w:eastAsia="Times New Roman" w:asciiTheme="majorBidi" w:hAnsiTheme="majorBidi" w:cstheme="majorBidi"/>
          <w:i/>
          <w:iCs/>
          <w:color w:val="3A3A3A"/>
          <w:sz w:val="24"/>
          <w:szCs w:val="24"/>
          <w:lang w:val="en-GB" w:eastAsia="fr-FR"/>
        </w:rPr>
        <w:t>Dubliners</w:t>
      </w:r>
      <w:r>
        <w:rPr>
          <w:rFonts w:eastAsia="Times New Roman" w:asciiTheme="majorBidi" w:hAnsiTheme="majorBidi" w:cstheme="majorBidi"/>
          <w:color w:val="3A3A3A"/>
          <w:sz w:val="24"/>
          <w:szCs w:val="24"/>
          <w:lang w:val="en-GB" w:eastAsia="fr-FR"/>
        </w:rPr>
        <w:t> would be incomplete without this new feelings toward his hometown. The author’s view is not only desperate and without prospect, “it has softened” [Joyce, 1991; p. 47]. The stories in </w:t>
      </w:r>
      <w:r>
        <w:rPr>
          <w:rFonts w:eastAsia="Times New Roman" w:asciiTheme="majorBidi" w:hAnsiTheme="majorBidi" w:cstheme="majorBidi"/>
          <w:i/>
          <w:iCs/>
          <w:color w:val="3A3A3A"/>
          <w:sz w:val="24"/>
          <w:szCs w:val="24"/>
          <w:lang w:val="en-GB" w:eastAsia="fr-FR"/>
        </w:rPr>
        <w:t>Dubliners</w:t>
      </w:r>
      <w:r>
        <w:rPr>
          <w:rFonts w:eastAsia="Times New Roman" w:asciiTheme="majorBidi" w:hAnsiTheme="majorBidi" w:cstheme="majorBidi"/>
          <w:color w:val="3A3A3A"/>
          <w:sz w:val="24"/>
          <w:szCs w:val="24"/>
          <w:lang w:val="en-GB" w:eastAsia="fr-FR"/>
        </w:rPr>
        <w:t> can be read on two levels. First, as straight forward realistic tales about everyday failure and disappointment of growing up children, humiliated women and men who drink too much. According to Joyce it is brought about by the British political domination and the nationalistic counterbalance in Ireland, also by the Roman Catholic church and the tyranny of spiritual and bodily Dogma, another burden for the common Dubliner. Stephen Dedalus says in the opening chapter of the novel </w:t>
      </w:r>
      <w:r>
        <w:rPr>
          <w:rFonts w:eastAsia="Times New Roman" w:asciiTheme="majorBidi" w:hAnsiTheme="majorBidi" w:cstheme="majorBidi"/>
          <w:i/>
          <w:iCs/>
          <w:color w:val="3A3A3A"/>
          <w:sz w:val="24"/>
          <w:szCs w:val="24"/>
          <w:lang w:val="en-GB" w:eastAsia="fr-FR"/>
        </w:rPr>
        <w:t>Ulysses</w:t>
      </w:r>
      <w:r>
        <w:rPr>
          <w:rFonts w:eastAsia="Times New Roman" w:asciiTheme="majorBidi" w:hAnsiTheme="majorBidi" w:cstheme="majorBidi"/>
          <w:color w:val="3A3A3A"/>
          <w:sz w:val="24"/>
          <w:szCs w:val="24"/>
          <w:lang w:val="en-GB" w:eastAsia="fr-FR"/>
        </w:rPr>
        <w:t>“I am the servant of two masters ... an English and an Italian” [Schwarz, 1994; p. 3]. The country is also destroyed or paralysed by provinciality and conformity.</w:t>
      </w:r>
    </w:p>
    <w:p>
      <w:pPr>
        <w:shd w:val="clear" w:color="auto" w:fill="FFFFFF"/>
        <w:spacing w:before="100" w:beforeAutospacing="1" w:after="100" w:afterAutospacing="1" w:line="360" w:lineRule="auto"/>
        <w:jc w:val="both"/>
        <w:rPr>
          <w:rFonts w:eastAsia="Times New Roman" w:asciiTheme="majorBidi" w:hAnsiTheme="majorBidi" w:cstheme="majorBidi"/>
          <w:color w:val="3A3A3A"/>
          <w:sz w:val="24"/>
          <w:szCs w:val="24"/>
          <w:lang w:val="en-GB" w:eastAsia="fr-FR"/>
        </w:rPr>
      </w:pPr>
      <w:r>
        <w:rPr>
          <w:rFonts w:eastAsia="Times New Roman" w:asciiTheme="majorBidi" w:hAnsiTheme="majorBidi" w:cstheme="majorBidi"/>
          <w:color w:val="3A3A3A"/>
          <w:sz w:val="24"/>
          <w:szCs w:val="24"/>
          <w:lang w:val="en-GB" w:eastAsia="fr-FR"/>
        </w:rPr>
        <w:t>The second level is the symbolic one, dealing with universal human nature and the transcendence of particular people. I think especially the second level is highly recognisable in Gabriel Conroy, the main character of </w:t>
      </w:r>
      <w:r>
        <w:rPr>
          <w:rFonts w:eastAsia="Times New Roman" w:asciiTheme="majorBidi" w:hAnsiTheme="majorBidi" w:cstheme="majorBidi"/>
          <w:i/>
          <w:iCs/>
          <w:color w:val="3A3A3A"/>
          <w:sz w:val="24"/>
          <w:szCs w:val="24"/>
          <w:lang w:val="en-GB" w:eastAsia="fr-FR"/>
        </w:rPr>
        <w:t>The Dead</w:t>
      </w:r>
      <w:r>
        <w:rPr>
          <w:rFonts w:eastAsia="Times New Roman" w:asciiTheme="majorBidi" w:hAnsiTheme="majorBidi" w:cstheme="majorBidi"/>
          <w:color w:val="3A3A3A"/>
          <w:sz w:val="24"/>
          <w:szCs w:val="24"/>
          <w:lang w:val="en-GB" w:eastAsia="fr-FR"/>
        </w:rPr>
        <w:t>, another reason why I try to examine the story from different analytic points of view. I compare the characters of the story to the biography of James Joyce throughout the analysis to show up that this story, as well as many other of his writings, especially his auto- biographical novel </w:t>
      </w:r>
      <w:r>
        <w:rPr>
          <w:rFonts w:eastAsia="Times New Roman" w:asciiTheme="majorBidi" w:hAnsiTheme="majorBidi" w:cstheme="majorBidi"/>
          <w:i/>
          <w:iCs/>
          <w:color w:val="3A3A3A"/>
          <w:sz w:val="24"/>
          <w:szCs w:val="24"/>
          <w:lang w:val="en-GB" w:eastAsia="fr-FR"/>
        </w:rPr>
        <w:t>A Portrait of the artist as a young man</w:t>
      </w:r>
      <w:r>
        <w:rPr>
          <w:rFonts w:eastAsia="Times New Roman" w:asciiTheme="majorBidi" w:hAnsiTheme="majorBidi" w:cstheme="majorBidi"/>
          <w:color w:val="3A3A3A"/>
          <w:sz w:val="24"/>
          <w:szCs w:val="24"/>
          <w:lang w:val="en-GB" w:eastAsia="fr-FR"/>
        </w:rPr>
        <w:t>, is very much drawn upon Joyce’s life. Another significance I found out is the importance of politics and religion in </w:t>
      </w:r>
      <w:r>
        <w:rPr>
          <w:rFonts w:eastAsia="Times New Roman" w:asciiTheme="majorBidi" w:hAnsiTheme="majorBidi" w:cstheme="majorBidi"/>
          <w:i/>
          <w:iCs/>
          <w:color w:val="3A3A3A"/>
          <w:sz w:val="24"/>
          <w:szCs w:val="24"/>
          <w:lang w:val="en-GB" w:eastAsia="fr-FR"/>
        </w:rPr>
        <w:t>The Dead</w:t>
      </w:r>
      <w:r>
        <w:rPr>
          <w:rFonts w:eastAsia="Times New Roman" w:asciiTheme="majorBidi" w:hAnsiTheme="majorBidi" w:cstheme="majorBidi"/>
          <w:color w:val="3A3A3A"/>
          <w:sz w:val="24"/>
          <w:szCs w:val="24"/>
          <w:lang w:val="en-GB" w:eastAsia="fr-FR"/>
        </w:rPr>
        <w:t>. The author criticises the role of religion and politics at the beginning of the twentieth century in Ireland, one of the reasons why Joyce turned his back on Dublin. Another dimension of my analysis will be the linguistic level, the writing style of the story, the language and the change from realism into symbolism. The image of snow is a very important one for the understanding and interpretation of </w:t>
      </w:r>
      <w:r>
        <w:rPr>
          <w:rFonts w:eastAsia="Times New Roman" w:asciiTheme="majorBidi" w:hAnsiTheme="majorBidi" w:cstheme="majorBidi"/>
          <w:i/>
          <w:iCs/>
          <w:color w:val="3A3A3A"/>
          <w:sz w:val="24"/>
          <w:szCs w:val="24"/>
          <w:lang w:val="en-GB" w:eastAsia="fr-FR"/>
        </w:rPr>
        <w:t>The Dead</w:t>
      </w:r>
      <w:r>
        <w:rPr>
          <w:rFonts w:eastAsia="Times New Roman" w:asciiTheme="majorBidi" w:hAnsiTheme="majorBidi" w:cstheme="majorBidi"/>
          <w:color w:val="3A3A3A"/>
          <w:sz w:val="24"/>
          <w:szCs w:val="24"/>
          <w:lang w:val="en-GB" w:eastAsia="fr-FR"/>
        </w:rPr>
        <w:t>, for example. I will also focus on the final part of the story, the struggle of Gabriel and Michael, caused by Gabriel’s wife Gretta, whose past sets free an important and overwhelming epiphany in Gabriel. Originally an epiphany is a religious term, meaning a manifestation of Christ to the Gentiles in person of the Magi. But Joyce’s idea of art as religion gives a secular and aesthetic meaning to the term epiphany, namely the mental, moral and spiritual uplift of a character. This influences not only the development of the main character of the story toward life and passion, it helps to understand </w:t>
      </w:r>
      <w:r>
        <w:rPr>
          <w:rFonts w:eastAsia="Times New Roman" w:asciiTheme="majorBidi" w:hAnsiTheme="majorBidi" w:cstheme="majorBidi"/>
          <w:i/>
          <w:iCs/>
          <w:color w:val="3A3A3A"/>
          <w:sz w:val="24"/>
          <w:szCs w:val="24"/>
          <w:lang w:val="en-GB" w:eastAsia="fr-FR"/>
        </w:rPr>
        <w:t>The Dead</w:t>
      </w:r>
      <w:r>
        <w:rPr>
          <w:rFonts w:eastAsia="Times New Roman" w:asciiTheme="majorBidi" w:hAnsiTheme="majorBidi" w:cstheme="majorBidi"/>
          <w:color w:val="3A3A3A"/>
          <w:sz w:val="24"/>
          <w:szCs w:val="24"/>
          <w:lang w:val="en-GB" w:eastAsia="fr-FR"/>
        </w:rPr>
        <w:t> and </w:t>
      </w:r>
      <w:r>
        <w:rPr>
          <w:rFonts w:eastAsia="Times New Roman" w:asciiTheme="majorBidi" w:hAnsiTheme="majorBidi" w:cstheme="majorBidi"/>
          <w:i/>
          <w:iCs/>
          <w:color w:val="3A3A3A"/>
          <w:sz w:val="24"/>
          <w:szCs w:val="24"/>
          <w:lang w:val="en-GB" w:eastAsia="fr-FR"/>
        </w:rPr>
        <w:t>Dubliners</w:t>
      </w:r>
      <w:r>
        <w:rPr>
          <w:rFonts w:eastAsia="Times New Roman" w:asciiTheme="majorBidi" w:hAnsiTheme="majorBidi" w:cstheme="majorBidi"/>
          <w:color w:val="3A3A3A"/>
          <w:sz w:val="24"/>
          <w:szCs w:val="24"/>
          <w:lang w:val="en-GB" w:eastAsia="fr-FR"/>
        </w:rPr>
        <w:t> as a whole as well. I try to analyse these epiphanies, very important to Joycean analysis, in the story. There are two central epiphanies in </w:t>
      </w:r>
      <w:r>
        <w:rPr>
          <w:rFonts w:eastAsia="Times New Roman" w:asciiTheme="majorBidi" w:hAnsiTheme="majorBidi" w:cstheme="majorBidi"/>
          <w:i/>
          <w:iCs/>
          <w:color w:val="3A3A3A"/>
          <w:sz w:val="24"/>
          <w:szCs w:val="24"/>
          <w:lang w:val="en-GB" w:eastAsia="fr-FR"/>
        </w:rPr>
        <w:t>The Dead</w:t>
      </w:r>
      <w:r>
        <w:rPr>
          <w:rFonts w:eastAsia="Times New Roman" w:asciiTheme="majorBidi" w:hAnsiTheme="majorBidi" w:cstheme="majorBidi"/>
          <w:color w:val="3A3A3A"/>
          <w:sz w:val="24"/>
          <w:szCs w:val="24"/>
          <w:lang w:val="en-GB" w:eastAsia="fr-FR"/>
        </w:rPr>
        <w:t>. Gabriel’s, which begins when he hears his wife talk of her love Michael Furey in the last part of the story and Gretta’s epiphany after she hears the song </w:t>
      </w:r>
      <w:r>
        <w:rPr>
          <w:rFonts w:eastAsia="Times New Roman" w:asciiTheme="majorBidi" w:hAnsiTheme="majorBidi" w:cstheme="majorBidi"/>
          <w:i/>
          <w:iCs/>
          <w:color w:val="3A3A3A"/>
          <w:sz w:val="24"/>
          <w:szCs w:val="24"/>
          <w:lang w:val="en-GB" w:eastAsia="fr-FR"/>
        </w:rPr>
        <w:t>The lass of Aughrim</w:t>
      </w:r>
      <w:r>
        <w:rPr>
          <w:rFonts w:eastAsia="Times New Roman" w:asciiTheme="majorBidi" w:hAnsiTheme="majorBidi" w:cstheme="majorBidi"/>
          <w:color w:val="3A3A3A"/>
          <w:sz w:val="24"/>
          <w:szCs w:val="24"/>
          <w:lang w:val="en-GB" w:eastAsia="fr-FR"/>
        </w:rPr>
        <w:t>. I will mainly concentrate on the epiphany of the main character Gabriel Conroy.</w:t>
      </w:r>
    </w:p>
    <w:p>
      <w:pPr>
        <w:shd w:val="clear" w:color="auto" w:fill="FFFFFF"/>
        <w:spacing w:before="100" w:beforeAutospacing="1" w:after="100" w:afterAutospacing="1" w:line="360" w:lineRule="auto"/>
        <w:jc w:val="both"/>
        <w:rPr>
          <w:rFonts w:eastAsia="Times New Roman" w:asciiTheme="majorBidi" w:hAnsiTheme="majorBidi" w:cstheme="majorBidi"/>
          <w:color w:val="3A3A3A"/>
          <w:sz w:val="24"/>
          <w:szCs w:val="24"/>
          <w:lang w:val="en-GB" w:eastAsia="fr-FR"/>
        </w:rPr>
      </w:pPr>
      <w:r>
        <w:rPr>
          <w:rFonts w:eastAsia="Times New Roman" w:asciiTheme="majorBidi" w:hAnsiTheme="majorBidi" w:cstheme="majorBidi"/>
          <w:color w:val="3A3A3A"/>
          <w:sz w:val="24"/>
          <w:szCs w:val="24"/>
          <w:lang w:val="en-GB" w:eastAsia="fr-FR"/>
        </w:rPr>
        <w:t>In the fourth part of my paper I will try to combine the results of the different analytical points to draw my final conclusion of </w:t>
      </w:r>
      <w:r>
        <w:rPr>
          <w:rFonts w:eastAsia="Times New Roman" w:asciiTheme="majorBidi" w:hAnsiTheme="majorBidi" w:cstheme="majorBidi"/>
          <w:i/>
          <w:iCs/>
          <w:color w:val="3A3A3A"/>
          <w:sz w:val="24"/>
          <w:szCs w:val="24"/>
          <w:lang w:val="en-GB" w:eastAsia="fr-FR"/>
        </w:rPr>
        <w:t>The Dead</w:t>
      </w:r>
      <w:r>
        <w:rPr>
          <w:rFonts w:eastAsia="Times New Roman" w:asciiTheme="majorBidi" w:hAnsiTheme="majorBidi" w:cstheme="majorBidi"/>
          <w:color w:val="3A3A3A"/>
          <w:sz w:val="24"/>
          <w:szCs w:val="24"/>
          <w:lang w:val="en-GB" w:eastAsia="fr-FR"/>
        </w:rPr>
        <w:t>, although the careful reader has to come to the insight that it is impossible to come to one final and valid interpretation of the story, which many Joyce and critics also point out.</w:t>
      </w:r>
    </w:p>
    <w:p>
      <w:pPr>
        <w:shd w:val="clear" w:color="auto" w:fill="FFFFFF"/>
        <w:spacing w:after="100" w:afterAutospacing="1"/>
        <w:jc w:val="both"/>
        <w:outlineLvl w:val="2"/>
        <w:rPr>
          <w:rFonts w:eastAsia="Times New Roman" w:asciiTheme="majorBidi" w:hAnsiTheme="majorBidi" w:cstheme="majorBidi"/>
          <w:b/>
          <w:bCs/>
          <w:color w:val="3A3A3A"/>
          <w:sz w:val="24"/>
          <w:szCs w:val="24"/>
          <w:lang w:val="en-GB" w:eastAsia="fr-FR"/>
        </w:rPr>
      </w:pPr>
      <w:r>
        <w:rPr>
          <w:rFonts w:eastAsia="Times New Roman" w:asciiTheme="majorBidi" w:hAnsiTheme="majorBidi" w:cstheme="majorBidi"/>
          <w:b/>
          <w:bCs/>
          <w:color w:val="3A3A3A"/>
          <w:sz w:val="24"/>
          <w:szCs w:val="24"/>
          <w:lang w:val="en-GB" w:eastAsia="fr-FR"/>
        </w:rPr>
        <w:t>1. About the author James Joyce</w:t>
      </w:r>
    </w:p>
    <w:p>
      <w:pPr>
        <w:shd w:val="clear" w:color="auto" w:fill="FFFFFF"/>
        <w:spacing w:before="100" w:beforeAutospacing="1" w:after="0" w:line="360" w:lineRule="auto"/>
        <w:jc w:val="both"/>
        <w:rPr>
          <w:rFonts w:eastAsia="Times New Roman" w:asciiTheme="majorBidi" w:hAnsiTheme="majorBidi" w:cstheme="majorBidi"/>
          <w:color w:val="3A3A3A"/>
          <w:sz w:val="24"/>
          <w:szCs w:val="24"/>
          <w:lang w:val="en-GB" w:eastAsia="fr-FR"/>
        </w:rPr>
      </w:pPr>
      <w:r>
        <w:rPr>
          <w:rFonts w:eastAsia="Times New Roman" w:asciiTheme="majorBidi" w:hAnsiTheme="majorBidi" w:cstheme="majorBidi"/>
          <w:color w:val="3A3A3A"/>
          <w:sz w:val="24"/>
          <w:szCs w:val="24"/>
          <w:lang w:val="en-GB" w:eastAsia="fr-FR"/>
        </w:rPr>
        <w:t xml:space="preserve">     James Joyce was born on February 2, 1882, in the town of Rathgar, near Dublin, Ireland. He was the oldest of ten children, the son of the well-meaning but financially inept father John Stanislaus Joyce and his solemn, devout mother Mary Jane Joyce. With each new child John Joyce was forced to mortgage another of his inherited properties until there was nothing left. Despite his predicament, John remained a witty man. He often used his wit to undermine that which was bothering him at the time, whether it was the church, the government or his wife’s family. This distinctive trait would also be adopted by his son James in later years.</w:t>
      </w:r>
    </w:p>
    <w:p>
      <w:pPr>
        <w:shd w:val="clear" w:color="auto" w:fill="FFFFFF"/>
        <w:spacing w:after="0" w:line="360" w:lineRule="auto"/>
        <w:jc w:val="both"/>
        <w:rPr>
          <w:rFonts w:eastAsia="Times New Roman" w:asciiTheme="majorBidi" w:hAnsiTheme="majorBidi" w:cstheme="majorBidi"/>
          <w:color w:val="3A3A3A"/>
          <w:sz w:val="24"/>
          <w:szCs w:val="24"/>
          <w:lang w:val="en-GB" w:eastAsia="fr-FR"/>
        </w:rPr>
      </w:pPr>
      <w:r>
        <w:rPr>
          <w:rFonts w:eastAsia="Times New Roman" w:asciiTheme="majorBidi" w:hAnsiTheme="majorBidi" w:cstheme="majorBidi"/>
          <w:color w:val="3A3A3A"/>
          <w:sz w:val="24"/>
          <w:szCs w:val="24"/>
          <w:lang w:val="en-GB" w:eastAsia="fr-FR"/>
        </w:rPr>
        <w:t>Although their financial situation was precarious, his parents managed to save enough money to send their talented son to the Clongowes Wood College, a prestigious Jesuit school, but when the family was no longer able to pay the tuition fees, he was withdrawn in June 1891. Instead, James Joyce was enrolled in the less-expensive Belvedere College, where he excelled as an actor and a writer. Here he began to read European literature, discovering the works of Henrik Ibsen, Dante and others who would remain his literary idols for life. This period is also significant, however, since this was the first time that he was separated from his supportive family for any length of time. The rigorous Jesuit training he received appears to have been a turn off to the young Joyce and surely added to his growing contempt of the Catholic church. This anticlericalism was also influenced by his father, who constantly complained about the church and the clergy. This was a sharp contrast to Irish society at the time, which was, for the most part, very devout. On the side, it is also interesting to note that John Joyce’s frequency of appearance in his son’s books is only second to the appearance of James himself. In the short story </w:t>
      </w:r>
      <w:r>
        <w:rPr>
          <w:rFonts w:eastAsia="Times New Roman" w:asciiTheme="majorBidi" w:hAnsiTheme="majorBidi" w:cstheme="majorBidi"/>
          <w:i/>
          <w:iCs/>
          <w:color w:val="3A3A3A"/>
          <w:sz w:val="24"/>
          <w:szCs w:val="24"/>
          <w:lang w:val="en-GB" w:eastAsia="fr-FR"/>
        </w:rPr>
        <w:t>The Dead</w:t>
      </w:r>
      <w:r>
        <w:rPr>
          <w:rFonts w:eastAsia="Times New Roman" w:asciiTheme="majorBidi" w:hAnsiTheme="majorBidi" w:cstheme="majorBidi"/>
          <w:color w:val="3A3A3A"/>
          <w:sz w:val="24"/>
          <w:szCs w:val="24"/>
          <w:lang w:val="en-GB" w:eastAsia="fr-FR"/>
        </w:rPr>
        <w:t> the main character, Gabriel Conroy, represents some characteristics of his father as well as features of the writer himself and other persons. This demonstrates the influential role, which John played in his son’s life.</w:t>
      </w:r>
    </w:p>
    <w:p>
      <w:pPr>
        <w:shd w:val="clear" w:color="auto" w:fill="FFFFFF"/>
        <w:spacing w:after="0" w:line="360" w:lineRule="auto"/>
        <w:jc w:val="both"/>
        <w:rPr>
          <w:rFonts w:eastAsia="Times New Roman" w:asciiTheme="majorBidi" w:hAnsiTheme="majorBidi" w:cstheme="majorBidi"/>
          <w:color w:val="3A3A3A"/>
          <w:sz w:val="24"/>
          <w:szCs w:val="24"/>
          <w:lang w:val="en-GB" w:eastAsia="fr-FR"/>
        </w:rPr>
      </w:pPr>
      <w:r>
        <w:rPr>
          <w:rFonts w:eastAsia="Times New Roman" w:asciiTheme="majorBidi" w:hAnsiTheme="majorBidi" w:cstheme="majorBidi"/>
          <w:color w:val="3A3A3A"/>
          <w:sz w:val="24"/>
          <w:szCs w:val="24"/>
          <w:lang w:val="en-GB" w:eastAsia="fr-FR"/>
        </w:rPr>
        <w:t xml:space="preserve">     After Joyce graduated from Belvedere in 1898, he attended University College in Dublin, where he became increasingly committed to language and literature. In 1902, Joyce left the university, and moved to Paris, but he returned to Ireland for the funeral of his mother in 1903. Shortly after his mother’s death, Joyce began to work on the story that would later become </w:t>
      </w:r>
      <w:r>
        <w:rPr>
          <w:rFonts w:eastAsia="Times New Roman" w:asciiTheme="majorBidi" w:hAnsiTheme="majorBidi" w:cstheme="majorBidi"/>
          <w:i/>
          <w:iCs/>
          <w:color w:val="3A3A3A"/>
          <w:sz w:val="24"/>
          <w:szCs w:val="24"/>
          <w:lang w:val="en-GB" w:eastAsia="fr-FR"/>
        </w:rPr>
        <w:t>A Portrait of the Artist as a Young Man</w:t>
      </w:r>
      <w:r>
        <w:rPr>
          <w:rFonts w:eastAsia="Times New Roman" w:asciiTheme="majorBidi" w:hAnsiTheme="majorBidi" w:cstheme="majorBidi"/>
          <w:color w:val="3A3A3A"/>
          <w:sz w:val="24"/>
          <w:szCs w:val="24"/>
          <w:lang w:val="en-GB" w:eastAsia="fr-FR"/>
        </w:rPr>
        <w:t>. Published in serial form in 1914-15, </w:t>
      </w:r>
      <w:r>
        <w:rPr>
          <w:rFonts w:eastAsia="Times New Roman" w:asciiTheme="majorBidi" w:hAnsiTheme="majorBidi" w:cstheme="majorBidi"/>
          <w:i/>
          <w:iCs/>
          <w:color w:val="3A3A3A"/>
          <w:sz w:val="24"/>
          <w:szCs w:val="24"/>
          <w:lang w:val="en-GB" w:eastAsia="fr-FR"/>
        </w:rPr>
        <w:t>A Portrait of the Artist as a Young Man</w:t>
      </w:r>
      <w:r>
        <w:rPr>
          <w:rFonts w:eastAsia="Times New Roman" w:asciiTheme="majorBidi" w:hAnsiTheme="majorBidi" w:cstheme="majorBidi"/>
          <w:color w:val="3A3A3A"/>
          <w:sz w:val="24"/>
          <w:szCs w:val="24"/>
          <w:lang w:val="en-GB" w:eastAsia="fr-FR"/>
        </w:rPr>
        <w:t> draws heavily upon details of Joyce’s early life. Stephen Dedalus, the protagonist is in many ways Joyce’s fictional double. Like Joyce himself, Stephen is the son of an impoverished father and a highly Catholic mother. Like Joyce, he attends Clongowes Wood, Belvedere, and University College, and like him, he struggles with questions of faith and nationality before leaving Ireland to make his own way as an artist.</w:t>
      </w:r>
    </w:p>
    <w:p>
      <w:pPr>
        <w:shd w:val="clear" w:color="auto" w:fill="FFFFFF"/>
        <w:spacing w:after="0" w:line="360" w:lineRule="auto"/>
        <w:jc w:val="both"/>
        <w:rPr>
          <w:rFonts w:eastAsia="Times New Roman" w:asciiTheme="majorBidi" w:hAnsiTheme="majorBidi" w:cstheme="majorBidi"/>
          <w:color w:val="3A3A3A"/>
          <w:sz w:val="24"/>
          <w:szCs w:val="24"/>
          <w:lang w:val="en-GB" w:eastAsia="fr-FR"/>
        </w:rPr>
      </w:pPr>
      <w:r>
        <w:rPr>
          <w:rFonts w:eastAsia="Times New Roman" w:asciiTheme="majorBidi" w:hAnsiTheme="majorBidi" w:cstheme="majorBidi"/>
          <w:color w:val="3A3A3A"/>
          <w:sz w:val="24"/>
          <w:szCs w:val="24"/>
          <w:lang w:val="en-GB" w:eastAsia="fr-FR"/>
        </w:rPr>
        <w:t xml:space="preserve">      After Joyce met the love of his life, Nora Barnacle, in 1904 they left Ireland once more and moved to Triest in October 1904. This self- imposed exile from his homeland begins one of Joyce’s most significant literary topics, his relationship to his home- country. This year was also a significant one for his career as a professional writer, because he began writing the short stories that would be put together as </w:t>
      </w:r>
      <w:r>
        <w:rPr>
          <w:rFonts w:eastAsia="Times New Roman" w:asciiTheme="majorBidi" w:hAnsiTheme="majorBidi" w:cstheme="majorBidi"/>
          <w:i/>
          <w:iCs/>
          <w:color w:val="3A3A3A"/>
          <w:sz w:val="24"/>
          <w:szCs w:val="24"/>
          <w:lang w:val="en-GB" w:eastAsia="fr-FR"/>
        </w:rPr>
        <w:t>Dubliners</w:t>
      </w:r>
      <w:r>
        <w:rPr>
          <w:rFonts w:eastAsia="Times New Roman" w:asciiTheme="majorBidi" w:hAnsiTheme="majorBidi" w:cstheme="majorBidi"/>
          <w:color w:val="3A3A3A"/>
          <w:sz w:val="24"/>
          <w:szCs w:val="24"/>
          <w:lang w:val="en-GB" w:eastAsia="fr-FR"/>
        </w:rPr>
        <w:t>. The publishing was accompanied by controversy. Though Joyce completed it in 1907, publishers were nervous about its frank depiction of the Irish lower classes and its satirical assault on actual living persons. Joyce was unable to see it into print until 1914. At the time </w:t>
      </w:r>
      <w:r>
        <w:rPr>
          <w:rFonts w:eastAsia="Times New Roman" w:asciiTheme="majorBidi" w:hAnsiTheme="majorBidi" w:cstheme="majorBidi"/>
          <w:i/>
          <w:iCs/>
          <w:color w:val="3A3A3A"/>
          <w:sz w:val="24"/>
          <w:szCs w:val="24"/>
          <w:lang w:val="en-GB" w:eastAsia="fr-FR"/>
        </w:rPr>
        <w:t>Dubliners</w:t>
      </w:r>
      <w:r>
        <w:rPr>
          <w:rFonts w:eastAsia="Times New Roman" w:asciiTheme="majorBidi" w:hAnsiTheme="majorBidi" w:cstheme="majorBidi"/>
          <w:color w:val="3A3A3A"/>
          <w:sz w:val="24"/>
          <w:szCs w:val="24"/>
          <w:lang w:val="en-GB" w:eastAsia="fr-FR"/>
        </w:rPr>
        <w:t> was written, Ireland was in a deep political riot following the death of Charles Stuart Parnell, the Nationalist political leader who had rallied much of the country in support of Irish independence from Britain. After Parnell was caught in an affair with a married woman, he was disgraced and died. After his death Ireland was left reeling, sharply divided between Protestants and Catholics, Conservatives and Nationalists. James Joyce felt exhausted, emptied out, and numbed in his native city, and after he and Nora moved to Austria, Joyce set out to expose these qualities in the stories of </w:t>
      </w:r>
      <w:r>
        <w:rPr>
          <w:rFonts w:eastAsia="Times New Roman" w:asciiTheme="majorBidi" w:hAnsiTheme="majorBidi" w:cstheme="majorBidi"/>
          <w:i/>
          <w:iCs/>
          <w:color w:val="3A3A3A"/>
          <w:sz w:val="24"/>
          <w:szCs w:val="24"/>
          <w:lang w:val="en-GB" w:eastAsia="fr-FR"/>
        </w:rPr>
        <w:t>Dubliners</w:t>
      </w:r>
      <w:r>
        <w:rPr>
          <w:rFonts w:eastAsia="Times New Roman" w:asciiTheme="majorBidi" w:hAnsiTheme="majorBidi" w:cstheme="majorBidi"/>
          <w:color w:val="3A3A3A"/>
          <w:sz w:val="24"/>
          <w:szCs w:val="24"/>
          <w:lang w:val="en-GB" w:eastAsia="fr-FR"/>
        </w:rPr>
        <w:t>, hoping the book would give the Irish “one good look at themselves.” [Reichert/ Senn/ Zimmer, 1969; p. 81]</w:t>
      </w:r>
    </w:p>
    <w:p>
      <w:pPr>
        <w:shd w:val="clear" w:color="auto" w:fill="FFFFFF"/>
        <w:spacing w:after="0" w:line="360" w:lineRule="auto"/>
        <w:jc w:val="both"/>
        <w:rPr>
          <w:rFonts w:eastAsia="Times New Roman" w:asciiTheme="majorBidi" w:hAnsiTheme="majorBidi" w:cstheme="majorBidi"/>
          <w:color w:val="3A3A3A"/>
          <w:sz w:val="24"/>
          <w:szCs w:val="24"/>
          <w:lang w:val="en-GB" w:eastAsia="fr-FR"/>
        </w:rPr>
      </w:pPr>
      <w:r>
        <w:rPr>
          <w:rFonts w:eastAsia="Times New Roman" w:asciiTheme="majorBidi" w:hAnsiTheme="majorBidi" w:cstheme="majorBidi"/>
          <w:color w:val="3A3A3A"/>
          <w:sz w:val="24"/>
          <w:szCs w:val="24"/>
          <w:lang w:val="en-GB" w:eastAsia="fr-FR"/>
        </w:rPr>
        <w:t>Although Joyce turned his back on Dublin and returned only two times throughout his life, his hometown remained a special place for him. The relationship found brilliant expression in </w:t>
      </w:r>
      <w:r>
        <w:rPr>
          <w:rFonts w:eastAsia="Times New Roman" w:asciiTheme="majorBidi" w:hAnsiTheme="majorBidi" w:cstheme="majorBidi"/>
          <w:i/>
          <w:iCs/>
          <w:color w:val="3A3A3A"/>
          <w:sz w:val="24"/>
          <w:szCs w:val="24"/>
          <w:lang w:val="en-GB" w:eastAsia="fr-FR"/>
        </w:rPr>
        <w:t>The Dead</w:t>
      </w:r>
      <w:r>
        <w:rPr>
          <w:rFonts w:eastAsia="Times New Roman" w:asciiTheme="majorBidi" w:hAnsiTheme="majorBidi" w:cstheme="majorBidi"/>
          <w:color w:val="3A3A3A"/>
          <w:sz w:val="24"/>
          <w:szCs w:val="24"/>
          <w:lang w:val="en-GB" w:eastAsia="fr-FR"/>
        </w:rPr>
        <w:t>, the last and longest one of the short story- collection </w:t>
      </w:r>
      <w:r>
        <w:rPr>
          <w:rFonts w:eastAsia="Times New Roman" w:asciiTheme="majorBidi" w:hAnsiTheme="majorBidi" w:cstheme="majorBidi"/>
          <w:i/>
          <w:iCs/>
          <w:color w:val="3A3A3A"/>
          <w:sz w:val="24"/>
          <w:szCs w:val="24"/>
          <w:lang w:val="en-GB" w:eastAsia="fr-FR"/>
        </w:rPr>
        <w:t>Dubliners</w:t>
      </w:r>
      <w:r>
        <w:rPr>
          <w:rFonts w:eastAsia="Times New Roman" w:asciiTheme="majorBidi" w:hAnsiTheme="majorBidi" w:cstheme="majorBidi"/>
          <w:color w:val="3A3A3A"/>
          <w:sz w:val="24"/>
          <w:szCs w:val="24"/>
          <w:lang w:val="en-GB" w:eastAsia="fr-FR"/>
        </w:rPr>
        <w:t>. In my analysis of </w:t>
      </w:r>
      <w:r>
        <w:rPr>
          <w:rFonts w:eastAsia="Times New Roman" w:asciiTheme="majorBidi" w:hAnsiTheme="majorBidi" w:cstheme="majorBidi"/>
          <w:i/>
          <w:iCs/>
          <w:color w:val="3A3A3A"/>
          <w:sz w:val="24"/>
          <w:szCs w:val="24"/>
          <w:lang w:val="en-GB" w:eastAsia="fr-FR"/>
        </w:rPr>
        <w:t>The Dead</w:t>
      </w:r>
      <w:r>
        <w:rPr>
          <w:rFonts w:eastAsia="Times New Roman" w:asciiTheme="majorBidi" w:hAnsiTheme="majorBidi" w:cstheme="majorBidi"/>
          <w:color w:val="3A3A3A"/>
          <w:sz w:val="24"/>
          <w:szCs w:val="24"/>
          <w:lang w:val="en-GB" w:eastAsia="fr-FR"/>
        </w:rPr>
        <w:t> I will illustrate this relationship later on in the paper.</w:t>
      </w:r>
    </w:p>
    <w:p>
      <w:pPr>
        <w:shd w:val="clear" w:color="auto" w:fill="FFFFFF"/>
        <w:spacing w:after="100" w:afterAutospacing="1" w:line="360" w:lineRule="auto"/>
        <w:jc w:val="both"/>
        <w:rPr>
          <w:rFonts w:eastAsia="Times New Roman" w:asciiTheme="majorBidi" w:hAnsiTheme="majorBidi" w:cstheme="majorBidi"/>
          <w:color w:val="3A3A3A"/>
          <w:sz w:val="24"/>
          <w:szCs w:val="24"/>
          <w:lang w:val="en-GB" w:eastAsia="fr-FR"/>
        </w:rPr>
      </w:pPr>
      <w:r>
        <w:rPr>
          <w:rFonts w:eastAsia="Times New Roman" w:asciiTheme="majorBidi" w:hAnsiTheme="majorBidi" w:cstheme="majorBidi"/>
          <w:color w:val="3A3A3A"/>
          <w:sz w:val="24"/>
          <w:szCs w:val="24"/>
          <w:lang w:val="en-GB" w:eastAsia="fr-FR"/>
        </w:rPr>
        <w:t>After completing </w:t>
      </w:r>
      <w:r>
        <w:rPr>
          <w:rFonts w:eastAsia="Times New Roman" w:asciiTheme="majorBidi" w:hAnsiTheme="majorBidi" w:cstheme="majorBidi"/>
          <w:i/>
          <w:iCs/>
          <w:color w:val="3A3A3A"/>
          <w:sz w:val="24"/>
          <w:szCs w:val="24"/>
          <w:lang w:val="en-GB" w:eastAsia="fr-FR"/>
        </w:rPr>
        <w:t>Portrait of the Artist</w:t>
      </w:r>
      <w:r>
        <w:rPr>
          <w:rFonts w:eastAsia="Times New Roman" w:asciiTheme="majorBidi" w:hAnsiTheme="majorBidi" w:cstheme="majorBidi"/>
          <w:color w:val="3A3A3A"/>
          <w:sz w:val="24"/>
          <w:szCs w:val="24"/>
          <w:lang w:val="en-GB" w:eastAsia="fr-FR"/>
        </w:rPr>
        <w:t> in Zurich in 1915, Joyce returned to Paris, where he wrote, over the course of the next several years, </w:t>
      </w:r>
      <w:r>
        <w:rPr>
          <w:rFonts w:eastAsia="Times New Roman" w:asciiTheme="majorBidi" w:hAnsiTheme="majorBidi" w:cstheme="majorBidi"/>
          <w:i/>
          <w:iCs/>
          <w:color w:val="3A3A3A"/>
          <w:sz w:val="24"/>
          <w:szCs w:val="24"/>
          <w:lang w:val="en-GB" w:eastAsia="fr-FR"/>
        </w:rPr>
        <w:t>Ulysses</w:t>
      </w:r>
      <w:r>
        <w:rPr>
          <w:rFonts w:eastAsia="Times New Roman" w:asciiTheme="majorBidi" w:hAnsiTheme="majorBidi" w:cstheme="majorBidi"/>
          <w:color w:val="3A3A3A"/>
          <w:sz w:val="24"/>
          <w:szCs w:val="24"/>
          <w:lang w:val="en-GB" w:eastAsia="fr-FR"/>
        </w:rPr>
        <w:t> and </w:t>
      </w:r>
      <w:r>
        <w:rPr>
          <w:rFonts w:eastAsia="Times New Roman" w:asciiTheme="majorBidi" w:hAnsiTheme="majorBidi" w:cstheme="majorBidi"/>
          <w:i/>
          <w:iCs/>
          <w:color w:val="3A3A3A"/>
          <w:sz w:val="24"/>
          <w:szCs w:val="24"/>
          <w:lang w:val="en-GB" w:eastAsia="fr-FR"/>
        </w:rPr>
        <w:t>Finnegans Wake</w:t>
      </w:r>
      <w:r>
        <w:rPr>
          <w:rFonts w:eastAsia="Times New Roman" w:asciiTheme="majorBidi" w:hAnsiTheme="majorBidi" w:cstheme="majorBidi"/>
          <w:color w:val="3A3A3A"/>
          <w:sz w:val="24"/>
          <w:szCs w:val="24"/>
          <w:lang w:val="en-GB" w:eastAsia="fr-FR"/>
        </w:rPr>
        <w:t>. These works will not find much space in my analysis, because they are written after </w:t>
      </w:r>
      <w:r>
        <w:rPr>
          <w:rFonts w:eastAsia="Times New Roman" w:asciiTheme="majorBidi" w:hAnsiTheme="majorBidi" w:cstheme="majorBidi"/>
          <w:i/>
          <w:iCs/>
          <w:color w:val="3A3A3A"/>
          <w:sz w:val="24"/>
          <w:szCs w:val="24"/>
          <w:lang w:val="en-GB" w:eastAsia="fr-FR"/>
        </w:rPr>
        <w:t>The Dead</w:t>
      </w:r>
      <w:r>
        <w:rPr>
          <w:rFonts w:eastAsia="Times New Roman" w:asciiTheme="majorBidi" w:hAnsiTheme="majorBidi" w:cstheme="majorBidi"/>
          <w:color w:val="3A3A3A"/>
          <w:sz w:val="24"/>
          <w:szCs w:val="24"/>
          <w:lang w:val="en-GB" w:eastAsia="fr-FR"/>
        </w:rPr>
        <w:t>. James Joyce died in Zurich on January 13, 1941 of an ulcer.</w:t>
      </w:r>
    </w:p>
    <w:p>
      <w:pPr>
        <w:shd w:val="clear" w:color="auto" w:fill="FFFFFF"/>
        <w:spacing w:after="100" w:afterAutospacing="1"/>
        <w:jc w:val="both"/>
        <w:outlineLvl w:val="2"/>
        <w:rPr>
          <w:rFonts w:eastAsia="Times New Roman" w:asciiTheme="majorBidi" w:hAnsiTheme="majorBidi" w:cstheme="majorBidi"/>
          <w:b/>
          <w:bCs/>
          <w:color w:val="3A3A3A"/>
          <w:sz w:val="24"/>
          <w:szCs w:val="24"/>
          <w:lang w:val="en-GB" w:eastAsia="fr-FR"/>
        </w:rPr>
      </w:pPr>
      <w:r>
        <w:rPr>
          <w:rFonts w:eastAsia="Times New Roman" w:asciiTheme="majorBidi" w:hAnsiTheme="majorBidi" w:cstheme="majorBidi"/>
          <w:b/>
          <w:bCs/>
          <w:color w:val="3A3A3A"/>
          <w:sz w:val="24"/>
          <w:szCs w:val="24"/>
          <w:lang w:val="en-GB" w:eastAsia="fr-FR"/>
        </w:rPr>
        <w:t xml:space="preserve">2. </w:t>
      </w:r>
      <w:r>
        <w:rPr>
          <w:rFonts w:eastAsia="Times New Roman" w:asciiTheme="majorBidi" w:hAnsiTheme="majorBidi" w:cstheme="majorBidi"/>
          <w:b/>
          <w:bCs/>
          <w:color w:val="3A3A3A"/>
          <w:sz w:val="28"/>
          <w:szCs w:val="28"/>
          <w:lang w:val="en-GB" w:eastAsia="fr-FR"/>
        </w:rPr>
        <w:t>The collection of short stories Dubliners</w:t>
      </w:r>
    </w:p>
    <w:p>
      <w:pPr>
        <w:shd w:val="clear" w:color="auto" w:fill="FFFFFF"/>
        <w:spacing w:before="100" w:beforeAutospacing="1" w:after="100" w:afterAutospacing="1" w:line="360" w:lineRule="auto"/>
        <w:jc w:val="both"/>
        <w:rPr>
          <w:rFonts w:eastAsia="Times New Roman" w:asciiTheme="majorBidi" w:hAnsiTheme="majorBidi" w:cstheme="majorBidi"/>
          <w:color w:val="3A3A3A"/>
          <w:sz w:val="24"/>
          <w:szCs w:val="24"/>
          <w:lang w:val="en-GB" w:eastAsia="fr-FR"/>
        </w:rPr>
      </w:pPr>
      <w:r>
        <w:rPr>
          <w:rFonts w:eastAsia="Times New Roman" w:asciiTheme="majorBidi" w:hAnsiTheme="majorBidi" w:cstheme="majorBidi"/>
          <w:color w:val="3A3A3A"/>
          <w:sz w:val="24"/>
          <w:szCs w:val="24"/>
          <w:lang w:val="en-GB" w:eastAsia="fr-FR"/>
        </w:rPr>
        <w:t xml:space="preserve">     The stories collected in </w:t>
      </w:r>
      <w:r>
        <w:rPr>
          <w:rFonts w:eastAsia="Times New Roman" w:asciiTheme="majorBidi" w:hAnsiTheme="majorBidi" w:cstheme="majorBidi"/>
          <w:i/>
          <w:iCs/>
          <w:color w:val="3A3A3A"/>
          <w:sz w:val="24"/>
          <w:szCs w:val="24"/>
          <w:lang w:val="en-GB" w:eastAsia="fr-FR"/>
        </w:rPr>
        <w:t>Dubliners</w:t>
      </w:r>
      <w:r>
        <w:rPr>
          <w:rFonts w:eastAsia="Times New Roman" w:asciiTheme="majorBidi" w:hAnsiTheme="majorBidi" w:cstheme="majorBidi"/>
          <w:color w:val="3A3A3A"/>
          <w:sz w:val="24"/>
          <w:szCs w:val="24"/>
          <w:lang w:val="en-GB" w:eastAsia="fr-FR"/>
        </w:rPr>
        <w:t> are short and focused windows into the lives of a wide variety of men, women, and children of Joyce’s hometown Dublin. They create a whole world with an economy of detail and a remarkable descriptive precision. Unlike many of his most famous works, </w:t>
      </w:r>
      <w:r>
        <w:rPr>
          <w:rFonts w:eastAsia="Times New Roman" w:asciiTheme="majorBidi" w:hAnsiTheme="majorBidi" w:cstheme="majorBidi"/>
          <w:i/>
          <w:iCs/>
          <w:color w:val="3A3A3A"/>
          <w:sz w:val="24"/>
          <w:szCs w:val="24"/>
          <w:lang w:val="en-GB" w:eastAsia="fr-FR"/>
        </w:rPr>
        <w:t>Dubliners</w:t>
      </w:r>
      <w:r>
        <w:rPr>
          <w:rFonts w:eastAsia="Times New Roman" w:asciiTheme="majorBidi" w:hAnsiTheme="majorBidi" w:cstheme="majorBidi"/>
          <w:color w:val="3A3A3A"/>
          <w:sz w:val="24"/>
          <w:szCs w:val="24"/>
          <w:lang w:val="en-GB" w:eastAsia="fr-FR"/>
        </w:rPr>
        <w:t> contains no stream- of- consciousness writing, an attempt to mirror the thoughts of characters and to capture their mental states stylistically. Instead, Joyce achieves his hard look at his characters through clear, uncompromising, detached prose. The stories in </w:t>
      </w:r>
      <w:r>
        <w:rPr>
          <w:rFonts w:eastAsia="Times New Roman" w:asciiTheme="majorBidi" w:hAnsiTheme="majorBidi" w:cstheme="majorBidi"/>
          <w:i/>
          <w:iCs/>
          <w:color w:val="3A3A3A"/>
          <w:sz w:val="24"/>
          <w:szCs w:val="24"/>
          <w:lang w:val="en-GB" w:eastAsia="fr-FR"/>
        </w:rPr>
        <w:t>Dubliners</w:t>
      </w:r>
      <w:r>
        <w:rPr>
          <w:rFonts w:eastAsia="Times New Roman" w:asciiTheme="majorBidi" w:hAnsiTheme="majorBidi" w:cstheme="majorBidi"/>
          <w:color w:val="3A3A3A"/>
          <w:sz w:val="24"/>
          <w:szCs w:val="24"/>
          <w:lang w:val="en-GB" w:eastAsia="fr-FR"/>
        </w:rPr>
        <w:t> are remarkable not only for their recreation of Dublin in the early years of the twentieth century, but also for their brilliant understanding of human character in its moments of revelation, a state of mind the author used to call the moment of epiphany. The book follows the lives of typical Dubliners who search in vain for happiness, who live out their frustration and desperation through others and who bolster false images of themselves to be even more hurt when those images are deflated, often in a moment of epiphany. Joyce’s intention was “to write a chapter of the moral history of my country” [Joyce, 1991; p. 11] and he offers the reader a general plan for </w:t>
      </w:r>
      <w:r>
        <w:rPr>
          <w:rFonts w:eastAsia="Times New Roman" w:asciiTheme="majorBidi" w:hAnsiTheme="majorBidi" w:cstheme="majorBidi"/>
          <w:i/>
          <w:iCs/>
          <w:color w:val="3A3A3A"/>
          <w:sz w:val="24"/>
          <w:szCs w:val="24"/>
          <w:lang w:val="en-GB" w:eastAsia="fr-FR"/>
        </w:rPr>
        <w:t>Dubliners</w:t>
      </w:r>
      <w:r>
        <w:rPr>
          <w:rFonts w:eastAsia="Times New Roman" w:asciiTheme="majorBidi" w:hAnsiTheme="majorBidi" w:cstheme="majorBidi"/>
          <w:color w:val="3A3A3A"/>
          <w:sz w:val="24"/>
          <w:szCs w:val="24"/>
          <w:lang w:val="en-GB" w:eastAsia="fr-FR"/>
        </w:rPr>
        <w:t> by revealing that he had tried to present Dublin under four aspects, childhood, adolescence, maturity and public life. From Joyce’s experience, Dublin is “the centre of paralysis” [Joyce, 1991; p. 11]. </w:t>
      </w:r>
      <w:r>
        <w:rPr>
          <w:rFonts w:eastAsia="Times New Roman" w:asciiTheme="majorBidi" w:hAnsiTheme="majorBidi" w:cstheme="majorBidi"/>
          <w:i/>
          <w:iCs/>
          <w:color w:val="3A3A3A"/>
          <w:sz w:val="24"/>
          <w:szCs w:val="24"/>
          <w:lang w:val="en-GB" w:eastAsia="fr-FR"/>
        </w:rPr>
        <w:t>Dubliners</w:t>
      </w:r>
      <w:r>
        <w:rPr>
          <w:rFonts w:eastAsia="Times New Roman" w:asciiTheme="majorBidi" w:hAnsiTheme="majorBidi" w:cstheme="majorBidi"/>
          <w:color w:val="3A3A3A"/>
          <w:sz w:val="24"/>
          <w:szCs w:val="24"/>
          <w:lang w:val="en-GB" w:eastAsia="fr-FR"/>
        </w:rPr>
        <w:t> is his expression of how paralysis progresses from numbing childish wonder and hope, produced by disillusion and limitation, leading to entrapment and the failure to escape this life as an adolescent and the fixation of mature characters in an unsatisfying life- routine. In public life, paralysis in the Dublin society is exposed as inert, treacherous and deceitful. The critic Chiselin pointed out that </w:t>
      </w:r>
      <w:r>
        <w:rPr>
          <w:rFonts w:eastAsia="Times New Roman" w:asciiTheme="majorBidi" w:hAnsiTheme="majorBidi" w:cstheme="majorBidi"/>
          <w:i/>
          <w:iCs/>
          <w:color w:val="3A3A3A"/>
          <w:sz w:val="24"/>
          <w:szCs w:val="24"/>
          <w:lang w:val="en-GB" w:eastAsia="fr-FR"/>
        </w:rPr>
        <w:t>Dubliners</w:t>
      </w:r>
      <w:r>
        <w:rPr>
          <w:rFonts w:eastAsia="Times New Roman" w:asciiTheme="majorBidi" w:hAnsiTheme="majorBidi" w:cstheme="majorBidi"/>
          <w:color w:val="3A3A3A"/>
          <w:sz w:val="24"/>
          <w:szCs w:val="24"/>
          <w:lang w:val="en-GB" w:eastAsia="fr-FR"/>
        </w:rPr>
        <w:t> deals with a variation of stasis- action- images in the directional symbolism. Moving eastward generally represents youthful attempts to escape life in Dublin, immobility at the centre of the city and the frustration of mature characters. Movements toward west represent a drift toward death of the elderly. I have to add, that Joyce’s imagery follows the traditional Irish view that associates life with dawn and the east and death with twilight and the west.</w:t>
      </w:r>
    </w:p>
    <w:p>
      <w:pPr>
        <w:shd w:val="clear" w:color="auto" w:fill="FFFFFF"/>
        <w:spacing w:after="100" w:afterAutospacing="1"/>
        <w:jc w:val="both"/>
        <w:outlineLvl w:val="2"/>
        <w:rPr>
          <w:rFonts w:eastAsia="Times New Roman" w:asciiTheme="majorBidi" w:hAnsiTheme="majorBidi" w:cstheme="majorBidi"/>
          <w:b/>
          <w:bCs/>
          <w:color w:val="3A3A3A"/>
          <w:sz w:val="28"/>
          <w:szCs w:val="28"/>
          <w:lang w:val="en-GB" w:eastAsia="fr-FR"/>
        </w:rPr>
      </w:pPr>
      <w:r>
        <w:rPr>
          <w:rFonts w:eastAsia="Times New Roman" w:asciiTheme="majorBidi" w:hAnsiTheme="majorBidi" w:cstheme="majorBidi"/>
          <w:b/>
          <w:bCs/>
          <w:color w:val="3A3A3A"/>
          <w:sz w:val="28"/>
          <w:szCs w:val="28"/>
          <w:lang w:val="en-GB" w:eastAsia="fr-FR"/>
        </w:rPr>
        <w:t>3. History and summary of The Dead</w:t>
      </w:r>
    </w:p>
    <w:p>
      <w:pPr>
        <w:shd w:val="clear" w:color="auto" w:fill="FFFFFF"/>
        <w:spacing w:before="100" w:beforeAutospacing="1" w:after="0" w:line="360" w:lineRule="auto"/>
        <w:jc w:val="both"/>
        <w:rPr>
          <w:rFonts w:eastAsia="Times New Roman" w:asciiTheme="majorBidi" w:hAnsiTheme="majorBidi" w:cstheme="majorBidi"/>
          <w:color w:val="3A3A3A"/>
          <w:sz w:val="24"/>
          <w:szCs w:val="24"/>
          <w:lang w:val="en-GB" w:eastAsia="fr-FR"/>
        </w:rPr>
      </w:pPr>
      <w:r>
        <w:rPr>
          <w:rFonts w:eastAsia="Times New Roman" w:asciiTheme="majorBidi" w:hAnsiTheme="majorBidi" w:cstheme="majorBidi"/>
          <w:color w:val="3A3A3A"/>
          <w:sz w:val="24"/>
          <w:szCs w:val="24"/>
          <w:lang w:val="en-GB" w:eastAsia="fr-FR"/>
        </w:rPr>
        <w:t xml:space="preserve">     I pointed out before that the short story </w:t>
      </w:r>
      <w:r>
        <w:rPr>
          <w:rFonts w:eastAsia="Times New Roman" w:asciiTheme="majorBidi" w:hAnsiTheme="majorBidi" w:cstheme="majorBidi"/>
          <w:i/>
          <w:iCs/>
          <w:color w:val="3A3A3A"/>
          <w:sz w:val="24"/>
          <w:szCs w:val="24"/>
          <w:lang w:val="en-GB" w:eastAsia="fr-FR"/>
        </w:rPr>
        <w:t>The Dead</w:t>
      </w:r>
      <w:r>
        <w:rPr>
          <w:rFonts w:eastAsia="Times New Roman" w:asciiTheme="majorBidi" w:hAnsiTheme="majorBidi" w:cstheme="majorBidi"/>
          <w:color w:val="3A3A3A"/>
          <w:sz w:val="24"/>
          <w:szCs w:val="24"/>
          <w:lang w:val="en-GB" w:eastAsia="fr-FR"/>
        </w:rPr>
        <w:t> was the last one to be composed for the collection, when </w:t>
      </w:r>
      <w:r>
        <w:rPr>
          <w:rFonts w:eastAsia="Times New Roman" w:asciiTheme="majorBidi" w:hAnsiTheme="majorBidi" w:cstheme="majorBidi"/>
          <w:i/>
          <w:iCs/>
          <w:color w:val="3A3A3A"/>
          <w:sz w:val="24"/>
          <w:szCs w:val="24"/>
          <w:lang w:val="en-GB" w:eastAsia="fr-FR"/>
        </w:rPr>
        <w:t>Dubliners</w:t>
      </w:r>
      <w:r>
        <w:rPr>
          <w:rFonts w:eastAsia="Times New Roman" w:asciiTheme="majorBidi" w:hAnsiTheme="majorBidi" w:cstheme="majorBidi"/>
          <w:color w:val="3A3A3A"/>
          <w:sz w:val="24"/>
          <w:szCs w:val="24"/>
          <w:lang w:val="en-GB" w:eastAsia="fr-FR"/>
        </w:rPr>
        <w:t> has been already finished. Along with </w:t>
      </w:r>
      <w:r>
        <w:rPr>
          <w:rFonts w:eastAsia="Times New Roman" w:asciiTheme="majorBidi" w:hAnsiTheme="majorBidi" w:cstheme="majorBidi"/>
          <w:i/>
          <w:iCs/>
          <w:color w:val="3A3A3A"/>
          <w:sz w:val="24"/>
          <w:szCs w:val="24"/>
          <w:lang w:val="en-GB" w:eastAsia="fr-FR"/>
        </w:rPr>
        <w:t>Dubliners,</w:t>
      </w:r>
      <w:r>
        <w:rPr>
          <w:rFonts w:eastAsia="Times New Roman" w:asciiTheme="majorBidi" w:hAnsiTheme="majorBidi" w:cstheme="majorBidi"/>
          <w:color w:val="3A3A3A"/>
          <w:sz w:val="24"/>
          <w:szCs w:val="24"/>
          <w:lang w:val="en-GB" w:eastAsia="fr-FR"/>
        </w:rPr>
        <w:t> it was first published in 1914. </w:t>
      </w:r>
      <w:r>
        <w:rPr>
          <w:rFonts w:eastAsia="Times New Roman" w:asciiTheme="majorBidi" w:hAnsiTheme="majorBidi" w:cstheme="majorBidi"/>
          <w:i/>
          <w:iCs/>
          <w:color w:val="3A3A3A"/>
          <w:sz w:val="24"/>
          <w:szCs w:val="24"/>
          <w:lang w:val="en-GB" w:eastAsia="fr-FR"/>
        </w:rPr>
        <w:t>The Dead</w:t>
      </w:r>
      <w:r>
        <w:rPr>
          <w:rFonts w:eastAsia="Times New Roman" w:asciiTheme="majorBidi" w:hAnsiTheme="majorBidi" w:cstheme="majorBidi"/>
          <w:color w:val="3A3A3A"/>
          <w:sz w:val="24"/>
          <w:szCs w:val="24"/>
          <w:lang w:val="en-GB" w:eastAsia="fr-FR"/>
        </w:rPr>
        <w:t> is the longest story in the book and differs from the other fourteen stories due to the positioning as the last one of the cycle, the length and the tone of the story.</w:t>
      </w:r>
    </w:p>
    <w:p>
      <w:pPr>
        <w:shd w:val="clear" w:color="auto" w:fill="FFFFFF"/>
        <w:spacing w:after="0" w:line="360" w:lineRule="auto"/>
        <w:jc w:val="both"/>
        <w:rPr>
          <w:rFonts w:eastAsia="Times New Roman" w:asciiTheme="majorBidi" w:hAnsiTheme="majorBidi" w:cstheme="majorBidi"/>
          <w:color w:val="3A3A3A"/>
          <w:sz w:val="24"/>
          <w:szCs w:val="24"/>
          <w:lang w:val="en-GB" w:eastAsia="fr-FR"/>
        </w:rPr>
      </w:pPr>
      <w:r>
        <w:rPr>
          <w:rFonts w:eastAsia="Times New Roman" w:asciiTheme="majorBidi" w:hAnsiTheme="majorBidi" w:cstheme="majorBidi"/>
          <w:color w:val="3A3A3A"/>
          <w:sz w:val="24"/>
          <w:szCs w:val="24"/>
          <w:lang w:val="en-GB" w:eastAsia="fr-FR"/>
        </w:rPr>
        <w:t>One night around Christmas time, Gabriel Conroy, a young writer with gilt- framed, “nicely polished looking- glasses,” [Gilbert, 1957; p. 63] goes with his wife Gretta to the Christmas dance held at the home of the Misses Morkan, his aunts Kate and Julia and their niece, Mary Jane. A cheerful chaos reigns at the old women's house, with Lily, the caretaker's daughter, scampering about, and Gabriel’s aunts worrying whether Freddy Malins will turn up drunk. A piano plays in a parlour full of dancing couples. Gabriel tells his aunts that on account of the cold, he and Gretta will be staying in a hotel nearby rather than returning home that night. Gretta laughingly confides to the old women that Gabriel has made her wear galoshes to the party and that he makes their son Tom lift dumbbells. The women laugh merrily, which annoys Gabriel. Freddy Malins arrives slightly drunk but not disastrously so. Gabriel goes downstairs to check on him, and Freddy heads towards the parlour to talk to the gregarious Mr. Browne. The group assembles to listen to Mary Jane play a difficult piano piece, and Gabriel’s mind wanders to his mother, who had opposed his marriage with Gretta and described his wife as a country cute. Gabriel remembers how Gretta still nursed his mother through her long and ultimately fatal illness.</w:t>
      </w:r>
    </w:p>
    <w:p>
      <w:pPr>
        <w:shd w:val="clear" w:color="auto" w:fill="FFFFFF"/>
        <w:spacing w:after="0" w:line="360" w:lineRule="auto"/>
        <w:jc w:val="both"/>
        <w:rPr>
          <w:rFonts w:eastAsia="Times New Roman" w:asciiTheme="majorBidi" w:hAnsiTheme="majorBidi" w:cstheme="majorBidi"/>
          <w:color w:val="3A3A3A"/>
          <w:sz w:val="24"/>
          <w:szCs w:val="24"/>
          <w:lang w:val="en-GB" w:eastAsia="fr-FR"/>
        </w:rPr>
      </w:pPr>
      <w:r>
        <w:rPr>
          <w:rFonts w:eastAsia="Times New Roman" w:asciiTheme="majorBidi" w:hAnsiTheme="majorBidi" w:cstheme="majorBidi"/>
          <w:color w:val="3A3A3A"/>
          <w:sz w:val="24"/>
          <w:szCs w:val="24"/>
          <w:lang w:val="en-GB" w:eastAsia="fr-FR"/>
        </w:rPr>
        <w:t xml:space="preserve">      The group in the parlour pairs off for dancing. Gabriel finds himself dancing with a young woman named Miss Ivors, who inexplicably becomes cross with him because he writes reviews for the </w:t>
      </w:r>
      <w:r>
        <w:rPr>
          <w:rFonts w:eastAsia="Times New Roman" w:asciiTheme="majorBidi" w:hAnsiTheme="majorBidi" w:cstheme="majorBidi"/>
          <w:i/>
          <w:iCs/>
          <w:color w:val="3A3A3A"/>
          <w:sz w:val="24"/>
          <w:szCs w:val="24"/>
          <w:lang w:val="en-GB" w:eastAsia="fr-FR"/>
        </w:rPr>
        <w:t>Daily Express</w:t>
      </w:r>
      <w:r>
        <w:rPr>
          <w:rFonts w:eastAsia="Times New Roman" w:asciiTheme="majorBidi" w:hAnsiTheme="majorBidi" w:cstheme="majorBidi"/>
          <w:color w:val="3A3A3A"/>
          <w:sz w:val="24"/>
          <w:szCs w:val="24"/>
          <w:lang w:val="en-GB" w:eastAsia="fr-FR"/>
        </w:rPr>
        <w:t>. An Irish Revivalist, she asks sharply if he is a West Briton. Then, she seems to be joking, but sometimes she seems serious. Gabriel is baffled and reflects that he has never had any trouble with Miss Ivors before. Gabriel goes to talk to Freddy Malins’ mother, who is visiting from Glasgow. Gretta materialises to ask Gabriel if he will cut the goose.</w:t>
      </w:r>
    </w:p>
    <w:p>
      <w:pPr>
        <w:shd w:val="clear" w:color="auto" w:fill="FFFFFF"/>
        <w:spacing w:after="0" w:line="360" w:lineRule="auto"/>
        <w:jc w:val="both"/>
        <w:rPr>
          <w:rFonts w:eastAsia="Times New Roman" w:asciiTheme="majorBidi" w:hAnsiTheme="majorBidi" w:cstheme="majorBidi"/>
          <w:color w:val="3A3A3A"/>
          <w:sz w:val="24"/>
          <w:szCs w:val="24"/>
          <w:lang w:val="en-GB" w:eastAsia="fr-FR"/>
        </w:rPr>
      </w:pPr>
    </w:p>
    <w:p>
      <w:pPr>
        <w:pStyle w:val="10"/>
        <w:numPr>
          <w:ilvl w:val="0"/>
          <w:numId w:val="3"/>
        </w:numPr>
        <w:shd w:val="clear" w:color="auto" w:fill="FFFFFF"/>
        <w:spacing w:after="0" w:line="360" w:lineRule="auto"/>
        <w:jc w:val="both"/>
        <w:rPr>
          <w:rFonts w:eastAsia="Times New Roman" w:asciiTheme="majorBidi" w:hAnsiTheme="majorBidi" w:cstheme="majorBidi"/>
          <w:b/>
          <w:bCs/>
          <w:color w:val="3A3A3A"/>
          <w:sz w:val="24"/>
          <w:szCs w:val="24"/>
          <w:lang w:val="en-GB" w:eastAsia="fr-FR"/>
        </w:rPr>
      </w:pPr>
      <w:r>
        <w:rPr>
          <w:rFonts w:eastAsia="Times New Roman" w:asciiTheme="majorBidi" w:hAnsiTheme="majorBidi" w:cstheme="majorBidi"/>
          <w:b/>
          <w:bCs/>
          <w:color w:val="3A3A3A"/>
          <w:sz w:val="28"/>
          <w:szCs w:val="28"/>
          <w:lang w:val="en-GB" w:eastAsia="fr-FR"/>
        </w:rPr>
        <w:t>Analysis of The DEAD</w:t>
      </w:r>
      <w:r>
        <w:rPr>
          <w:rFonts w:eastAsia="Times New Roman" w:asciiTheme="majorBidi" w:hAnsiTheme="majorBidi" w:cstheme="majorBidi"/>
          <w:b/>
          <w:bCs/>
          <w:color w:val="333333"/>
          <w:kern w:val="36"/>
          <w:sz w:val="24"/>
          <w:szCs w:val="24"/>
          <w:lang w:val="en-GB" w:eastAsia="fr-FR"/>
        </w:rPr>
        <w:tab/>
      </w:r>
    </w:p>
    <w:p>
      <w:pPr>
        <w:spacing w:before="180" w:after="180" w:line="384" w:lineRule="atLeast"/>
        <w:jc w:val="both"/>
        <w:textAlignment w:val="baseline"/>
        <w:rPr>
          <w:rFonts w:eastAsia="Times New Roman" w:asciiTheme="majorBidi" w:hAnsiTheme="majorBidi" w:cstheme="majorBidi"/>
          <w:color w:val="444444"/>
          <w:sz w:val="24"/>
          <w:szCs w:val="24"/>
          <w:lang w:val="en-GB" w:eastAsia="fr-FR"/>
        </w:rPr>
      </w:pPr>
      <w:r>
        <w:rPr>
          <w:rFonts w:eastAsia="Times New Roman" w:asciiTheme="majorBidi" w:hAnsiTheme="majorBidi" w:cstheme="majorBidi"/>
          <w:color w:val="444444"/>
          <w:sz w:val="24"/>
          <w:szCs w:val="24"/>
          <w:lang w:val="en-GB" w:eastAsia="fr-FR"/>
        </w:rPr>
        <w:t xml:space="preserve">      In The Dead by James Joyce, we have the theme of </w:t>
      </w:r>
      <w:r>
        <w:rPr>
          <w:rFonts w:eastAsia="Times New Roman" w:asciiTheme="majorBidi" w:hAnsiTheme="majorBidi" w:cstheme="majorBidi"/>
          <w:b/>
          <w:bCs/>
          <w:color w:val="444444"/>
          <w:sz w:val="24"/>
          <w:szCs w:val="24"/>
          <w:lang w:val="en-GB" w:eastAsia="fr-FR"/>
        </w:rPr>
        <w:t>mortality</w:t>
      </w:r>
      <w:r>
        <w:rPr>
          <w:rFonts w:eastAsia="Times New Roman" w:asciiTheme="majorBidi" w:hAnsiTheme="majorBidi" w:cstheme="majorBidi"/>
          <w:color w:val="444444"/>
          <w:sz w:val="24"/>
          <w:szCs w:val="24"/>
          <w:lang w:val="en-GB" w:eastAsia="fr-FR"/>
        </w:rPr>
        <w:t xml:space="preserve">, </w:t>
      </w:r>
      <w:r>
        <w:rPr>
          <w:rFonts w:eastAsia="Times New Roman" w:asciiTheme="majorBidi" w:hAnsiTheme="majorBidi" w:cstheme="majorBidi"/>
          <w:b/>
          <w:bCs/>
          <w:color w:val="444444"/>
          <w:sz w:val="24"/>
          <w:szCs w:val="24"/>
          <w:lang w:val="en-GB" w:eastAsia="fr-FR"/>
        </w:rPr>
        <w:t>connection</w:t>
      </w:r>
      <w:r>
        <w:rPr>
          <w:rFonts w:eastAsia="Times New Roman" w:asciiTheme="majorBidi" w:hAnsiTheme="majorBidi" w:cstheme="majorBidi"/>
          <w:color w:val="444444"/>
          <w:sz w:val="24"/>
          <w:szCs w:val="24"/>
          <w:lang w:val="en-GB" w:eastAsia="fr-FR"/>
        </w:rPr>
        <w:t xml:space="preserve">, </w:t>
      </w:r>
      <w:r>
        <w:rPr>
          <w:rFonts w:eastAsia="Times New Roman" w:asciiTheme="majorBidi" w:hAnsiTheme="majorBidi" w:cstheme="majorBidi"/>
          <w:b/>
          <w:bCs/>
          <w:color w:val="444444"/>
          <w:sz w:val="24"/>
          <w:szCs w:val="24"/>
          <w:lang w:val="en-GB" w:eastAsia="fr-FR"/>
        </w:rPr>
        <w:t>failure</w:t>
      </w:r>
      <w:r>
        <w:rPr>
          <w:rFonts w:eastAsia="Times New Roman" w:asciiTheme="majorBidi" w:hAnsiTheme="majorBidi" w:cstheme="majorBidi"/>
          <w:color w:val="444444"/>
          <w:sz w:val="24"/>
          <w:szCs w:val="24"/>
          <w:lang w:val="en-GB" w:eastAsia="fr-FR"/>
        </w:rPr>
        <w:t>,</w:t>
      </w:r>
      <w:r>
        <w:rPr>
          <w:rFonts w:eastAsia="Times New Roman" w:asciiTheme="majorBidi" w:hAnsiTheme="majorBidi" w:cstheme="majorBidi"/>
          <w:b/>
          <w:bCs/>
          <w:color w:val="444444"/>
          <w:sz w:val="24"/>
          <w:szCs w:val="24"/>
          <w:lang w:val="en-GB" w:eastAsia="fr-FR"/>
        </w:rPr>
        <w:t xml:space="preserve"> politics</w:t>
      </w:r>
      <w:r>
        <w:rPr>
          <w:rFonts w:eastAsia="Times New Roman" w:asciiTheme="majorBidi" w:hAnsiTheme="majorBidi" w:cstheme="majorBidi"/>
          <w:color w:val="444444"/>
          <w:sz w:val="24"/>
          <w:szCs w:val="24"/>
          <w:lang w:val="en-GB" w:eastAsia="fr-FR"/>
        </w:rPr>
        <w:t xml:space="preserve">, </w:t>
      </w:r>
      <w:r>
        <w:rPr>
          <w:rFonts w:eastAsia="Times New Roman" w:asciiTheme="majorBidi" w:hAnsiTheme="majorBidi" w:cstheme="majorBidi"/>
          <w:b/>
          <w:bCs/>
          <w:color w:val="444444"/>
          <w:sz w:val="24"/>
          <w:szCs w:val="24"/>
          <w:lang w:val="en-GB" w:eastAsia="fr-FR"/>
        </w:rPr>
        <w:t>religion</w:t>
      </w:r>
      <w:r>
        <w:rPr>
          <w:rFonts w:eastAsia="Times New Roman" w:asciiTheme="majorBidi" w:hAnsiTheme="majorBidi" w:cstheme="majorBidi"/>
          <w:color w:val="444444"/>
          <w:sz w:val="24"/>
          <w:szCs w:val="24"/>
          <w:lang w:val="en-GB" w:eastAsia="fr-FR"/>
        </w:rPr>
        <w:t xml:space="preserve"> and</w:t>
      </w:r>
      <w:r>
        <w:rPr>
          <w:rFonts w:eastAsia="Times New Roman" w:asciiTheme="majorBidi" w:hAnsiTheme="majorBidi" w:cstheme="majorBidi"/>
          <w:b/>
          <w:bCs/>
          <w:color w:val="444444"/>
          <w:sz w:val="24"/>
          <w:szCs w:val="24"/>
          <w:lang w:val="en-GB" w:eastAsia="fr-FR"/>
        </w:rPr>
        <w:t xml:space="preserve"> paralysis</w:t>
      </w:r>
      <w:r>
        <w:rPr>
          <w:rFonts w:eastAsia="Times New Roman" w:asciiTheme="majorBidi" w:hAnsiTheme="majorBidi" w:cstheme="majorBidi"/>
          <w:color w:val="444444"/>
          <w:sz w:val="24"/>
          <w:szCs w:val="24"/>
          <w:lang w:val="en-GB" w:eastAsia="fr-FR"/>
        </w:rPr>
        <w:t xml:space="preserve">. Taken from his Dubliners collection the story is narrated in </w:t>
      </w:r>
      <w:r>
        <w:rPr>
          <w:rFonts w:eastAsia="Times New Roman" w:asciiTheme="majorBidi" w:hAnsiTheme="majorBidi" w:cstheme="majorBidi"/>
          <w:b/>
          <w:bCs/>
          <w:color w:val="444444"/>
          <w:sz w:val="24"/>
          <w:szCs w:val="24"/>
          <w:lang w:val="en-GB" w:eastAsia="fr-FR"/>
        </w:rPr>
        <w:t>the third person</w:t>
      </w:r>
      <w:r>
        <w:rPr>
          <w:rFonts w:eastAsia="Times New Roman" w:asciiTheme="majorBidi" w:hAnsiTheme="majorBidi" w:cstheme="majorBidi"/>
          <w:color w:val="444444"/>
          <w:sz w:val="24"/>
          <w:szCs w:val="24"/>
          <w:lang w:val="en-GB" w:eastAsia="fr-FR"/>
        </w:rPr>
        <w:t xml:space="preserve"> by an</w:t>
      </w:r>
      <w:r>
        <w:rPr>
          <w:rFonts w:eastAsia="Times New Roman" w:asciiTheme="majorBidi" w:hAnsiTheme="majorBidi" w:cstheme="majorBidi"/>
          <w:b/>
          <w:bCs/>
          <w:color w:val="444444"/>
          <w:sz w:val="24"/>
          <w:szCs w:val="24"/>
          <w:lang w:val="en-GB" w:eastAsia="fr-FR"/>
        </w:rPr>
        <w:t xml:space="preserve"> unnamed</w:t>
      </w:r>
      <w:r>
        <w:rPr>
          <w:rFonts w:eastAsia="Times New Roman" w:asciiTheme="majorBidi" w:hAnsiTheme="majorBidi" w:cstheme="majorBidi"/>
          <w:color w:val="444444"/>
          <w:sz w:val="24"/>
          <w:szCs w:val="24"/>
          <w:lang w:val="en-GB" w:eastAsia="fr-FR"/>
        </w:rPr>
        <w:t xml:space="preserve"> narrator and very early on in the story Joyce delves into one of the main themes of the story, the theme of failure. This is first noticeable when Gabriel is talking to Lily and he asks her about when she might be getting married. It is only through Lily’s reaction that Gabriel senses that he may have said something wrong. There is a sense of failure of communication between Lily and Gabriel with the reader suspecting that Gabriel may have failed to present himself in a positive light to Lily. Another instance that soon follows, which also suggests failure, is when Gabriel is thinking about his speech. He feels that the ‘whole speech was a mistake from first to last, an utter failure. Also when Miss Ivors is talking to Gabriel, he fails to understand what she could mean. Joyce further explores the theme of failure at the end of the story, the reader discovering that Gabriel finds it hard to understand (or fails to accept) that Gretta could have loved someone before she loved him.</w:t>
      </w:r>
    </w:p>
    <w:p>
      <w:pPr>
        <w:spacing w:before="180" w:after="180" w:line="384" w:lineRule="atLeast"/>
        <w:jc w:val="both"/>
        <w:textAlignment w:val="baseline"/>
        <w:rPr>
          <w:rFonts w:eastAsia="Times New Roman" w:asciiTheme="majorBidi" w:hAnsiTheme="majorBidi" w:cstheme="majorBidi"/>
          <w:color w:val="444444"/>
          <w:sz w:val="24"/>
          <w:szCs w:val="24"/>
          <w:lang w:val="en-GB" w:eastAsia="fr-FR"/>
        </w:rPr>
      </w:pPr>
      <w:r>
        <w:rPr>
          <w:rFonts w:eastAsia="Times New Roman" w:asciiTheme="majorBidi" w:hAnsiTheme="majorBidi" w:cstheme="majorBidi"/>
          <w:color w:val="444444"/>
          <w:sz w:val="24"/>
          <w:szCs w:val="24"/>
          <w:lang w:val="en-GB" w:eastAsia="fr-FR"/>
        </w:rPr>
        <w:t xml:space="preserve">      The incident with Miss Ivors is also important for another reason, as it is through this incident that Joyce is also highlighting to the reader, another theme in the story, the theme of politics. Miss Ivors would be of a nationalist disposition, while Gabriel it would appear has a different outlook. Gabriel also writes a weekly column for the Daily Express, which at the time Dubliners was written would have been considered a conservative newspaper with leanings towards Unionism. The differences, politically between Miss Ivors and Gabriel can also be seen by the fact that she calls him a ‘West Briton’. Also when she suggests that Gabriel should travel to the Aran Islands (Isles) with her, he declines, telling her that he has plans to travel to the continent. Also he dismisses Miss Ivor’s remark regards the Irish language, telling her that ‘Irish is not my language.’</w:t>
      </w:r>
    </w:p>
    <w:p>
      <w:pPr>
        <w:spacing w:before="180" w:after="180" w:line="384" w:lineRule="atLeast"/>
        <w:jc w:val="both"/>
        <w:textAlignment w:val="baseline"/>
        <w:rPr>
          <w:rFonts w:eastAsia="Times New Roman" w:asciiTheme="majorBidi" w:hAnsiTheme="majorBidi" w:cstheme="majorBidi"/>
          <w:color w:val="444444"/>
          <w:sz w:val="24"/>
          <w:szCs w:val="24"/>
          <w:lang w:val="en-GB" w:eastAsia="fr-FR"/>
        </w:rPr>
      </w:pPr>
      <w:r>
        <w:rPr>
          <w:rFonts w:eastAsia="Times New Roman" w:asciiTheme="majorBidi" w:hAnsiTheme="majorBidi" w:cstheme="majorBidi"/>
          <w:color w:val="444444"/>
          <w:sz w:val="24"/>
          <w:szCs w:val="24"/>
          <w:lang w:val="en-GB" w:eastAsia="fr-FR"/>
        </w:rPr>
        <w:t xml:space="preserve">      Joyce also appears to attack the Catholic Church in the story. This is noticeable when Miss Kate is arguing with Mary Jane. She criticizes the Pope for turning ‘out the women out of the choirs that have slaved there all their lives and put little whipper-snappers of boys over their heads.’ It is also important that despite Miss Kate’s opinion on the matter, she still remains loyal to the Church, considering the Pope to be infallible, though she does feel his stance is wrong. Joyce may also be attacking the Catholic Church later in the story when Mr Browne hears about the monks sleeping in their coffins. It is possible that Joyce is using the symbolism of the coffins to suggest the idea of paralysis. That regardless of how pious an order the monks belong to, they are paralyzed. It is also possible that Joyce is suggesting that the Catholic Church has failed the Irish people, which again would pull in the theme or idea of failure.</w:t>
      </w:r>
    </w:p>
    <w:p>
      <w:pPr>
        <w:spacing w:before="180" w:after="180" w:line="384" w:lineRule="atLeast"/>
        <w:jc w:val="both"/>
        <w:textAlignment w:val="baseline"/>
        <w:rPr>
          <w:rFonts w:eastAsia="Times New Roman" w:asciiTheme="majorBidi" w:hAnsiTheme="majorBidi" w:cstheme="majorBidi"/>
          <w:color w:val="444444"/>
          <w:sz w:val="24"/>
          <w:szCs w:val="24"/>
          <w:lang w:val="en-GB" w:eastAsia="fr-FR"/>
        </w:rPr>
      </w:pPr>
      <w:r>
        <w:rPr>
          <w:rFonts w:eastAsia="Times New Roman" w:asciiTheme="majorBidi" w:hAnsiTheme="majorBidi" w:cstheme="majorBidi"/>
          <w:color w:val="444444"/>
          <w:sz w:val="24"/>
          <w:szCs w:val="24"/>
          <w:lang w:val="en-GB" w:eastAsia="fr-FR"/>
        </w:rPr>
        <w:t xml:space="preserve">      The idea or theme of connection is also evident in the story. There is the fact that Gabriel makes reference to his Aunts during his speech, which touches them. Also Miss Ivors, connects herself to the Irish Movement and the reader suspects she does so sufficiently enough that she allows it to define her. Also Gabriel at the end of the story would appear to be connected to other Irishmen for the first time in his life. As he is lying in bed the reader is aware that the snow fell all over Ireland. The snow is also important for another reason as it suggests a paralysis, as if everything and everybody is under ice. Probably the most obvious sign of connection in the story however is Gretta’s remembering of Michael Furey. It appears to be obvious to Gabriel that when Gretta was younger she was very much in love with Michael, something that disappoints Gabriel, that Gretta was able to connect with (or love) another person before she married him. With regard to mortality (as a theme), the most obvious reference would be the title of the story. Other notable occurrences whereby Joyce may be referencing the idea of mortality, occur when Gabriel is lying in bed. He starts to think about Michael Furey, then he thinks about Aunt Julia dying and finally he starts to think about his own death. There are also several deaths (or people missing) in the story. Gabriel’s parents are mentioned as too is the Morkan’s grandfather. The story that Gabriel relays regarding the Morkan’s grandfather is also important as it is through the telling of the story that Joyce is again symbolizing the idea of paralysis. The reader finds that the grandfather’s horse, Johnny, went around the statue of King William in circles. This repetitive motion would suggest a sense of paralysis. It is also important that Joyce mentions King William, as it was King William who defeated the Irish at the Battle of the Boyne. It is possible that Joyce may be suggesting that the Irish remain beaten.</w:t>
      </w:r>
    </w:p>
    <w:p>
      <w:pPr>
        <w:spacing w:before="180" w:after="180" w:line="384" w:lineRule="atLeast"/>
        <w:jc w:val="both"/>
        <w:textAlignment w:val="baseline"/>
        <w:rPr>
          <w:rFonts w:eastAsia="Times New Roman" w:asciiTheme="majorBidi" w:hAnsiTheme="majorBidi" w:cstheme="majorBidi"/>
          <w:color w:val="444444"/>
          <w:sz w:val="24"/>
          <w:szCs w:val="24"/>
          <w:lang w:val="en-GB" w:eastAsia="fr-FR"/>
        </w:rPr>
      </w:pPr>
      <w:r>
        <w:rPr>
          <w:rFonts w:eastAsia="Times New Roman" w:asciiTheme="majorBidi" w:hAnsiTheme="majorBidi" w:cstheme="majorBidi"/>
          <w:color w:val="444444"/>
          <w:sz w:val="24"/>
          <w:szCs w:val="24"/>
          <w:lang w:val="en-GB" w:eastAsia="fr-FR"/>
        </w:rPr>
        <w:t xml:space="preserve">      How paralysed the characters in the story are can be seen from the setting. The Morkan’s party is a yearly occurrence (repetitive) with the same people invited every year. Also Malins, is expected to arrive drunk every year. Those at the party also dance to the same waltz every year, again the idea of repetition. The same music is played and Gabriel is expected to make a speech, every year and every year it is his responsibility to carve the goose and Miss Daly’s responsibility to carve the ham while Gretta’s job is to serve the pudding. It is through all this repetition that the reader suspects Joyce is suggesting that Ireland too, remains paralyzed and dying as the title of the story may suggest.</w:t>
      </w:r>
    </w:p>
    <w:p>
      <w:pPr>
        <w:tabs>
          <w:tab w:val="left" w:pos="285"/>
        </w:tabs>
        <w:spacing w:after="0"/>
        <w:rPr>
          <w:rFonts w:asciiTheme="majorBidi" w:hAnsiTheme="majorBidi" w:cstheme="majorBidi"/>
          <w:b/>
          <w:bCs/>
          <w:sz w:val="24"/>
          <w:szCs w:val="24"/>
          <w:u w:val="single"/>
          <w:lang w:val="en-GB"/>
        </w:rPr>
      </w:pPr>
    </w:p>
    <w:p>
      <w:pPr>
        <w:pStyle w:val="10"/>
        <w:numPr>
          <w:ilvl w:val="0"/>
          <w:numId w:val="4"/>
        </w:numPr>
        <w:shd w:val="clear" w:color="auto" w:fill="FFFFFF"/>
        <w:spacing w:after="180" w:line="360" w:lineRule="auto"/>
        <w:rPr>
          <w:rFonts w:eastAsia="Times New Roman" w:asciiTheme="majorBidi" w:hAnsiTheme="majorBidi" w:cstheme="majorBidi"/>
          <w:b/>
          <w:bCs/>
          <w:color w:val="202124"/>
          <w:sz w:val="28"/>
          <w:szCs w:val="28"/>
          <w:lang w:val="en-GB" w:eastAsia="fr-FR"/>
        </w:rPr>
      </w:pPr>
      <w:r>
        <w:rPr>
          <w:rFonts w:eastAsia="Times New Roman" w:asciiTheme="majorBidi" w:hAnsiTheme="majorBidi" w:cstheme="majorBidi"/>
          <w:b/>
          <w:bCs/>
          <w:color w:val="202124"/>
          <w:sz w:val="28"/>
          <w:szCs w:val="28"/>
          <w:lang w:val="en-GB" w:eastAsia="fr-FR"/>
        </w:rPr>
        <w:t>What is the meaning of The Dead by James Joyce?</w:t>
      </w:r>
    </w:p>
    <w:p>
      <w:pPr>
        <w:shd w:val="clear" w:color="auto" w:fill="FFFFFF"/>
        <w:spacing w:after="0" w:line="360" w:lineRule="auto"/>
        <w:rPr>
          <w:rFonts w:eastAsia="Times New Roman" w:asciiTheme="majorBidi" w:hAnsiTheme="majorBidi" w:cstheme="majorBidi"/>
          <w:color w:val="202124"/>
          <w:sz w:val="24"/>
          <w:szCs w:val="24"/>
          <w:lang w:val="en-GB" w:eastAsia="fr-FR"/>
        </w:rPr>
      </w:pPr>
      <w:r>
        <w:rPr>
          <w:rFonts w:eastAsia="Times New Roman" w:asciiTheme="majorBidi" w:hAnsiTheme="majorBidi" w:cstheme="majorBidi"/>
          <w:color w:val="202124"/>
          <w:sz w:val="24"/>
          <w:szCs w:val="24"/>
          <w:lang w:val="en-GB" w:eastAsia="fr-FR"/>
        </w:rPr>
        <w:t xml:space="preserve">      The title, "The Dead", reveals the difference between how the people appear to be and who they really are. </w:t>
      </w:r>
      <w:r>
        <w:rPr>
          <w:rFonts w:eastAsia="Times New Roman" w:asciiTheme="majorBidi" w:hAnsiTheme="majorBidi" w:cstheme="majorBidi"/>
          <w:b/>
          <w:bCs/>
          <w:color w:val="202124"/>
          <w:sz w:val="24"/>
          <w:szCs w:val="24"/>
          <w:lang w:val="en-GB" w:eastAsia="fr-FR"/>
        </w:rPr>
        <w:t>All the people at the party appear lively, but inside, these people are dead</w:t>
      </w:r>
      <w:r>
        <w:rPr>
          <w:rFonts w:eastAsia="Times New Roman" w:asciiTheme="majorBidi" w:hAnsiTheme="majorBidi" w:cstheme="majorBidi"/>
          <w:color w:val="202124"/>
          <w:sz w:val="24"/>
          <w:szCs w:val="24"/>
          <w:lang w:val="en-GB" w:eastAsia="fr-FR"/>
        </w:rPr>
        <w:t>. Dead in this context implies that they are emotionally dead, but also that they are unable to change.</w:t>
      </w:r>
    </w:p>
    <w:p>
      <w:pPr>
        <w:pStyle w:val="10"/>
        <w:numPr>
          <w:ilvl w:val="0"/>
          <w:numId w:val="5"/>
        </w:numPr>
        <w:shd w:val="clear" w:color="auto" w:fill="FFFFFF"/>
        <w:spacing w:after="0" w:line="360" w:lineRule="auto"/>
        <w:rPr>
          <w:rFonts w:eastAsia="Times New Roman" w:asciiTheme="majorBidi" w:hAnsiTheme="majorBidi" w:cstheme="majorBidi"/>
          <w:b/>
          <w:bCs/>
          <w:color w:val="202124"/>
          <w:sz w:val="28"/>
          <w:szCs w:val="28"/>
          <w:lang w:val="en-GB" w:eastAsia="fr-FR"/>
        </w:rPr>
      </w:pPr>
      <w:r>
        <w:rPr>
          <w:rFonts w:eastAsia="Times New Roman" w:asciiTheme="majorBidi" w:hAnsiTheme="majorBidi" w:cstheme="majorBidi"/>
          <w:b/>
          <w:bCs/>
          <w:color w:val="202124"/>
          <w:sz w:val="28"/>
          <w:szCs w:val="28"/>
          <w:lang w:val="en-GB" w:eastAsia="fr-FR"/>
        </w:rPr>
        <w:t>The Setting</w:t>
      </w:r>
    </w:p>
    <w:p>
      <w:pPr>
        <w:spacing w:after="0" w:line="360" w:lineRule="auto"/>
        <w:rPr>
          <w:rFonts w:ascii="Arial" w:hAnsi="Arial" w:cs="Arial"/>
          <w:color w:val="202124"/>
          <w:shd w:val="clear" w:color="auto" w:fill="FFFFFF"/>
          <w:lang w:val="en-GB"/>
        </w:rPr>
      </w:pPr>
      <w:r>
        <w:rPr>
          <w:rFonts w:ascii="Arial" w:hAnsi="Arial" w:cs="Arial"/>
          <w:color w:val="202124"/>
          <w:shd w:val="clear" w:color="auto" w:fill="FFFFFF"/>
          <w:lang w:val="en-GB"/>
        </w:rPr>
        <w:t>'The Dead,' along with the other stories in Joyce's Dubliners, takes place in </w:t>
      </w:r>
      <w:r>
        <w:rPr>
          <w:rFonts w:ascii="Arial" w:hAnsi="Arial" w:cs="Arial"/>
          <w:b/>
          <w:bCs/>
          <w:color w:val="202124"/>
          <w:shd w:val="clear" w:color="auto" w:fill="FFFFFF"/>
          <w:lang w:val="en-GB"/>
        </w:rPr>
        <w:t>Dublin, Ireland</w:t>
      </w:r>
      <w:r>
        <w:rPr>
          <w:rFonts w:ascii="Arial" w:hAnsi="Arial" w:cs="Arial"/>
          <w:color w:val="202124"/>
          <w:shd w:val="clear" w:color="auto" w:fill="FFFFFF"/>
          <w:lang w:val="en-GB"/>
        </w:rPr>
        <w:t>, in the early 20th century. It is winter, and the characters are attending a holiday party at the home of the main characters' aunts.</w:t>
      </w:r>
    </w:p>
    <w:p>
      <w:pPr>
        <w:pStyle w:val="10"/>
        <w:numPr>
          <w:ilvl w:val="0"/>
          <w:numId w:val="6"/>
        </w:numPr>
        <w:shd w:val="clear" w:color="auto" w:fill="FFFFFF"/>
        <w:spacing w:after="180" w:line="240" w:lineRule="auto"/>
        <w:rPr>
          <w:rFonts w:eastAsia="Times New Roman" w:asciiTheme="majorBidi" w:hAnsiTheme="majorBidi" w:cstheme="majorBidi"/>
          <w:b/>
          <w:bCs/>
          <w:color w:val="202124"/>
          <w:sz w:val="28"/>
          <w:szCs w:val="28"/>
          <w:lang w:val="en-GB" w:eastAsia="fr-FR"/>
        </w:rPr>
      </w:pPr>
      <w:r>
        <w:rPr>
          <w:rFonts w:eastAsia="Times New Roman" w:asciiTheme="majorBidi" w:hAnsiTheme="majorBidi" w:cstheme="majorBidi"/>
          <w:b/>
          <w:bCs/>
          <w:color w:val="202124"/>
          <w:sz w:val="28"/>
          <w:szCs w:val="28"/>
          <w:lang w:val="en-GB" w:eastAsia="fr-FR"/>
        </w:rPr>
        <w:t>What is the plot of The Dead?</w:t>
      </w:r>
    </w:p>
    <w:p>
      <w:pPr>
        <w:shd w:val="clear" w:color="auto" w:fill="FFFFFF"/>
        <w:spacing w:after="0" w:line="360" w:lineRule="auto"/>
        <w:rPr>
          <w:rFonts w:eastAsia="Times New Roman" w:asciiTheme="majorBidi" w:hAnsiTheme="majorBidi" w:cstheme="majorBidi"/>
          <w:color w:val="202124"/>
          <w:sz w:val="24"/>
          <w:szCs w:val="24"/>
          <w:lang w:val="en-GB" w:eastAsia="fr-FR"/>
        </w:rPr>
      </w:pPr>
      <w:r>
        <w:rPr>
          <w:rFonts w:eastAsia="Times New Roman" w:asciiTheme="majorBidi" w:hAnsiTheme="majorBidi" w:cstheme="majorBidi"/>
          <w:color w:val="202124"/>
          <w:sz w:val="24"/>
          <w:szCs w:val="24"/>
          <w:lang w:val="en-GB" w:eastAsia="fr-FR"/>
        </w:rPr>
        <w:t>The story centres on Gabriel Conroy, a teacher and part-time book reviewer, and </w:t>
      </w:r>
      <w:r>
        <w:rPr>
          <w:rFonts w:eastAsia="Times New Roman" w:asciiTheme="majorBidi" w:hAnsiTheme="majorBidi" w:cstheme="majorBidi"/>
          <w:b/>
          <w:bCs/>
          <w:color w:val="202124"/>
          <w:sz w:val="24"/>
          <w:szCs w:val="24"/>
          <w:lang w:val="en-GB" w:eastAsia="fr-FR"/>
        </w:rPr>
        <w:t>explores the relationships he has with his family and friends</w:t>
      </w:r>
      <w:r>
        <w:rPr>
          <w:rFonts w:eastAsia="Times New Roman" w:asciiTheme="majorBidi" w:hAnsiTheme="majorBidi" w:cstheme="majorBidi"/>
          <w:color w:val="202124"/>
          <w:sz w:val="24"/>
          <w:szCs w:val="24"/>
          <w:lang w:val="en-GB" w:eastAsia="fr-FR"/>
        </w:rPr>
        <w:t>. Gabriel and his wife, Gretta, arrive late to an annual Christmas party hosted by his aunts, Kate and Julia Morkan, who eagerly receive him.</w:t>
      </w:r>
    </w:p>
    <w:p>
      <w:pPr>
        <w:pStyle w:val="10"/>
        <w:numPr>
          <w:ilvl w:val="0"/>
          <w:numId w:val="7"/>
        </w:numPr>
        <w:shd w:val="clear" w:color="auto" w:fill="FFFFFF"/>
        <w:spacing w:after="0" w:line="360" w:lineRule="auto"/>
        <w:rPr>
          <w:rFonts w:eastAsia="Times New Roman" w:asciiTheme="majorBidi" w:hAnsiTheme="majorBidi" w:cstheme="majorBidi"/>
          <w:color w:val="202124"/>
          <w:sz w:val="27"/>
          <w:szCs w:val="27"/>
          <w:lang w:val="en-GB" w:eastAsia="fr-FR"/>
        </w:rPr>
      </w:pPr>
      <w:r>
        <w:rPr>
          <w:rFonts w:eastAsia="Times New Roman" w:asciiTheme="majorBidi" w:hAnsiTheme="majorBidi" w:cstheme="majorBidi"/>
          <w:color w:val="202124"/>
          <w:sz w:val="27"/>
          <w:szCs w:val="27"/>
          <w:lang w:val="en-GB" w:eastAsia="fr-FR"/>
        </w:rPr>
        <w:t>What is Gabriel's epiphany in the dead?</w:t>
      </w:r>
    </w:p>
    <w:p>
      <w:pPr>
        <w:shd w:val="clear" w:color="auto" w:fill="FFFFFF"/>
        <w:spacing w:after="0" w:line="360" w:lineRule="auto"/>
        <w:rPr>
          <w:rFonts w:eastAsia="Times New Roman" w:asciiTheme="majorBidi" w:hAnsiTheme="majorBidi" w:cstheme="majorBidi"/>
          <w:color w:val="202124"/>
          <w:sz w:val="24"/>
          <w:szCs w:val="24"/>
          <w:lang w:val="en-GB" w:eastAsia="fr-FR"/>
        </w:rPr>
      </w:pPr>
      <w:r>
        <w:rPr>
          <w:rFonts w:eastAsia="Times New Roman" w:asciiTheme="majorBidi" w:hAnsiTheme="majorBidi" w:cstheme="majorBidi"/>
          <w:color w:val="202124"/>
          <w:sz w:val="27"/>
          <w:szCs w:val="27"/>
          <w:lang w:val="en-GB" w:eastAsia="fr-FR"/>
        </w:rPr>
        <w:t xml:space="preserve">      </w:t>
      </w:r>
      <w:r>
        <w:rPr>
          <w:rFonts w:eastAsia="Times New Roman" w:asciiTheme="majorBidi" w:hAnsiTheme="majorBidi" w:cstheme="majorBidi"/>
          <w:color w:val="202124"/>
          <w:sz w:val="24"/>
          <w:szCs w:val="24"/>
          <w:lang w:val="en-GB" w:eastAsia="fr-FR"/>
        </w:rPr>
        <w:t>In James Joyce's “The Dead,” through an epiphany the main character, Gabriel, realizes the true relationship between him and his wife, Gretta. The epiphany Gabriel experiences is the direct effect of his wife's confession to having a love before she met him. Not just a love, but a true love named Michael Furey.</w:t>
      </w:r>
    </w:p>
    <w:p>
      <w:pPr>
        <w:shd w:val="clear" w:color="auto" w:fill="FFFFFF"/>
        <w:spacing w:after="0" w:line="360" w:lineRule="auto"/>
        <w:rPr>
          <w:rFonts w:eastAsia="Times New Roman" w:asciiTheme="majorBidi" w:hAnsiTheme="majorBidi" w:cstheme="majorBidi"/>
          <w:color w:val="202124"/>
          <w:sz w:val="24"/>
          <w:szCs w:val="24"/>
          <w:lang w:val="en-GB" w:eastAsia="fr-FR"/>
        </w:rPr>
      </w:pPr>
    </w:p>
    <w:p>
      <w:pPr>
        <w:shd w:val="clear" w:color="auto" w:fill="FFFFFF"/>
        <w:spacing w:after="0" w:line="360" w:lineRule="auto"/>
        <w:rPr>
          <w:rFonts w:eastAsia="Times New Roman" w:asciiTheme="majorBidi" w:hAnsiTheme="majorBidi" w:cstheme="majorBidi"/>
          <w:color w:val="202124"/>
          <w:sz w:val="24"/>
          <w:szCs w:val="24"/>
          <w:lang w:val="en-GB" w:eastAsia="fr-FR"/>
        </w:rPr>
      </w:pPr>
    </w:p>
    <w:p>
      <w:pPr>
        <w:shd w:val="clear" w:color="auto" w:fill="FFFFFF"/>
        <w:spacing w:after="0" w:line="360" w:lineRule="auto"/>
        <w:rPr>
          <w:rFonts w:eastAsia="Times New Roman" w:asciiTheme="majorBidi" w:hAnsiTheme="majorBidi" w:cstheme="majorBidi"/>
          <w:color w:val="202124"/>
          <w:sz w:val="24"/>
          <w:szCs w:val="24"/>
          <w:lang w:val="en-GB" w:eastAsia="fr-FR"/>
        </w:rPr>
      </w:pPr>
    </w:p>
    <w:p>
      <w:pPr>
        <w:pStyle w:val="10"/>
        <w:numPr>
          <w:ilvl w:val="0"/>
          <w:numId w:val="7"/>
        </w:numPr>
        <w:shd w:val="clear" w:color="auto" w:fill="FFFFFF"/>
        <w:spacing w:after="180" w:line="240" w:lineRule="auto"/>
        <w:rPr>
          <w:rFonts w:eastAsia="Times New Roman" w:asciiTheme="majorBidi" w:hAnsiTheme="majorBidi" w:cstheme="majorBidi"/>
          <w:b/>
          <w:bCs/>
          <w:color w:val="202124"/>
          <w:sz w:val="28"/>
          <w:szCs w:val="28"/>
          <w:lang w:val="en-GB" w:eastAsia="fr-FR"/>
        </w:rPr>
      </w:pPr>
      <w:r>
        <w:rPr>
          <w:rFonts w:eastAsia="Times New Roman" w:asciiTheme="majorBidi" w:hAnsiTheme="majorBidi" w:cstheme="majorBidi"/>
          <w:b/>
          <w:bCs/>
          <w:color w:val="202124"/>
          <w:sz w:val="28"/>
          <w:szCs w:val="28"/>
          <w:lang w:val="en-GB" w:eastAsia="fr-FR"/>
        </w:rPr>
        <w:t>What is significant or symbolic about the title The Dead?</w:t>
      </w:r>
    </w:p>
    <w:p>
      <w:pPr>
        <w:shd w:val="clear" w:color="auto" w:fill="FFFFFF"/>
        <w:spacing w:after="0" w:line="360" w:lineRule="auto"/>
        <w:rPr>
          <w:rFonts w:eastAsia="Times New Roman" w:asciiTheme="majorBidi" w:hAnsiTheme="majorBidi" w:cstheme="majorBidi"/>
          <w:color w:val="202124"/>
          <w:sz w:val="24"/>
          <w:szCs w:val="24"/>
          <w:lang w:val="en-GB" w:eastAsia="fr-FR"/>
        </w:rPr>
      </w:pPr>
      <w:r>
        <w:rPr>
          <w:rFonts w:eastAsia="Times New Roman" w:asciiTheme="majorBidi" w:hAnsiTheme="majorBidi" w:cstheme="majorBidi"/>
          <w:color w:val="202124"/>
          <w:sz w:val="24"/>
          <w:szCs w:val="24"/>
          <w:lang w:val="en-GB" w:eastAsia="fr-FR"/>
        </w:rPr>
        <w:t>The title, "The Dead," symbolizes </w:t>
      </w:r>
      <w:r>
        <w:rPr>
          <w:rFonts w:eastAsia="Times New Roman" w:asciiTheme="majorBidi" w:hAnsiTheme="majorBidi" w:cstheme="majorBidi"/>
          <w:b/>
          <w:bCs/>
          <w:color w:val="202124"/>
          <w:sz w:val="24"/>
          <w:szCs w:val="24"/>
          <w:lang w:val="en-GB" w:eastAsia="fr-FR"/>
        </w:rPr>
        <w:t>the inner death, the spiritual paralysis of those who escape their squalid reality in reveries</w:t>
      </w:r>
      <w:r>
        <w:rPr>
          <w:rFonts w:eastAsia="Times New Roman" w:asciiTheme="majorBidi" w:hAnsiTheme="majorBidi" w:cstheme="majorBidi"/>
          <w:color w:val="202124"/>
          <w:sz w:val="24"/>
          <w:szCs w:val="24"/>
          <w:lang w:val="en-GB" w:eastAsia="fr-FR"/>
        </w:rPr>
        <w:t>, but they are yet limited in their imaginings. ... In short, Gabriel realizes later that he has been living his life as though he were dead.</w:t>
      </w:r>
    </w:p>
    <w:p>
      <w:pPr>
        <w:pStyle w:val="10"/>
        <w:numPr>
          <w:ilvl w:val="0"/>
          <w:numId w:val="8"/>
        </w:numPr>
        <w:shd w:val="clear" w:color="auto" w:fill="FFFFFF"/>
        <w:spacing w:after="0" w:line="360" w:lineRule="auto"/>
        <w:rPr>
          <w:rFonts w:eastAsia="Times New Roman" w:asciiTheme="majorBidi" w:hAnsiTheme="majorBidi" w:cstheme="majorBidi"/>
          <w:b/>
          <w:bCs/>
          <w:color w:val="202124"/>
          <w:sz w:val="28"/>
          <w:szCs w:val="28"/>
          <w:lang w:val="en-GB" w:eastAsia="fr-FR"/>
        </w:rPr>
      </w:pPr>
      <w:r>
        <w:rPr>
          <w:rFonts w:eastAsia="Times New Roman" w:asciiTheme="majorBidi" w:hAnsiTheme="majorBidi" w:cstheme="majorBidi"/>
          <w:b/>
          <w:bCs/>
          <w:color w:val="202124"/>
          <w:sz w:val="28"/>
          <w:szCs w:val="28"/>
          <w:lang w:val="en-GB" w:eastAsia="fr-FR"/>
        </w:rPr>
        <w:t>Who are the characters in The Dead by James Joyce?</w:t>
      </w:r>
    </w:p>
    <w:p>
      <w:pPr>
        <w:shd w:val="clear" w:color="auto" w:fill="FFFFFF"/>
        <w:spacing w:after="0" w:line="360" w:lineRule="auto"/>
        <w:rPr>
          <w:rFonts w:eastAsia="Times New Roman" w:asciiTheme="majorBidi" w:hAnsiTheme="majorBidi" w:cstheme="majorBidi"/>
          <w:color w:val="202124"/>
          <w:sz w:val="24"/>
          <w:szCs w:val="24"/>
          <w:lang w:val="en-GB" w:eastAsia="fr-FR"/>
        </w:rPr>
      </w:pPr>
      <w:r>
        <w:rPr>
          <w:rFonts w:eastAsia="Times New Roman" w:asciiTheme="majorBidi" w:hAnsiTheme="majorBidi" w:cstheme="majorBidi"/>
          <w:color w:val="202124"/>
          <w:sz w:val="24"/>
          <w:szCs w:val="24"/>
          <w:lang w:val="en-GB" w:eastAsia="fr-FR"/>
        </w:rPr>
        <w:t>The main characters in the short story “The Dead” by James Joyce are Gabriel Conroy, an Irish teacher and literary reviewer, and his wife, Gretta. The other characters in the story are Gabriel's aunts, Jane and Kate, their niece, Mary Jane, Lily, their caretaker, and the guests at the party.</w:t>
      </w:r>
    </w:p>
    <w:p>
      <w:pPr>
        <w:shd w:val="clear" w:color="auto" w:fill="FFFFFF"/>
        <w:spacing w:after="0" w:line="360" w:lineRule="auto"/>
        <w:rPr>
          <w:rFonts w:eastAsia="Times New Roman" w:asciiTheme="majorBidi" w:hAnsiTheme="majorBidi" w:cstheme="majorBidi"/>
          <w:color w:val="202124"/>
          <w:sz w:val="24"/>
          <w:szCs w:val="24"/>
          <w:lang w:val="en-GB" w:eastAsia="fr-FR"/>
        </w:rPr>
      </w:pPr>
    </w:p>
    <w:p>
      <w:pPr>
        <w:pStyle w:val="10"/>
        <w:numPr>
          <w:ilvl w:val="0"/>
          <w:numId w:val="9"/>
        </w:numPr>
        <w:shd w:val="clear" w:color="auto" w:fill="FFFFFF"/>
        <w:spacing w:after="100" w:afterAutospacing="1" w:line="240" w:lineRule="auto"/>
        <w:outlineLvl w:val="2"/>
        <w:rPr>
          <w:rFonts w:ascii="Times New Roman" w:hAnsi="Times New Roman" w:eastAsia="Times New Roman" w:cs="Times New Roman"/>
          <w:b/>
          <w:bCs/>
          <w:color w:val="3A3A3A"/>
          <w:sz w:val="28"/>
          <w:szCs w:val="28"/>
          <w:lang w:val="en-GB" w:eastAsia="fr-FR"/>
        </w:rPr>
      </w:pPr>
      <w:r>
        <w:rPr>
          <w:rFonts w:ascii="Times New Roman" w:hAnsi="Times New Roman" w:eastAsia="Times New Roman" w:cs="Times New Roman"/>
          <w:b/>
          <w:bCs/>
          <w:color w:val="3A3A3A"/>
          <w:sz w:val="28"/>
          <w:szCs w:val="28"/>
          <w:lang w:val="en-GB" w:eastAsia="fr-FR"/>
        </w:rPr>
        <w:t>An Analysis of “The Dead”’s Central Topic</w:t>
      </w:r>
    </w:p>
    <w:p>
      <w:pPr>
        <w:shd w:val="clear" w:color="auto" w:fill="FFFFFF"/>
        <w:spacing w:after="0" w:line="360" w:lineRule="auto"/>
        <w:jc w:val="both"/>
        <w:rPr>
          <w:rFonts w:eastAsia="Times New Roman" w:asciiTheme="majorBidi" w:hAnsiTheme="majorBidi" w:cstheme="majorBidi"/>
          <w:color w:val="3A3A3A"/>
          <w:sz w:val="24"/>
          <w:szCs w:val="24"/>
          <w:lang w:val="en-GB" w:eastAsia="fr-FR"/>
        </w:rPr>
      </w:pPr>
      <w:r>
        <w:rPr>
          <w:rFonts w:eastAsia="Times New Roman" w:asciiTheme="majorBidi" w:hAnsiTheme="majorBidi" w:cstheme="majorBidi"/>
          <w:color w:val="3A3A3A"/>
          <w:sz w:val="24"/>
          <w:szCs w:val="24"/>
          <w:lang w:val="en-GB" w:eastAsia="fr-FR"/>
        </w:rPr>
        <w:t xml:space="preserve">      Florence Walzl makes clear that “The Dead” was written later in time and that it is supposed to act as a coda for the whole collection, since it has a different concept of construction.</w:t>
      </w:r>
      <w:r>
        <w:rPr>
          <w:rFonts w:eastAsia="Times New Roman" w:asciiTheme="majorBidi" w:hAnsiTheme="majorBidi" w:cstheme="majorBidi"/>
          <w:color w:val="3A3A3A"/>
          <w:sz w:val="24"/>
          <w:szCs w:val="24"/>
          <w:vertAlign w:val="superscript"/>
          <w:lang w:val="en-GB" w:eastAsia="fr-FR"/>
        </w:rPr>
        <w:t xml:space="preserve"> </w:t>
      </w:r>
      <w:r>
        <w:rPr>
          <w:rFonts w:eastAsia="Times New Roman" w:asciiTheme="majorBidi" w:hAnsiTheme="majorBidi" w:cstheme="majorBidi"/>
          <w:color w:val="3A3A3A"/>
          <w:sz w:val="24"/>
          <w:szCs w:val="24"/>
          <w:lang w:val="en-GB" w:eastAsia="fr-FR"/>
        </w:rPr>
        <w:t>With more than 15,000 words it can also be classified as a novella, and because of its complexity and versatility it is difficult to define its central aspect. But similar to the idea mentioned by Florence Walzl, Joyce’s act of adding “The Dead” to the </w:t>
      </w:r>
      <w:r>
        <w:rPr>
          <w:rFonts w:eastAsia="Times New Roman" w:asciiTheme="majorBidi" w:hAnsiTheme="majorBidi" w:cstheme="majorBidi"/>
          <w:i/>
          <w:iCs/>
          <w:color w:val="3A3A3A"/>
          <w:sz w:val="24"/>
          <w:szCs w:val="24"/>
          <w:lang w:val="en-GB" w:eastAsia="fr-FR"/>
        </w:rPr>
        <w:t>Dubliners</w:t>
      </w:r>
      <w:r>
        <w:rPr>
          <w:rFonts w:eastAsia="Times New Roman" w:asciiTheme="majorBidi" w:hAnsiTheme="majorBidi" w:cstheme="majorBidi"/>
          <w:color w:val="3A3A3A"/>
          <w:sz w:val="24"/>
          <w:szCs w:val="24"/>
          <w:lang w:val="en-GB" w:eastAsia="fr-FR"/>
        </w:rPr>
        <w:t> collection can be seen as providing the cycle with a final summary.</w:t>
      </w:r>
      <w:r>
        <w:rPr>
          <w:rFonts w:eastAsia="Times New Roman" w:asciiTheme="majorBidi" w:hAnsiTheme="majorBidi" w:cstheme="majorBidi"/>
          <w:color w:val="3A3A3A"/>
          <w:sz w:val="24"/>
          <w:szCs w:val="24"/>
          <w:vertAlign w:val="superscript"/>
          <w:lang w:val="en-GB" w:eastAsia="fr-FR"/>
        </w:rPr>
        <w:t xml:space="preserve"> </w:t>
      </w:r>
      <w:r>
        <w:rPr>
          <w:rFonts w:eastAsia="Times New Roman" w:asciiTheme="majorBidi" w:hAnsiTheme="majorBidi" w:cstheme="majorBidi"/>
          <w:color w:val="3A3A3A"/>
          <w:sz w:val="24"/>
          <w:szCs w:val="24"/>
          <w:lang w:val="en-GB" w:eastAsia="fr-FR"/>
        </w:rPr>
        <w:t>Gerhard Friedrich mentions that applied to the content of the last story, the final title “The Dead” seems to act as a tombstone above a buried world, especially with regard to the characters.</w:t>
      </w:r>
      <w:r>
        <w:rPr>
          <w:rFonts w:eastAsia="Times New Roman" w:asciiTheme="majorBidi" w:hAnsiTheme="majorBidi" w:cstheme="majorBidi"/>
          <w:color w:val="3A3A3A"/>
          <w:sz w:val="24"/>
          <w:szCs w:val="24"/>
          <w:vertAlign w:val="superscript"/>
          <w:lang w:val="en-GB" w:eastAsia="fr-FR"/>
        </w:rPr>
        <w:t xml:space="preserve"> </w:t>
      </w:r>
      <w:r>
        <w:rPr>
          <w:rFonts w:eastAsia="Times New Roman" w:asciiTheme="majorBidi" w:hAnsiTheme="majorBidi" w:cstheme="majorBidi"/>
          <w:color w:val="3A3A3A"/>
          <w:sz w:val="24"/>
          <w:szCs w:val="24"/>
          <w:lang w:val="en-GB" w:eastAsia="fr-FR"/>
        </w:rPr>
        <w:t>Most obviously the title refers to the dead Michael Furey, Gretta Conroy’s former love. His importance is emphasized and even indicated before he is ever mentioned in Gabriel’s speech, in which Gabriel reminds his listeners to “cherish in our hearts the memory of those dead and gone and great ones whose fame the world will not willingly let die». In this sense the title refers to those who affect our lives most strongly after they are gone, "The Dead".</w:t>
      </w:r>
      <w:r>
        <w:rPr>
          <w:rFonts w:eastAsia="Times New Roman" w:asciiTheme="majorBidi" w:hAnsiTheme="majorBidi" w:cstheme="majorBidi"/>
          <w:color w:val="3A3A3A"/>
          <w:sz w:val="24"/>
          <w:szCs w:val="24"/>
          <w:vertAlign w:val="superscript"/>
          <w:lang w:val="en-GB" w:eastAsia="fr-FR"/>
        </w:rPr>
        <w:t xml:space="preserve"> </w:t>
      </w:r>
      <w:r>
        <w:rPr>
          <w:rFonts w:eastAsia="Times New Roman" w:asciiTheme="majorBidi" w:hAnsiTheme="majorBidi" w:cstheme="majorBidi"/>
          <w:color w:val="3A3A3A"/>
          <w:sz w:val="24"/>
          <w:szCs w:val="24"/>
          <w:lang w:val="en-GB" w:eastAsia="fr-FR"/>
        </w:rPr>
        <w:t>The topic of the heroic and selfless death of Michael Furey also includes the allusion that a death faced courageously creates a greater impression upon the living, than a death, which is caused by progressive decay. Gabriel is faced with this idea when he thinks of Michael Furey and his aunt Julia. While Michael had died with passion, Gabriel’s aunt Julia will fade away slowly. Impressed by this comparison, Gabriel ponders on the question whether it will be his fate as well, to die an insignificant death.</w:t>
      </w:r>
    </w:p>
    <w:p>
      <w:pPr>
        <w:shd w:val="clear" w:color="auto" w:fill="FFFFFF"/>
        <w:spacing w:after="0" w:line="360" w:lineRule="auto"/>
        <w:jc w:val="both"/>
        <w:rPr>
          <w:rFonts w:eastAsia="Times New Roman" w:asciiTheme="majorBidi" w:hAnsiTheme="majorBidi" w:cstheme="majorBidi"/>
          <w:color w:val="3A3A3A"/>
          <w:sz w:val="24"/>
          <w:szCs w:val="24"/>
          <w:lang w:val="en-GB" w:eastAsia="fr-FR"/>
        </w:rPr>
      </w:pPr>
      <w:r>
        <w:rPr>
          <w:rFonts w:eastAsia="Times New Roman" w:asciiTheme="majorBidi" w:hAnsiTheme="majorBidi" w:cstheme="majorBidi"/>
          <w:color w:val="3A3A3A"/>
          <w:sz w:val="24"/>
          <w:szCs w:val="24"/>
          <w:lang w:val="en-GB" w:eastAsia="fr-FR"/>
        </w:rPr>
        <w:t xml:space="preserve">     Next to the relation between the living and the dead as a central aspect, the ‘society of the living dead’ can be seen as a significant theme as well. After he is told by his wife about her former lover Michael Furey, the main character Gabriel Conroy finds out in his final insight that he belongs to the living dead, because he has never enjoyed living to the full. Gerhard Friedrich also mentions that “penetrating self-realization” is an important aspect of the story. The character of Gabriel Conroy is more thoroughly portrayed than many of the characters in</w:t>
      </w:r>
      <w:r>
        <w:rPr>
          <w:rFonts w:eastAsia="Times New Roman" w:asciiTheme="majorBidi" w:hAnsiTheme="majorBidi" w:cstheme="majorBidi"/>
          <w:b/>
          <w:bCs/>
          <w:color w:val="3A3A3A"/>
          <w:sz w:val="24"/>
          <w:szCs w:val="24"/>
          <w:lang w:val="en-GB" w:eastAsia="fr-FR"/>
        </w:rPr>
        <w:t> </w:t>
      </w:r>
      <w:r>
        <w:rPr>
          <w:rFonts w:eastAsia="Times New Roman" w:asciiTheme="majorBidi" w:hAnsiTheme="majorBidi" w:cstheme="majorBidi"/>
          <w:b/>
          <w:bCs/>
          <w:i/>
          <w:iCs/>
          <w:color w:val="3A3A3A"/>
          <w:sz w:val="24"/>
          <w:szCs w:val="24"/>
          <w:lang w:val="en-GB" w:eastAsia="fr-FR"/>
        </w:rPr>
        <w:t>Dubliners</w:t>
      </w:r>
      <w:r>
        <w:rPr>
          <w:rFonts w:eastAsia="Times New Roman" w:asciiTheme="majorBidi" w:hAnsiTheme="majorBidi" w:cstheme="majorBidi"/>
          <w:color w:val="3A3A3A"/>
          <w:sz w:val="24"/>
          <w:szCs w:val="24"/>
          <w:lang w:val="en-GB" w:eastAsia="fr-FR"/>
        </w:rPr>
        <w:t>, which becomes especially clear at the end of the story, where Joyce presents a dialogue between Gabriel’s consciousness and unconsciousness, his sexual desire for his wife on the one hand and his sense of responsibility on the other.</w:t>
      </w:r>
      <w:r>
        <w:rPr>
          <w:rFonts w:eastAsia="Times New Roman" w:asciiTheme="majorBidi" w:hAnsiTheme="majorBidi" w:cstheme="majorBidi"/>
          <w:color w:val="3A3A3A"/>
          <w:sz w:val="24"/>
          <w:szCs w:val="24"/>
          <w:vertAlign w:val="superscript"/>
          <w:lang w:val="en-GB" w:eastAsia="fr-FR"/>
        </w:rPr>
        <w:t xml:space="preserve"> </w:t>
      </w:r>
      <w:r>
        <w:rPr>
          <w:rFonts w:eastAsia="Times New Roman" w:asciiTheme="majorBidi" w:hAnsiTheme="majorBidi" w:cstheme="majorBidi"/>
          <w:color w:val="3A3A3A"/>
          <w:sz w:val="24"/>
          <w:szCs w:val="24"/>
          <w:lang w:val="en-GB" w:eastAsia="fr-FR"/>
        </w:rPr>
        <w:t> The sensitive Gabriel tries to fulfil the social responsibilities given to him by his aunts and feels a need to conform to people whose “grade of culture differed from his”.  But although Gabriel sees the roots of evil more clearly than any other character in </w:t>
      </w:r>
      <w:r>
        <w:rPr>
          <w:rFonts w:eastAsia="Times New Roman" w:asciiTheme="majorBidi" w:hAnsiTheme="majorBidi" w:cstheme="majorBidi"/>
          <w:i/>
          <w:iCs/>
          <w:color w:val="3A3A3A"/>
          <w:sz w:val="24"/>
          <w:szCs w:val="24"/>
          <w:lang w:val="en-GB" w:eastAsia="fr-FR"/>
        </w:rPr>
        <w:t>Dubliners</w:t>
      </w:r>
      <w:r>
        <w:rPr>
          <w:rFonts w:eastAsia="Times New Roman" w:asciiTheme="majorBidi" w:hAnsiTheme="majorBidi" w:cstheme="majorBidi"/>
          <w:color w:val="3A3A3A"/>
          <w:sz w:val="24"/>
          <w:szCs w:val="24"/>
          <w:lang w:val="en-GB" w:eastAsia="fr-FR"/>
        </w:rPr>
        <w:t>, he still belongs to the society of the living dead.</w:t>
      </w:r>
      <w:r>
        <w:rPr>
          <w:rFonts w:eastAsia="Times New Roman" w:asciiTheme="majorBidi" w:hAnsiTheme="majorBidi" w:cstheme="majorBidi"/>
          <w:color w:val="3A3A3A"/>
          <w:sz w:val="24"/>
          <w:szCs w:val="24"/>
          <w:vertAlign w:val="superscript"/>
          <w:lang w:val="en-GB" w:eastAsia="fr-FR"/>
        </w:rPr>
        <w:t xml:space="preserve"> </w:t>
      </w:r>
      <w:r>
        <w:rPr>
          <w:rFonts w:eastAsia="Times New Roman" w:asciiTheme="majorBidi" w:hAnsiTheme="majorBidi" w:cstheme="majorBidi"/>
          <w:color w:val="3A3A3A"/>
          <w:sz w:val="24"/>
          <w:szCs w:val="24"/>
          <w:lang w:val="en-GB" w:eastAsia="fr-FR"/>
        </w:rPr>
        <w:t>With regard to the final scene, where Gabriel endeavours to control his sexual desire for his wife, who is deeply in thoughts about her former love. The story can also be seen as a parable of love versus lust, personified by the two characters of Michael Furey and Gabriel Conroy.</w:t>
      </w:r>
      <w:r>
        <w:rPr>
          <w:rFonts w:eastAsia="Times New Roman" w:asciiTheme="majorBidi" w:hAnsiTheme="majorBidi" w:cstheme="majorBidi"/>
          <w:color w:val="3A3A3A"/>
          <w:sz w:val="24"/>
          <w:szCs w:val="24"/>
          <w:vertAlign w:val="superscript"/>
          <w:lang w:val="en-GB" w:eastAsia="fr-FR"/>
        </w:rPr>
        <w:t xml:space="preserve"> </w:t>
      </w:r>
      <w:r>
        <w:rPr>
          <w:rFonts w:eastAsia="Times New Roman" w:asciiTheme="majorBidi" w:hAnsiTheme="majorBidi" w:cstheme="majorBidi"/>
          <w:color w:val="3A3A3A"/>
          <w:sz w:val="24"/>
          <w:szCs w:val="24"/>
          <w:lang w:val="en-GB" w:eastAsia="fr-FR"/>
        </w:rPr>
        <w:t xml:space="preserve">On a more obvious level, the relationship between Gabriel and Gretta seems to be in the story’s foreground as well. </w:t>
      </w:r>
    </w:p>
    <w:p>
      <w:pPr>
        <w:shd w:val="clear" w:color="auto" w:fill="FFFFFF"/>
        <w:spacing w:after="0" w:line="360" w:lineRule="auto"/>
        <w:jc w:val="both"/>
        <w:rPr>
          <w:rFonts w:eastAsia="Times New Roman" w:asciiTheme="majorBidi" w:hAnsiTheme="majorBidi" w:cstheme="majorBidi"/>
          <w:color w:val="3A3A3A"/>
          <w:sz w:val="24"/>
          <w:szCs w:val="24"/>
          <w:lang w:val="en-GB" w:eastAsia="fr-FR"/>
        </w:rPr>
      </w:pPr>
      <w:r>
        <w:rPr>
          <w:rFonts w:eastAsia="Times New Roman" w:asciiTheme="majorBidi" w:hAnsiTheme="majorBidi" w:cstheme="majorBidi"/>
          <w:color w:val="3A3A3A"/>
          <w:sz w:val="24"/>
          <w:szCs w:val="24"/>
          <w:lang w:val="en-GB" w:eastAsia="fr-FR"/>
        </w:rPr>
        <w:t xml:space="preserve">      Gabriel’s final insight clarifies that Gabriel and Gretta have been living beside one another in ignorance. The representative character the pair of Gretta and Gabriel is emphasized by the fact that they are the only married couple represented at the Misses Morkan’s annual dance. But although their marriage is filled with secrets, Joyce expresses aspects of romance and love in their relationship. It is interesting to know that the triangular of Gretta, Gabriel and Michael can be seen as a parallel to Joyce’s real life. When Joyce returned to Dublin because of his mother’s illness, a former friend played on Joyce’s jealousy and boasted of having been the first lover of Nora Barnacle, Joyce’s wife. Although this was not true, “The Dead” is based partly on Nora’s early experiences, since she did have a young admirer “who died of consumption”.</w:t>
      </w:r>
      <w:r>
        <w:rPr>
          <w:rFonts w:eastAsia="Times New Roman" w:asciiTheme="majorBidi" w:hAnsiTheme="majorBidi" w:cstheme="majorBidi"/>
          <w:color w:val="3A3A3A"/>
          <w:sz w:val="24"/>
          <w:szCs w:val="24"/>
          <w:vertAlign w:val="superscript"/>
          <w:lang w:val="en-GB" w:eastAsia="fr-FR"/>
        </w:rPr>
        <w:t xml:space="preserve"> </w:t>
      </w:r>
      <w:r>
        <w:rPr>
          <w:rFonts w:eastAsia="Times New Roman" w:asciiTheme="majorBidi" w:hAnsiTheme="majorBidi" w:cstheme="majorBidi"/>
          <w:color w:val="3A3A3A"/>
          <w:sz w:val="24"/>
          <w:szCs w:val="24"/>
          <w:lang w:val="en-GB" w:eastAsia="fr-FR"/>
        </w:rPr>
        <w:t>It is evident that in both “The Sisters” and “The Dead” relations play an important role. In the following chapter, I want to take into consideration the relations between these two stories.</w:t>
      </w:r>
    </w:p>
    <w:p>
      <w:pPr>
        <w:spacing w:after="0"/>
        <w:rPr>
          <w:rFonts w:asciiTheme="majorBidi" w:hAnsiTheme="majorBidi" w:cstheme="majorBidi"/>
          <w:b/>
          <w:bCs/>
          <w:sz w:val="24"/>
          <w:szCs w:val="24"/>
          <w:u w:val="single"/>
          <w:lang w:val="en-GB"/>
        </w:rPr>
      </w:pPr>
    </w:p>
    <w:p>
      <w:pPr>
        <w:spacing w:after="0"/>
        <w:rPr>
          <w:rFonts w:asciiTheme="majorBidi" w:hAnsiTheme="majorBidi" w:cstheme="majorBidi"/>
          <w:b/>
          <w:bCs/>
          <w:sz w:val="24"/>
          <w:szCs w:val="24"/>
          <w:u w:val="single"/>
          <w:lang w:val="en-GB"/>
        </w:rPr>
      </w:pPr>
    </w:p>
    <w:p>
      <w:pPr>
        <w:pStyle w:val="10"/>
        <w:numPr>
          <w:ilvl w:val="0"/>
          <w:numId w:val="10"/>
        </w:numPr>
        <w:shd w:val="clear" w:color="auto" w:fill="FFFFFF"/>
        <w:spacing w:before="120" w:after="120" w:line="360" w:lineRule="auto"/>
        <w:jc w:val="both"/>
        <w:rPr>
          <w:rFonts w:eastAsia="Times New Roman" w:asciiTheme="majorBidi" w:hAnsiTheme="majorBidi" w:cstheme="majorBidi"/>
          <w:b/>
          <w:bCs/>
          <w:sz w:val="28"/>
          <w:szCs w:val="28"/>
          <w:lang w:val="en-GB" w:eastAsia="fr-FR"/>
        </w:rPr>
      </w:pPr>
      <w:r>
        <w:rPr>
          <w:rFonts w:eastAsia="Times New Roman" w:asciiTheme="majorBidi" w:hAnsiTheme="majorBidi" w:cstheme="majorBidi"/>
          <w:b/>
          <w:bCs/>
          <w:sz w:val="28"/>
          <w:szCs w:val="28"/>
          <w:lang w:val="en-GB" w:eastAsia="fr-FR"/>
        </w:rPr>
        <w:t>Plot Summary</w:t>
      </w:r>
    </w:p>
    <w:p>
      <w:pPr>
        <w:shd w:val="clear" w:color="auto" w:fill="FFFFFF"/>
        <w:spacing w:before="120" w:after="120" w:line="360" w:lineRule="auto"/>
        <w:jc w:val="both"/>
        <w:rPr>
          <w:rFonts w:eastAsia="Times New Roman" w:asciiTheme="majorBidi" w:hAnsiTheme="majorBidi" w:cstheme="majorBidi"/>
          <w:sz w:val="24"/>
          <w:szCs w:val="24"/>
          <w:lang w:val="en-GB" w:eastAsia="fr-FR"/>
        </w:rPr>
      </w:pPr>
      <w:r>
        <w:rPr>
          <w:rFonts w:eastAsia="Times New Roman" w:asciiTheme="majorBidi" w:hAnsiTheme="majorBidi" w:cstheme="majorBidi"/>
          <w:sz w:val="24"/>
          <w:szCs w:val="24"/>
          <w:lang w:val="en-GB" w:eastAsia="fr-FR"/>
        </w:rPr>
        <w:t xml:space="preserve">      The story centres on Gabriel Conroy, a teacher and part-time book reviewer, and explores the relationships he has with his family and friends. Gabriel and his wife, Gretta, arrive late to an annual Christmas party hosted by his aunts, Kate and Julia Morkan, who eagerly receive him. After a somewhat awkward encounter with Lily, the caretaker's daughter, Gabriel goes upstairs and joins the rest of the party attendees. Gabriel worries about the speech he has to give, especially because it contains academic references that he fears his audience will not understand. When Freddy Malins arrives drunk, as the hosts of the party had feared, Aunt Kate asks Gabriel to make sure he is all right.</w:t>
      </w:r>
    </w:p>
    <w:p>
      <w:pPr>
        <w:shd w:val="clear" w:color="auto" w:fill="FFFFFF"/>
        <w:spacing w:before="120" w:after="0" w:line="360" w:lineRule="auto"/>
        <w:jc w:val="both"/>
        <w:rPr>
          <w:rFonts w:eastAsia="Times New Roman" w:asciiTheme="majorBidi" w:hAnsiTheme="majorBidi" w:cstheme="majorBidi"/>
          <w:sz w:val="24"/>
          <w:szCs w:val="24"/>
          <w:lang w:val="en-GB" w:eastAsia="fr-FR"/>
        </w:rPr>
      </w:pPr>
      <w:r>
        <w:rPr>
          <w:rFonts w:eastAsia="Times New Roman" w:asciiTheme="majorBidi" w:hAnsiTheme="majorBidi" w:cstheme="majorBidi"/>
          <w:sz w:val="24"/>
          <w:szCs w:val="24"/>
          <w:lang w:val="en-GB" w:eastAsia="fr-FR"/>
        </w:rPr>
        <w:t xml:space="preserve">      As the party moves on, Gabriel is confronted by Miss Ivors, an Irish nationalist, about his publishing a weekly literary column in the Unionist newspaper </w:t>
      </w:r>
      <w:r>
        <w:fldChar w:fldCharType="begin"/>
      </w:r>
      <w:r>
        <w:instrText xml:space="preserve"> HYPERLINK "https://en.wikipedia.org/wiki/Daily_Express_(Dublin)" \o "Daily Express (Dublin)" </w:instrText>
      </w:r>
      <w:r>
        <w:fldChar w:fldCharType="separate"/>
      </w:r>
      <w:r>
        <w:rPr>
          <w:rFonts w:eastAsia="Times New Roman" w:asciiTheme="majorBidi" w:hAnsiTheme="majorBidi" w:cstheme="majorBidi"/>
          <w:i/>
          <w:iCs/>
          <w:sz w:val="24"/>
          <w:szCs w:val="24"/>
          <w:u w:val="single"/>
          <w:lang w:val="en-GB" w:eastAsia="fr-FR"/>
        </w:rPr>
        <w:t>The Daily Express</w:t>
      </w:r>
      <w:r>
        <w:rPr>
          <w:rFonts w:eastAsia="Times New Roman" w:asciiTheme="majorBidi" w:hAnsiTheme="majorBidi" w:cstheme="majorBidi"/>
          <w:i/>
          <w:iCs/>
          <w:sz w:val="24"/>
          <w:szCs w:val="24"/>
          <w:u w:val="single"/>
          <w:lang w:val="en-GB" w:eastAsia="fr-FR"/>
        </w:rPr>
        <w:fldChar w:fldCharType="end"/>
      </w:r>
      <w:r>
        <w:rPr>
          <w:rFonts w:eastAsia="Times New Roman" w:asciiTheme="majorBidi" w:hAnsiTheme="majorBidi" w:cstheme="majorBidi"/>
          <w:sz w:val="24"/>
          <w:szCs w:val="24"/>
          <w:lang w:val="en-GB" w:eastAsia="fr-FR"/>
        </w:rPr>
        <w:t>. She teases him as a "</w:t>
      </w:r>
      <w:r>
        <w:fldChar w:fldCharType="begin"/>
      </w:r>
      <w:r>
        <w:instrText xml:space="preserve"> HYPERLINK "https://en.wikipedia.org/wiki/West_Brit" \o "West Brit" </w:instrText>
      </w:r>
      <w:r>
        <w:fldChar w:fldCharType="separate"/>
      </w:r>
      <w:r>
        <w:rPr>
          <w:rFonts w:eastAsia="Times New Roman" w:asciiTheme="majorBidi" w:hAnsiTheme="majorBidi" w:cstheme="majorBidi"/>
          <w:sz w:val="24"/>
          <w:szCs w:val="24"/>
          <w:u w:val="single"/>
          <w:lang w:val="en-GB" w:eastAsia="fr-FR"/>
        </w:rPr>
        <w:t>West Briton</w:t>
      </w:r>
      <w:r>
        <w:rPr>
          <w:rFonts w:eastAsia="Times New Roman" w:asciiTheme="majorBidi" w:hAnsiTheme="majorBidi" w:cstheme="majorBidi"/>
          <w:sz w:val="24"/>
          <w:szCs w:val="24"/>
          <w:u w:val="single"/>
          <w:lang w:val="en-GB" w:eastAsia="fr-FR"/>
        </w:rPr>
        <w:fldChar w:fldCharType="end"/>
      </w:r>
      <w:r>
        <w:rPr>
          <w:rFonts w:eastAsia="Times New Roman" w:asciiTheme="majorBidi" w:hAnsiTheme="majorBidi" w:cstheme="majorBidi"/>
          <w:sz w:val="24"/>
          <w:szCs w:val="24"/>
          <w:lang w:val="en-GB" w:eastAsia="fr-FR"/>
        </w:rPr>
        <w:t>", that is, a supporter of English political control of Ireland. Gabriel recalls that he gets 15 shillings a week and "the books he received for review were almost more welcome than the paltry </w:t>
      </w:r>
      <w:r>
        <w:fldChar w:fldCharType="begin"/>
      </w:r>
      <w:r>
        <w:instrText xml:space="preserve"> HYPERLINK "https://en.wikipedia.org/wiki/Cheque" \o "Cheque" </w:instrText>
      </w:r>
      <w:r>
        <w:fldChar w:fldCharType="separate"/>
      </w:r>
      <w:r>
        <w:rPr>
          <w:rFonts w:eastAsia="Times New Roman" w:asciiTheme="majorBidi" w:hAnsiTheme="majorBidi" w:cstheme="majorBidi"/>
          <w:sz w:val="24"/>
          <w:szCs w:val="24"/>
          <w:u w:val="single"/>
          <w:lang w:val="en-GB" w:eastAsia="fr-FR"/>
        </w:rPr>
        <w:t>cheque</w:t>
      </w:r>
      <w:r>
        <w:rPr>
          <w:rFonts w:eastAsia="Times New Roman" w:asciiTheme="majorBidi" w:hAnsiTheme="majorBidi" w:cstheme="majorBidi"/>
          <w:sz w:val="24"/>
          <w:szCs w:val="24"/>
          <w:u w:val="single"/>
          <w:lang w:val="en-GB" w:eastAsia="fr-FR"/>
        </w:rPr>
        <w:fldChar w:fldCharType="end"/>
      </w:r>
      <w:r>
        <w:rPr>
          <w:rFonts w:eastAsia="Times New Roman" w:asciiTheme="majorBidi" w:hAnsiTheme="majorBidi" w:cstheme="majorBidi"/>
          <w:sz w:val="24"/>
          <w:szCs w:val="24"/>
          <w:lang w:val="en-GB" w:eastAsia="fr-FR"/>
        </w:rPr>
        <w:t>". He thinks this charge is highly unfair but fails to offer a satisfactory rejoinder. The encounter ends awkwardly, which bothers Gabriel the rest of the night. He becomes more disaffected when he tells his wife of the encounter and she expresses an interest in returning to visit her childhood home of </w:t>
      </w:r>
      <w:r>
        <w:fldChar w:fldCharType="begin"/>
      </w:r>
      <w:r>
        <w:instrText xml:space="preserve"> HYPERLINK "https://en.wikipedia.org/wiki/Galway" \o "Galway" </w:instrText>
      </w:r>
      <w:r>
        <w:fldChar w:fldCharType="separate"/>
      </w:r>
      <w:r>
        <w:rPr>
          <w:rFonts w:eastAsia="Times New Roman" w:asciiTheme="majorBidi" w:hAnsiTheme="majorBidi" w:cstheme="majorBidi"/>
          <w:sz w:val="24"/>
          <w:szCs w:val="24"/>
          <w:u w:val="single"/>
          <w:lang w:val="en-GB" w:eastAsia="fr-FR"/>
        </w:rPr>
        <w:t>Galway</w:t>
      </w:r>
      <w:r>
        <w:rPr>
          <w:rFonts w:eastAsia="Times New Roman" w:asciiTheme="majorBidi" w:hAnsiTheme="majorBidi" w:cstheme="majorBidi"/>
          <w:sz w:val="24"/>
          <w:szCs w:val="24"/>
          <w:u w:val="single"/>
          <w:lang w:val="en-GB" w:eastAsia="fr-FR"/>
        </w:rPr>
        <w:fldChar w:fldCharType="end"/>
      </w:r>
      <w:r>
        <w:rPr>
          <w:rFonts w:eastAsia="Times New Roman" w:asciiTheme="majorBidi" w:hAnsiTheme="majorBidi" w:cstheme="majorBidi"/>
          <w:sz w:val="24"/>
          <w:szCs w:val="24"/>
          <w:lang w:val="en-GB" w:eastAsia="fr-FR"/>
        </w:rPr>
        <w:t>. The music and party continue, but Gabriel retreats into himself, thinking of the snow outside and his impending speech.</w:t>
      </w:r>
    </w:p>
    <w:p>
      <w:pPr>
        <w:shd w:val="clear" w:color="auto" w:fill="FFFFFF"/>
        <w:spacing w:after="120" w:line="360" w:lineRule="auto"/>
        <w:jc w:val="both"/>
        <w:rPr>
          <w:rFonts w:eastAsia="Times New Roman" w:asciiTheme="majorBidi" w:hAnsiTheme="majorBidi" w:cstheme="majorBidi"/>
          <w:sz w:val="24"/>
          <w:szCs w:val="24"/>
          <w:lang w:val="en-GB" w:eastAsia="fr-FR"/>
        </w:rPr>
      </w:pPr>
      <w:r>
        <w:rPr>
          <w:rFonts w:eastAsia="Times New Roman" w:asciiTheme="majorBidi" w:hAnsiTheme="majorBidi" w:cstheme="majorBidi"/>
          <w:sz w:val="24"/>
          <w:szCs w:val="24"/>
          <w:lang w:val="en-GB" w:eastAsia="fr-FR"/>
        </w:rPr>
        <w:t>Dinner begins, with Gabriel seated at the head of the table. The guests discuss music and the practices of certain monks. Once the dining has died down, Gabriel thinks once more about the snow and begins his speech, praising traditional Irish hospitality, observing that "we are living in a sceptical...thought-tormented age", and referring to Aunt Kate, Aunt Julia and Mary Jane as the </w:t>
      </w:r>
      <w:r>
        <w:fldChar w:fldCharType="begin"/>
      </w:r>
      <w:r>
        <w:instrText xml:space="preserve"> HYPERLINK "https://en.wikipedia.org/wiki/Charites" \o "Charites" </w:instrText>
      </w:r>
      <w:r>
        <w:fldChar w:fldCharType="separate"/>
      </w:r>
      <w:r>
        <w:rPr>
          <w:rFonts w:eastAsia="Times New Roman" w:asciiTheme="majorBidi" w:hAnsiTheme="majorBidi" w:cstheme="majorBidi"/>
          <w:sz w:val="24"/>
          <w:szCs w:val="24"/>
          <w:u w:val="single"/>
          <w:lang w:val="en-GB" w:eastAsia="fr-FR"/>
        </w:rPr>
        <w:t>Three Graces</w:t>
      </w:r>
      <w:r>
        <w:rPr>
          <w:rFonts w:eastAsia="Times New Roman" w:asciiTheme="majorBidi" w:hAnsiTheme="majorBidi" w:cstheme="majorBidi"/>
          <w:sz w:val="24"/>
          <w:szCs w:val="24"/>
          <w:u w:val="single"/>
          <w:lang w:val="en-GB" w:eastAsia="fr-FR"/>
        </w:rPr>
        <w:fldChar w:fldCharType="end"/>
      </w:r>
      <w:r>
        <w:rPr>
          <w:rFonts w:eastAsia="Times New Roman" w:asciiTheme="majorBidi" w:hAnsiTheme="majorBidi" w:cstheme="majorBidi"/>
          <w:sz w:val="24"/>
          <w:szCs w:val="24"/>
          <w:lang w:val="en-GB" w:eastAsia="fr-FR"/>
        </w:rPr>
        <w:t>. The speech ends with a toast, and the guests sing, "</w:t>
      </w:r>
      <w:r>
        <w:fldChar w:fldCharType="begin"/>
      </w:r>
      <w:r>
        <w:instrText xml:space="preserve"> HYPERLINK "https://en.wikipedia.org/wiki/For_He%27s_a_Jolly_Good_Fellow" \o "For He's a Jolly Good Fellow" </w:instrText>
      </w:r>
      <w:r>
        <w:fldChar w:fldCharType="separate"/>
      </w:r>
      <w:r>
        <w:rPr>
          <w:rFonts w:eastAsia="Times New Roman" w:asciiTheme="majorBidi" w:hAnsiTheme="majorBidi" w:cstheme="majorBidi"/>
          <w:sz w:val="24"/>
          <w:szCs w:val="24"/>
          <w:u w:val="single"/>
          <w:lang w:val="en-GB" w:eastAsia="fr-FR"/>
        </w:rPr>
        <w:t>For they are jolly gay fellows</w:t>
      </w:r>
      <w:r>
        <w:rPr>
          <w:rFonts w:eastAsia="Times New Roman" w:asciiTheme="majorBidi" w:hAnsiTheme="majorBidi" w:cstheme="majorBidi"/>
          <w:sz w:val="24"/>
          <w:szCs w:val="24"/>
          <w:u w:val="single"/>
          <w:lang w:val="en-GB" w:eastAsia="fr-FR"/>
        </w:rPr>
        <w:fldChar w:fldCharType="end"/>
      </w:r>
      <w:r>
        <w:rPr>
          <w:rFonts w:eastAsia="Times New Roman" w:asciiTheme="majorBidi" w:hAnsiTheme="majorBidi" w:cstheme="majorBidi"/>
          <w:sz w:val="24"/>
          <w:szCs w:val="24"/>
          <w:lang w:val="en-GB" w:eastAsia="fr-FR"/>
        </w:rPr>
        <w:t>."</w:t>
      </w:r>
    </w:p>
    <w:p>
      <w:pPr>
        <w:shd w:val="clear" w:color="auto" w:fill="FFFFFF"/>
        <w:spacing w:before="120" w:after="120" w:line="360" w:lineRule="auto"/>
        <w:jc w:val="both"/>
        <w:rPr>
          <w:rFonts w:eastAsia="Times New Roman" w:asciiTheme="majorBidi" w:hAnsiTheme="majorBidi" w:cstheme="majorBidi"/>
          <w:sz w:val="24"/>
          <w:szCs w:val="24"/>
          <w:lang w:val="en-GB" w:eastAsia="fr-FR"/>
        </w:rPr>
      </w:pPr>
      <w:r>
        <w:rPr>
          <w:rFonts w:eastAsia="Times New Roman" w:asciiTheme="majorBidi" w:hAnsiTheme="majorBidi" w:cstheme="majorBidi"/>
          <w:sz w:val="24"/>
          <w:szCs w:val="24"/>
          <w:lang w:val="en-GB" w:eastAsia="fr-FR"/>
        </w:rPr>
        <w:t xml:space="preserve">      The party was winding down, and as the guests filter out and Gabriel prepares to leave, he finds his wife standing, apparently lost in thought, at the top of the stairs. From another room, Bartell D'Arcy singing "</w:t>
      </w:r>
      <w:r>
        <w:fldChar w:fldCharType="begin"/>
      </w:r>
      <w:r>
        <w:instrText xml:space="preserve"> HYPERLINK "https://en.wikipedia.org/wiki/The_Lass_of_Roch_Royal" \o "The Lass of Roch Royal" </w:instrText>
      </w:r>
      <w:r>
        <w:fldChar w:fldCharType="separate"/>
      </w:r>
      <w:r>
        <w:rPr>
          <w:rFonts w:eastAsia="Times New Roman" w:asciiTheme="majorBidi" w:hAnsiTheme="majorBidi" w:cstheme="majorBidi"/>
          <w:sz w:val="24"/>
          <w:szCs w:val="24"/>
          <w:u w:val="single"/>
          <w:lang w:val="en-GB" w:eastAsia="fr-FR"/>
        </w:rPr>
        <w:t>The Lass of Aughrim</w:t>
      </w:r>
      <w:r>
        <w:rPr>
          <w:rFonts w:eastAsia="Times New Roman" w:asciiTheme="majorBidi" w:hAnsiTheme="majorBidi" w:cstheme="majorBidi"/>
          <w:sz w:val="24"/>
          <w:szCs w:val="24"/>
          <w:u w:val="single"/>
          <w:lang w:val="en-GB" w:eastAsia="fr-FR"/>
        </w:rPr>
        <w:fldChar w:fldCharType="end"/>
      </w:r>
      <w:r>
        <w:rPr>
          <w:rFonts w:eastAsia="Times New Roman" w:asciiTheme="majorBidi" w:hAnsiTheme="majorBidi" w:cstheme="majorBidi"/>
          <w:sz w:val="24"/>
          <w:szCs w:val="24"/>
          <w:lang w:val="en-GB" w:eastAsia="fr-FR"/>
        </w:rPr>
        <w:t>" can be heard. The Conroys leave and Gabriel is excited, for it has been a long time since he and Gretta have had a night in a hotel to themselves. When they arrived at the hotel, Gabriel's aspirations of passionate lovemaking are conclusively dashed by Gretta's lack of interest. He presses her about what is bothering her, and she admits that she is "thinking about that song, </w:t>
      </w:r>
      <w:r>
        <w:rPr>
          <w:rFonts w:eastAsia="Times New Roman" w:asciiTheme="majorBidi" w:hAnsiTheme="majorBidi" w:cstheme="majorBidi"/>
          <w:i/>
          <w:iCs/>
          <w:sz w:val="24"/>
          <w:szCs w:val="24"/>
          <w:lang w:val="en-GB" w:eastAsia="fr-FR"/>
        </w:rPr>
        <w:t>The Lass of Aughrim.</w:t>
      </w:r>
      <w:r>
        <w:rPr>
          <w:rFonts w:eastAsia="Times New Roman" w:asciiTheme="majorBidi" w:hAnsiTheme="majorBidi" w:cstheme="majorBidi"/>
          <w:sz w:val="24"/>
          <w:szCs w:val="24"/>
          <w:lang w:val="en-GB" w:eastAsia="fr-FR"/>
        </w:rPr>
        <w:t>" She admits that it reminds her of someone, a young man named Michael Furey, who had courted her in her youth in Galway. He used to sing </w:t>
      </w:r>
      <w:r>
        <w:rPr>
          <w:rFonts w:eastAsia="Times New Roman" w:asciiTheme="majorBidi" w:hAnsiTheme="majorBidi" w:cstheme="majorBidi"/>
          <w:i/>
          <w:iCs/>
          <w:sz w:val="24"/>
          <w:szCs w:val="24"/>
          <w:lang w:val="en-GB" w:eastAsia="fr-FR"/>
        </w:rPr>
        <w:t>The Lass of Aughrim</w:t>
      </w:r>
      <w:r>
        <w:rPr>
          <w:rFonts w:eastAsia="Times New Roman" w:asciiTheme="majorBidi" w:hAnsiTheme="majorBidi" w:cstheme="majorBidi"/>
          <w:sz w:val="24"/>
          <w:szCs w:val="24"/>
          <w:lang w:val="en-GB" w:eastAsia="fr-FR"/>
        </w:rPr>
        <w:t> for her. Furey died at seventeen, early in their relationship, and she had been very much in love with him. She believes that it was his insistence on coming to meet her in the winter and the rain, while already sick, that killed him. After telling these things to Gabriel, Gretta falls asleep. At first, Gabriel is shocked and dismayed that there was something of such significance in his wife's life that he never knew about. He ponders the role of the countless dead in living people's lives, and observes that everyone he knows, himself included, will one day only be a memory. He finds in this fact a profound affirmation of life. Gabriel stands at the window, watching the snow fall, and the narrative expands past him, edging into the surreal and encompassing the entirety of Ireland. As the story ends, we are told that "His soul swooned slowly as he heard the snow falling faintly through the universe and faintly falling, like the descent of their last end, upon all the living and the dead"</w:t>
      </w:r>
    </w:p>
    <w:p>
      <w:pPr>
        <w:pStyle w:val="10"/>
        <w:numPr>
          <w:ilvl w:val="0"/>
          <w:numId w:val="10"/>
        </w:numPr>
        <w:shd w:val="clear" w:color="auto" w:fill="FFFFFF"/>
        <w:spacing w:before="120" w:after="120" w:line="360" w:lineRule="auto"/>
        <w:jc w:val="both"/>
        <w:rPr>
          <w:rFonts w:eastAsia="Times New Roman" w:asciiTheme="majorBidi" w:hAnsiTheme="majorBidi" w:cstheme="majorBidi"/>
          <w:sz w:val="24"/>
          <w:szCs w:val="24"/>
          <w:lang w:eastAsia="fr-FR"/>
        </w:rPr>
      </w:pPr>
      <w:r>
        <w:rPr>
          <w:rFonts w:eastAsia="Times New Roman" w:asciiTheme="majorBidi" w:hAnsiTheme="majorBidi" w:cstheme="majorBidi"/>
          <w:b/>
          <w:bCs/>
          <w:color w:val="484848"/>
          <w:sz w:val="36"/>
          <w:szCs w:val="36"/>
          <w:lang w:val="en-GB" w:eastAsia="fr-FR"/>
        </w:rPr>
        <w:t>What Does the Ending Mean?</w:t>
      </w:r>
    </w:p>
    <w:p>
      <w:pPr>
        <w:shd w:val="clear" w:color="auto" w:fill="FFFFFF"/>
        <w:spacing w:after="0" w:line="240" w:lineRule="auto"/>
        <w:textAlignment w:val="baseline"/>
        <w:rPr>
          <w:rFonts w:eastAsia="Times New Roman" w:asciiTheme="majorBidi" w:hAnsiTheme="majorBidi" w:cstheme="majorBidi"/>
          <w:i/>
          <w:iCs/>
          <w:color w:val="292C2E"/>
          <w:sz w:val="24"/>
          <w:szCs w:val="24"/>
          <w:lang w:val="en-GB" w:eastAsia="fr-FR"/>
        </w:rPr>
      </w:pPr>
      <w:r>
        <w:rPr>
          <w:rFonts w:eastAsia="Times New Roman" w:asciiTheme="majorBidi" w:hAnsiTheme="majorBidi" w:cstheme="majorBidi"/>
          <w:color w:val="484848"/>
          <w:sz w:val="2"/>
          <w:szCs w:val="2"/>
          <w:lang w:val="en-GB" w:eastAsia="fr-FR"/>
        </w:rPr>
        <w:t>Essays</w:t>
      </w:r>
    </w:p>
    <w:p>
      <w:pPr>
        <w:spacing w:line="360" w:lineRule="auto"/>
        <w:jc w:val="both"/>
        <w:textAlignment w:val="baseline"/>
        <w:rPr>
          <w:rFonts w:eastAsia="Times New Roman" w:asciiTheme="majorBidi" w:hAnsiTheme="majorBidi" w:cstheme="majorBidi"/>
          <w:color w:val="292C2E"/>
          <w:sz w:val="24"/>
          <w:szCs w:val="24"/>
          <w:lang w:val="en-GB" w:eastAsia="fr-FR"/>
        </w:rPr>
      </w:pPr>
      <w:r>
        <w:rPr>
          <w:rFonts w:eastAsia="Times New Roman" w:asciiTheme="majorBidi" w:hAnsiTheme="majorBidi" w:cstheme="majorBidi"/>
          <w:i/>
          <w:iCs/>
          <w:color w:val="292C2E"/>
          <w:sz w:val="24"/>
          <w:szCs w:val="24"/>
          <w:lang w:val="en-GB" w:eastAsia="fr-FR"/>
        </w:rPr>
        <w:t xml:space="preserve">    </w:t>
      </w:r>
      <w:r>
        <w:rPr>
          <w:rFonts w:eastAsia="Times New Roman" w:asciiTheme="majorBidi" w:hAnsiTheme="majorBidi" w:cstheme="majorBidi"/>
          <w:b/>
          <w:bCs/>
          <w:i/>
          <w:iCs/>
          <w:color w:val="292C2E"/>
          <w:sz w:val="24"/>
          <w:szCs w:val="24"/>
          <w:lang w:val="en-GB" w:eastAsia="fr-FR"/>
        </w:rPr>
        <w:t xml:space="preserve">  Dubliners</w:t>
      </w:r>
      <w:r>
        <w:rPr>
          <w:rFonts w:eastAsia="Times New Roman" w:asciiTheme="majorBidi" w:hAnsiTheme="majorBidi" w:cstheme="majorBidi"/>
          <w:i/>
          <w:iCs/>
          <w:color w:val="292C2E"/>
          <w:sz w:val="24"/>
          <w:szCs w:val="24"/>
          <w:lang w:val="en-GB" w:eastAsia="fr-FR"/>
        </w:rPr>
        <w:t> </w:t>
      </w:r>
      <w:r>
        <w:rPr>
          <w:rFonts w:eastAsia="Times New Roman" w:asciiTheme="majorBidi" w:hAnsiTheme="majorBidi" w:cstheme="majorBidi"/>
          <w:color w:val="292C2E"/>
          <w:sz w:val="24"/>
          <w:szCs w:val="24"/>
          <w:lang w:val="en-GB" w:eastAsia="fr-FR"/>
        </w:rPr>
        <w:t>is a collection of short stories, meaning each story has its own ending. However, because James Joyce chose to end his collection with “</w:t>
      </w:r>
      <w:r>
        <w:rPr>
          <w:rFonts w:eastAsia="Times New Roman" w:asciiTheme="majorBidi" w:hAnsiTheme="majorBidi" w:cstheme="majorBidi"/>
          <w:b/>
          <w:bCs/>
          <w:color w:val="292C2E"/>
          <w:sz w:val="24"/>
          <w:szCs w:val="24"/>
          <w:lang w:val="en-GB" w:eastAsia="fr-FR"/>
        </w:rPr>
        <w:t>The Dead</w:t>
      </w:r>
      <w:r>
        <w:rPr>
          <w:rFonts w:eastAsia="Times New Roman" w:asciiTheme="majorBidi" w:hAnsiTheme="majorBidi" w:cstheme="majorBidi"/>
          <w:color w:val="292C2E"/>
          <w:sz w:val="24"/>
          <w:szCs w:val="24"/>
          <w:lang w:val="en-GB" w:eastAsia="fr-FR"/>
        </w:rPr>
        <w:t>,” we can examine the ending of this particular story. In the final paragraph of “The Dead” (and </w:t>
      </w:r>
      <w:r>
        <w:rPr>
          <w:rFonts w:eastAsia="Times New Roman" w:asciiTheme="majorBidi" w:hAnsiTheme="majorBidi" w:cstheme="majorBidi"/>
          <w:i/>
          <w:iCs/>
          <w:color w:val="292C2E"/>
          <w:sz w:val="24"/>
          <w:szCs w:val="24"/>
          <w:lang w:val="en-GB" w:eastAsia="fr-FR"/>
        </w:rPr>
        <w:t>Dubliners </w:t>
      </w:r>
      <w:r>
        <w:rPr>
          <w:rFonts w:eastAsia="Times New Roman" w:asciiTheme="majorBidi" w:hAnsiTheme="majorBidi" w:cstheme="majorBidi"/>
          <w:color w:val="292C2E"/>
          <w:sz w:val="24"/>
          <w:szCs w:val="24"/>
          <w:lang w:val="en-GB" w:eastAsia="fr-FR"/>
        </w:rPr>
        <w:t>as a whole), Gabriel Conroy sleepily watches the snowflakes fall against the window in his hotel room in Dublin. As he gazes out the window, he imagines the snow coming down across Ireland, upon every living person and the gravestones of the dead, and the scene reminds him of his own mortality. Gabriel imagines the snow coming down on the grave of Michael Furey, his wife Gretta’s childhood love, and his “soul swooned slowly as he heard the snow falling faintly through the universe and faintly falling, like the descent of their last end upon all the living and the dead.” The phrase “their last end” echoes a previous scene, in which Gabriel’s niece describes monks who sleep in coffins to remind them of their mortality. This epiphany helps Gabriel conclude that it is better to die of passion like Michael Furey than to wither away with age, but it is unclear as to whether or not this idea will lead to any lasting change in Gabriel’s life or marriage.</w:t>
      </w:r>
    </w:p>
    <w:p>
      <w:pPr>
        <w:spacing w:after="0"/>
        <w:rPr>
          <w:rFonts w:asciiTheme="majorBidi" w:hAnsiTheme="majorBidi" w:cstheme="majorBidi"/>
          <w:b/>
          <w:bCs/>
          <w:sz w:val="24"/>
          <w:szCs w:val="24"/>
          <w:u w:val="single"/>
          <w:lang w:val="en-GB"/>
        </w:rPr>
      </w:pPr>
    </w:p>
    <w:p>
      <w:pPr>
        <w:spacing w:after="0"/>
        <w:rPr>
          <w:rFonts w:asciiTheme="majorBidi" w:hAnsiTheme="majorBidi" w:cstheme="majorBidi"/>
          <w:b/>
          <w:bCs/>
          <w:sz w:val="24"/>
          <w:szCs w:val="24"/>
          <w:u w:val="single"/>
          <w:lang w:val="en-GB"/>
        </w:rPr>
      </w:pPr>
    </w:p>
    <w:p>
      <w:pPr>
        <w:spacing w:after="0"/>
        <w:rPr>
          <w:rFonts w:asciiTheme="majorBidi" w:hAnsiTheme="majorBidi" w:cstheme="majorBidi"/>
          <w:b/>
          <w:bCs/>
          <w:sz w:val="24"/>
          <w:szCs w:val="24"/>
          <w:u w:val="single"/>
          <w:lang w:val="en-GB"/>
        </w:rPr>
      </w:pPr>
    </w:p>
    <w:p>
      <w:pPr>
        <w:spacing w:after="0"/>
        <w:rPr>
          <w:rFonts w:asciiTheme="majorBidi" w:hAnsiTheme="majorBidi" w:cstheme="majorBidi"/>
          <w:b/>
          <w:bCs/>
          <w:sz w:val="24"/>
          <w:szCs w:val="24"/>
          <w:u w:val="single"/>
          <w:lang w:val="en-GB"/>
        </w:rPr>
      </w:pPr>
    </w:p>
    <w:p>
      <w:pPr>
        <w:spacing w:after="0"/>
        <w:rPr>
          <w:rFonts w:asciiTheme="majorBidi" w:hAnsiTheme="majorBidi" w:cstheme="majorBidi"/>
          <w:b/>
          <w:bCs/>
          <w:sz w:val="24"/>
          <w:szCs w:val="24"/>
          <w:u w:val="single"/>
          <w:lang w:val="en-GB"/>
        </w:rPr>
      </w:pPr>
    </w:p>
    <w:p>
      <w:pPr>
        <w:spacing w:after="0"/>
        <w:rPr>
          <w:rFonts w:asciiTheme="majorBidi" w:hAnsiTheme="majorBidi" w:cstheme="majorBidi"/>
          <w:b/>
          <w:bCs/>
          <w:sz w:val="24"/>
          <w:szCs w:val="24"/>
          <w:u w:val="single"/>
          <w:lang w:val="en-GB"/>
        </w:rPr>
      </w:pPr>
    </w:p>
    <w:p>
      <w:pPr>
        <w:spacing w:after="0"/>
        <w:rPr>
          <w:rFonts w:asciiTheme="majorBidi" w:hAnsiTheme="majorBidi" w:cstheme="majorBidi"/>
          <w:b/>
          <w:bCs/>
          <w:sz w:val="24"/>
          <w:szCs w:val="24"/>
          <w:u w:val="single"/>
          <w:lang w:val="en-GB"/>
        </w:rPr>
      </w:pPr>
    </w:p>
    <w:p>
      <w:pPr>
        <w:spacing w:after="0"/>
        <w:rPr>
          <w:rFonts w:asciiTheme="majorBidi" w:hAnsiTheme="majorBidi" w:cstheme="majorBidi"/>
          <w:b/>
          <w:bCs/>
          <w:sz w:val="24"/>
          <w:szCs w:val="24"/>
          <w:u w:val="single"/>
          <w:lang w:val="en-GB"/>
        </w:rPr>
      </w:pPr>
    </w:p>
    <w:p>
      <w:pPr>
        <w:spacing w:after="0"/>
        <w:rPr>
          <w:rFonts w:asciiTheme="majorBidi" w:hAnsiTheme="majorBidi" w:cstheme="majorBidi"/>
          <w:b/>
          <w:bCs/>
          <w:sz w:val="24"/>
          <w:szCs w:val="24"/>
          <w:u w:val="single"/>
          <w:lang w:val="en-GB"/>
        </w:rPr>
      </w:pPr>
    </w:p>
    <w:p>
      <w:pPr>
        <w:spacing w:after="0"/>
        <w:rPr>
          <w:rFonts w:asciiTheme="majorBidi" w:hAnsiTheme="majorBidi" w:cstheme="majorBidi"/>
          <w:b/>
          <w:bCs/>
          <w:sz w:val="24"/>
          <w:szCs w:val="24"/>
          <w:u w:val="single"/>
          <w:lang w:val="en-GB"/>
        </w:rPr>
      </w:pPr>
    </w:p>
    <w:p>
      <w:pPr>
        <w:spacing w:after="0"/>
        <w:rPr>
          <w:rFonts w:asciiTheme="majorBidi" w:hAnsiTheme="majorBidi" w:cstheme="majorBidi"/>
          <w:b/>
          <w:bCs/>
          <w:sz w:val="24"/>
          <w:szCs w:val="24"/>
          <w:u w:val="single"/>
          <w:lang w:val="en-GB"/>
        </w:rPr>
      </w:pPr>
    </w:p>
    <w:p>
      <w:pPr>
        <w:spacing w:after="0"/>
        <w:rPr>
          <w:rFonts w:asciiTheme="majorBidi" w:hAnsiTheme="majorBidi" w:cstheme="majorBidi"/>
          <w:b/>
          <w:bCs/>
          <w:sz w:val="24"/>
          <w:szCs w:val="24"/>
          <w:u w:val="single"/>
          <w:lang w:val="en-GB"/>
        </w:rPr>
      </w:pPr>
    </w:p>
    <w:p>
      <w:pPr>
        <w:spacing w:after="0"/>
        <w:rPr>
          <w:rFonts w:asciiTheme="majorBidi" w:hAnsiTheme="majorBidi" w:cstheme="majorBidi"/>
          <w:b/>
          <w:bCs/>
          <w:sz w:val="24"/>
          <w:szCs w:val="24"/>
          <w:u w:val="single"/>
          <w:lang w:val="en-GB"/>
        </w:rPr>
      </w:pPr>
    </w:p>
    <w:p>
      <w:pPr>
        <w:spacing w:after="0"/>
        <w:rPr>
          <w:rFonts w:asciiTheme="majorBidi" w:hAnsiTheme="majorBidi" w:cstheme="majorBidi"/>
          <w:b/>
          <w:bCs/>
          <w:sz w:val="24"/>
          <w:szCs w:val="24"/>
          <w:u w:val="single"/>
          <w:lang w:val="en-GB"/>
        </w:rPr>
      </w:pPr>
    </w:p>
    <w:p>
      <w:pPr>
        <w:spacing w:after="0"/>
        <w:rPr>
          <w:rFonts w:asciiTheme="majorBidi" w:hAnsiTheme="majorBidi" w:cstheme="majorBidi"/>
          <w:b/>
          <w:bCs/>
          <w:sz w:val="24"/>
          <w:szCs w:val="24"/>
          <w:u w:val="single"/>
          <w:lang w:val="en-GB"/>
        </w:rPr>
      </w:pPr>
    </w:p>
    <w:p>
      <w:pPr>
        <w:spacing w:after="0"/>
        <w:rPr>
          <w:rFonts w:asciiTheme="majorBidi" w:hAnsiTheme="majorBidi" w:cstheme="majorBidi"/>
          <w:b/>
          <w:bCs/>
          <w:sz w:val="24"/>
          <w:szCs w:val="24"/>
          <w:u w:val="single"/>
          <w:lang w:val="en-GB"/>
        </w:rPr>
      </w:pPr>
    </w:p>
    <w:p>
      <w:pPr>
        <w:spacing w:after="0"/>
        <w:rPr>
          <w:rFonts w:asciiTheme="majorBidi" w:hAnsiTheme="majorBidi" w:cstheme="majorBidi"/>
          <w:b/>
          <w:bCs/>
          <w:sz w:val="24"/>
          <w:szCs w:val="24"/>
          <w:u w:val="single"/>
          <w:lang w:val="en-GB"/>
        </w:rPr>
      </w:pPr>
    </w:p>
    <w:p>
      <w:pPr>
        <w:spacing w:after="0"/>
        <w:rPr>
          <w:rFonts w:asciiTheme="majorBidi" w:hAnsiTheme="majorBidi" w:cstheme="majorBidi"/>
          <w:b/>
          <w:bCs/>
          <w:sz w:val="24"/>
          <w:szCs w:val="24"/>
          <w:u w:val="single"/>
          <w:lang w:val="en-GB"/>
        </w:rPr>
      </w:pPr>
    </w:p>
    <w:p>
      <w:pPr>
        <w:spacing w:after="0"/>
        <w:rPr>
          <w:rFonts w:asciiTheme="majorBidi" w:hAnsiTheme="majorBidi" w:cstheme="majorBidi"/>
          <w:b/>
          <w:bCs/>
          <w:sz w:val="24"/>
          <w:szCs w:val="24"/>
          <w:u w:val="single"/>
          <w:lang w:val="en-GB"/>
        </w:rPr>
      </w:pPr>
    </w:p>
    <w:p>
      <w:pPr>
        <w:spacing w:after="0"/>
        <w:rPr>
          <w:rFonts w:asciiTheme="majorBidi" w:hAnsiTheme="majorBidi" w:cstheme="majorBidi"/>
          <w:b/>
          <w:bCs/>
          <w:sz w:val="24"/>
          <w:szCs w:val="24"/>
          <w:u w:val="single"/>
          <w:lang w:val="en-GB"/>
        </w:rPr>
      </w:pPr>
    </w:p>
    <w:p>
      <w:pPr>
        <w:spacing w:after="0"/>
        <w:rPr>
          <w:rFonts w:asciiTheme="majorBidi" w:hAnsiTheme="majorBidi" w:cstheme="majorBidi"/>
          <w:b/>
          <w:bCs/>
          <w:sz w:val="24"/>
          <w:szCs w:val="24"/>
          <w:u w:val="single"/>
          <w:lang w:val="en-GB"/>
        </w:rPr>
      </w:pPr>
    </w:p>
    <w:p>
      <w:pPr>
        <w:spacing w:after="0"/>
        <w:rPr>
          <w:rFonts w:asciiTheme="majorBidi" w:hAnsiTheme="majorBidi" w:cstheme="majorBidi"/>
          <w:b/>
          <w:bCs/>
          <w:sz w:val="24"/>
          <w:szCs w:val="24"/>
          <w:u w:val="single"/>
          <w:lang w:val="en-GB"/>
        </w:rPr>
      </w:pPr>
    </w:p>
    <w:p>
      <w:pPr>
        <w:spacing w:after="0"/>
        <w:rPr>
          <w:rFonts w:asciiTheme="majorBidi" w:hAnsiTheme="majorBidi" w:cstheme="majorBidi"/>
          <w:b/>
          <w:bCs/>
          <w:sz w:val="24"/>
          <w:szCs w:val="24"/>
          <w:u w:val="single"/>
          <w:lang w:val="en-GB"/>
        </w:rPr>
      </w:pPr>
    </w:p>
    <w:p>
      <w:pPr>
        <w:spacing w:after="0"/>
        <w:rPr>
          <w:rFonts w:asciiTheme="majorBidi" w:hAnsiTheme="majorBidi" w:cstheme="majorBidi"/>
          <w:b/>
          <w:bCs/>
          <w:sz w:val="24"/>
          <w:szCs w:val="24"/>
          <w:u w:val="single"/>
          <w:lang w:val="en-GB"/>
        </w:rPr>
      </w:pPr>
    </w:p>
    <w:p>
      <w:pPr>
        <w:spacing w:after="0"/>
        <w:rPr>
          <w:rFonts w:asciiTheme="majorBidi" w:hAnsiTheme="majorBidi" w:cstheme="majorBidi"/>
          <w:b/>
          <w:bCs/>
          <w:sz w:val="24"/>
          <w:szCs w:val="24"/>
          <w:u w:val="single"/>
          <w:lang w:val="en-GB"/>
        </w:rPr>
      </w:pPr>
    </w:p>
    <w:p>
      <w:pPr>
        <w:spacing w:after="0"/>
        <w:rPr>
          <w:rFonts w:asciiTheme="majorBidi" w:hAnsiTheme="majorBidi" w:cstheme="majorBidi"/>
          <w:b/>
          <w:bCs/>
          <w:sz w:val="24"/>
          <w:szCs w:val="24"/>
          <w:u w:val="single"/>
          <w:lang w:val="en-GB"/>
        </w:rPr>
      </w:pPr>
    </w:p>
    <w:p>
      <w:pPr>
        <w:spacing w:after="0"/>
        <w:rPr>
          <w:rFonts w:asciiTheme="majorBidi" w:hAnsiTheme="majorBidi" w:cstheme="majorBidi"/>
          <w:b/>
          <w:bCs/>
          <w:sz w:val="24"/>
          <w:szCs w:val="24"/>
          <w:u w:val="single"/>
          <w:lang w:val="en-GB"/>
        </w:rPr>
      </w:pPr>
    </w:p>
    <w:p>
      <w:pPr>
        <w:spacing w:after="0"/>
        <w:rPr>
          <w:rFonts w:asciiTheme="majorBidi" w:hAnsiTheme="majorBidi" w:cstheme="majorBidi"/>
          <w:b/>
          <w:bCs/>
          <w:sz w:val="24"/>
          <w:szCs w:val="24"/>
          <w:u w:val="single"/>
          <w:lang w:val="en-GB"/>
        </w:rPr>
      </w:pPr>
    </w:p>
    <w:p>
      <w:pPr>
        <w:spacing w:after="0"/>
        <w:rPr>
          <w:rFonts w:asciiTheme="majorBidi" w:hAnsiTheme="majorBidi" w:cstheme="majorBidi"/>
          <w:b/>
          <w:bCs/>
          <w:sz w:val="24"/>
          <w:szCs w:val="24"/>
          <w:u w:val="single"/>
          <w:lang w:val="en-GB"/>
        </w:rPr>
      </w:pPr>
    </w:p>
    <w:p>
      <w:pPr>
        <w:spacing w:after="0"/>
        <w:rPr>
          <w:rFonts w:asciiTheme="majorBidi" w:hAnsiTheme="majorBidi" w:cstheme="majorBidi"/>
          <w:b/>
          <w:bCs/>
          <w:sz w:val="24"/>
          <w:szCs w:val="24"/>
          <w:u w:val="single"/>
          <w:lang w:val="en-GB"/>
        </w:rPr>
      </w:pPr>
    </w:p>
    <w:p>
      <w:pPr>
        <w:spacing w:after="0"/>
        <w:rPr>
          <w:rFonts w:asciiTheme="majorBidi" w:hAnsiTheme="majorBidi" w:cstheme="majorBidi"/>
          <w:b/>
          <w:bCs/>
          <w:sz w:val="24"/>
          <w:szCs w:val="24"/>
          <w:u w:val="single"/>
          <w:lang w:val="en-GB"/>
        </w:rPr>
      </w:pPr>
    </w:p>
    <w:p>
      <w:pPr>
        <w:spacing w:after="0"/>
        <w:rPr>
          <w:rFonts w:asciiTheme="majorBidi" w:hAnsiTheme="majorBidi" w:cstheme="majorBidi"/>
          <w:b/>
          <w:bCs/>
          <w:sz w:val="24"/>
          <w:szCs w:val="24"/>
          <w:u w:val="single"/>
          <w:lang w:val="en-GB"/>
        </w:rPr>
      </w:pPr>
    </w:p>
    <w:p>
      <w:pPr>
        <w:spacing w:after="0"/>
        <w:rPr>
          <w:rFonts w:asciiTheme="majorBidi" w:hAnsiTheme="majorBidi" w:cstheme="majorBidi"/>
          <w:b/>
          <w:bCs/>
          <w:sz w:val="24"/>
          <w:szCs w:val="24"/>
          <w:u w:val="single"/>
          <w:lang w:val="en-GB"/>
        </w:rPr>
      </w:pPr>
    </w:p>
    <w:p>
      <w:pPr>
        <w:spacing w:after="0"/>
        <w:rPr>
          <w:rFonts w:asciiTheme="majorBidi" w:hAnsiTheme="majorBidi" w:cstheme="majorBidi"/>
          <w:b/>
          <w:bCs/>
          <w:sz w:val="24"/>
          <w:szCs w:val="24"/>
          <w:u w:val="single"/>
          <w:lang w:val="en-GB"/>
        </w:rPr>
      </w:pPr>
    </w:p>
    <w:p>
      <w:pPr>
        <w:spacing w:after="0"/>
        <w:rPr>
          <w:rFonts w:asciiTheme="majorBidi" w:hAnsiTheme="majorBidi" w:cstheme="majorBidi"/>
          <w:b/>
          <w:bCs/>
          <w:sz w:val="24"/>
          <w:szCs w:val="24"/>
          <w:u w:val="single"/>
          <w:lang w:val="en-GB"/>
        </w:rPr>
      </w:pPr>
    </w:p>
    <w:p>
      <w:pPr>
        <w:spacing w:after="0"/>
        <w:rPr>
          <w:rFonts w:asciiTheme="majorBidi" w:hAnsiTheme="majorBidi" w:cstheme="majorBidi"/>
          <w:b/>
          <w:bCs/>
          <w:sz w:val="24"/>
          <w:szCs w:val="24"/>
          <w:u w:val="single"/>
          <w:lang w:val="en-GB"/>
        </w:rPr>
      </w:pPr>
    </w:p>
    <w:p>
      <w:pPr>
        <w:spacing w:after="0"/>
        <w:rPr>
          <w:rFonts w:asciiTheme="majorBidi" w:hAnsiTheme="majorBidi" w:cstheme="majorBidi"/>
          <w:b/>
          <w:bCs/>
          <w:sz w:val="24"/>
          <w:szCs w:val="24"/>
          <w:u w:val="single"/>
          <w:lang w:val="en-GB"/>
        </w:rPr>
      </w:pPr>
    </w:p>
    <w:p>
      <w:pPr>
        <w:spacing w:after="0"/>
        <w:rPr>
          <w:rFonts w:asciiTheme="majorBidi" w:hAnsiTheme="majorBidi" w:cstheme="majorBidi"/>
          <w:b/>
          <w:bCs/>
          <w:sz w:val="24"/>
          <w:szCs w:val="24"/>
          <w:u w:val="single"/>
          <w:lang w:val="en-GB"/>
        </w:rPr>
      </w:pPr>
    </w:p>
    <w:p>
      <w:pPr>
        <w:spacing w:after="0"/>
        <w:rPr>
          <w:rFonts w:asciiTheme="majorBidi" w:hAnsiTheme="majorBidi" w:cstheme="majorBidi"/>
          <w:b/>
          <w:bCs/>
          <w:sz w:val="24"/>
          <w:szCs w:val="24"/>
          <w:u w:val="single"/>
          <w:lang w:val="en-GB"/>
        </w:rPr>
      </w:pPr>
    </w:p>
    <w:p>
      <w:pPr>
        <w:spacing w:after="0"/>
        <w:rPr>
          <w:rFonts w:asciiTheme="majorBidi" w:hAnsiTheme="majorBidi" w:cstheme="majorBidi"/>
          <w:b/>
          <w:bCs/>
          <w:sz w:val="24"/>
          <w:szCs w:val="24"/>
          <w:u w:val="single"/>
          <w:lang w:val="en-GB"/>
        </w:rPr>
      </w:pPr>
    </w:p>
    <w:p>
      <w:pPr>
        <w:shd w:val="clear" w:color="auto" w:fill="FFFFFF"/>
        <w:spacing w:after="225" w:line="480" w:lineRule="atLeast"/>
        <w:outlineLvl w:val="1"/>
        <w:rPr>
          <w:rFonts w:ascii="Helvetica" w:hAnsi="Helvetica" w:eastAsia="Times New Roman" w:cs="Times New Roman"/>
          <w:color w:val="444444"/>
          <w:sz w:val="30"/>
          <w:szCs w:val="30"/>
          <w:lang w:val="en-GB" w:eastAsia="fr-FR"/>
        </w:rPr>
      </w:pPr>
      <w:r>
        <w:rPr>
          <w:rFonts w:ascii="Helvetica" w:hAnsi="Helvetica" w:eastAsia="Times New Roman" w:cs="Times New Roman"/>
          <w:color w:val="444444"/>
          <w:sz w:val="30"/>
          <w:szCs w:val="30"/>
          <w:lang w:val="en-GB" w:eastAsia="fr-FR"/>
        </w:rPr>
        <w:t xml:space="preserve">Presentation on theme: "The Dead from The Dubliners by James Joyce"— </w:t>
      </w:r>
    </w:p>
    <w:p>
      <w:pPr>
        <w:shd w:val="clear" w:color="auto" w:fill="FFFFFF"/>
        <w:spacing w:before="225" w:after="225" w:line="240" w:lineRule="auto"/>
        <w:rPr>
          <w:rFonts w:ascii="Helvetica" w:hAnsi="Helvetica" w:eastAsia="Times New Roman" w:cs="Times New Roman"/>
          <w:color w:val="444444"/>
          <w:sz w:val="21"/>
          <w:szCs w:val="21"/>
          <w:lang w:val="en-GB" w:eastAsia="fr-FR"/>
        </w:rPr>
      </w:pPr>
      <w:r>
        <w:fldChar w:fldCharType="begin"/>
      </w:r>
      <w:r>
        <w:instrText xml:space="preserve"> HYPERLINK "https://slideplayer.com/slide/1413358/4/images/1/The+Dead+from+The+Dubliners+by+James+Joyce.jpg" \t "_blank" \o "The Dead from The Dubliners by James Joyce" </w:instrText>
      </w:r>
      <w:r>
        <w:fldChar w:fldCharType="separate"/>
      </w:r>
      <w:r>
        <w:rPr>
          <w:rFonts w:ascii="Helvetica" w:hAnsi="Helvetica" w:eastAsia="Times New Roman" w:cs="Times New Roman"/>
          <w:color w:val="FFFFFF"/>
          <w:sz w:val="27"/>
          <w:szCs w:val="27"/>
          <w:u w:val="single"/>
          <w:bdr w:val="single" w:color="auto" w:sz="6" w:space="0"/>
          <w:lang w:val="en-GB" w:eastAsia="fr-FR"/>
        </w:rPr>
        <w:t>1</w:t>
      </w:r>
      <w:r>
        <w:rPr>
          <w:rFonts w:ascii="Helvetica" w:hAnsi="Helvetica" w:eastAsia="Times New Roman" w:cs="Times New Roman"/>
          <w:color w:val="FFFFFF"/>
          <w:sz w:val="27"/>
          <w:szCs w:val="27"/>
          <w:u w:val="single"/>
          <w:bdr w:val="single" w:color="auto" w:sz="6" w:space="0"/>
          <w:lang w:val="en-GB" w:eastAsia="fr-FR"/>
        </w:rPr>
        <w:fldChar w:fldCharType="end"/>
      </w:r>
      <w:r>
        <w:rPr>
          <w:rFonts w:ascii="Helvetica" w:hAnsi="Helvetica" w:eastAsia="Times New Roman" w:cs="Times New Roman"/>
          <w:color w:val="444444"/>
          <w:sz w:val="21"/>
          <w:szCs w:val="21"/>
          <w:lang w:val="en-GB" w:eastAsia="fr-FR"/>
        </w:rPr>
        <w:t> </w:t>
      </w:r>
      <w:r>
        <w:rPr>
          <w:rFonts w:ascii="Helvetica" w:hAnsi="Helvetica" w:eastAsia="Times New Roman" w:cs="Times New Roman"/>
          <w:b/>
          <w:bCs/>
          <w:color w:val="444444"/>
          <w:sz w:val="21"/>
          <w:szCs w:val="21"/>
          <w:lang w:val="en-GB" w:eastAsia="fr-FR"/>
        </w:rPr>
        <w:t>The Dead from The Dubliners by James Joyce</w:t>
      </w:r>
    </w:p>
    <w:p>
      <w:pPr>
        <w:shd w:val="clear" w:color="auto" w:fill="FFFFFF"/>
        <w:spacing w:before="225" w:after="225" w:line="240" w:lineRule="auto"/>
        <w:rPr>
          <w:rFonts w:eastAsia="Times New Roman" w:asciiTheme="majorBidi" w:hAnsiTheme="majorBidi" w:cstheme="majorBidi"/>
          <w:color w:val="444444"/>
          <w:sz w:val="24"/>
          <w:szCs w:val="24"/>
          <w:lang w:val="en-GB" w:eastAsia="fr-FR"/>
        </w:rPr>
      </w:pPr>
      <w:r>
        <w:fldChar w:fldCharType="begin"/>
      </w:r>
      <w:r>
        <w:instrText xml:space="preserve"> HYPERLINK "https://slideplayer.com/slide/1413358/4/images/2/The+Dubliners+%281914%29+Collection+of+novels+%2F+collection+of+epiphanies.+Portrait+of+the+Dubliners+%28The+dubliners%2Fthe+dead%29+%EF%83%A0+human+behaviour..jpg" \t "_blank" \o "The Dubliners (1914) Collection of novels / collection of epiphanies. Portrait of the Dubliners (The dubliners/the dead)  human behaviour." </w:instrText>
      </w:r>
      <w:r>
        <w:fldChar w:fldCharType="separate"/>
      </w:r>
      <w:r>
        <w:rPr>
          <w:rFonts w:ascii="Helvetica" w:hAnsi="Helvetica" w:eastAsia="Times New Roman" w:cs="Times New Roman"/>
          <w:color w:val="FFFFFF"/>
          <w:sz w:val="27"/>
          <w:szCs w:val="27"/>
          <w:u w:val="single"/>
          <w:bdr w:val="single" w:color="auto" w:sz="6" w:space="0"/>
          <w:lang w:val="en-GB" w:eastAsia="fr-FR"/>
        </w:rPr>
        <w:t>2</w:t>
      </w:r>
      <w:r>
        <w:rPr>
          <w:rFonts w:ascii="Helvetica" w:hAnsi="Helvetica" w:eastAsia="Times New Roman" w:cs="Times New Roman"/>
          <w:color w:val="FFFFFF"/>
          <w:sz w:val="27"/>
          <w:szCs w:val="27"/>
          <w:u w:val="single"/>
          <w:bdr w:val="single" w:color="auto" w:sz="6" w:space="0"/>
          <w:lang w:val="en-GB" w:eastAsia="fr-FR"/>
        </w:rPr>
        <w:fldChar w:fldCharType="end"/>
      </w:r>
      <w:r>
        <w:rPr>
          <w:rFonts w:ascii="Helvetica" w:hAnsi="Helvetica" w:eastAsia="Times New Roman" w:cs="Times New Roman"/>
          <w:color w:val="444444"/>
          <w:sz w:val="21"/>
          <w:szCs w:val="21"/>
          <w:lang w:val="en-GB" w:eastAsia="fr-FR"/>
        </w:rPr>
        <w:t> </w:t>
      </w:r>
      <w:r>
        <w:rPr>
          <w:rFonts w:eastAsia="Times New Roman" w:asciiTheme="majorBidi" w:hAnsiTheme="majorBidi" w:cstheme="majorBidi"/>
          <w:color w:val="444444"/>
          <w:sz w:val="24"/>
          <w:szCs w:val="24"/>
          <w:lang w:val="en-GB" w:eastAsia="fr-FR"/>
        </w:rPr>
        <w:t xml:space="preserve">The Dubliners (1914)Collection of novels / collection of epiphaniesPortrait of the Dubliners (The dubliners/the dead) </w:t>
      </w:r>
      <w:r>
        <w:rPr>
          <w:rFonts w:eastAsia="Times New Roman" w:asciiTheme="majorBidi" w:hAnsiTheme="majorBidi" w:cstheme="majorBidi"/>
          <w:color w:val="444444"/>
          <w:sz w:val="24"/>
          <w:szCs w:val="24"/>
          <w:lang w:eastAsia="fr-FR"/>
        </w:rPr>
        <w:sym w:font="Symbol" w:char="F0E0"/>
      </w:r>
      <w:r>
        <w:rPr>
          <w:rFonts w:eastAsia="Times New Roman" w:asciiTheme="majorBidi" w:hAnsiTheme="majorBidi" w:cstheme="majorBidi"/>
          <w:color w:val="444444"/>
          <w:sz w:val="24"/>
          <w:szCs w:val="24"/>
          <w:lang w:val="en-GB" w:eastAsia="fr-FR"/>
        </w:rPr>
        <w:t xml:space="preserve"> human behaviourPortait of a spiritual paralysis </w:t>
      </w:r>
      <w:r>
        <w:rPr>
          <w:rFonts w:eastAsia="Times New Roman" w:asciiTheme="majorBidi" w:hAnsiTheme="majorBidi" w:cstheme="majorBidi"/>
          <w:color w:val="444444"/>
          <w:sz w:val="24"/>
          <w:szCs w:val="24"/>
          <w:lang w:eastAsia="fr-FR"/>
        </w:rPr>
        <w:sym w:font="Symbol" w:char="F0E0"/>
      </w:r>
      <w:r>
        <w:rPr>
          <w:rFonts w:eastAsia="Times New Roman" w:asciiTheme="majorBidi" w:hAnsiTheme="majorBidi" w:cstheme="majorBidi"/>
          <w:color w:val="444444"/>
          <w:sz w:val="24"/>
          <w:szCs w:val="24"/>
          <w:lang w:val="en-GB" w:eastAsia="fr-FR"/>
        </w:rPr>
        <w:t xml:space="preserve"> the death of the soulThe dubliners are slaves of their family, moral, cultural, religious, and political life.Paralysis is conveyd by the absence of events and the slow narrative rhythmJ. Joyce is more intrested in a characters’ inner than external realityMoral environment of Dublin: religiosity mixed with materialism( examples: simony in The Sisters and the commercial metaphore used by Fatehr Purdon in Grace)Novel’s structureparalysis </w:t>
      </w:r>
      <w:r>
        <w:rPr>
          <w:rFonts w:eastAsia="Times New Roman" w:asciiTheme="majorBidi" w:hAnsiTheme="majorBidi" w:cstheme="majorBidi"/>
          <w:color w:val="444444"/>
          <w:sz w:val="24"/>
          <w:szCs w:val="24"/>
          <w:lang w:eastAsia="fr-FR"/>
        </w:rPr>
        <w:sym w:font="Symbol" w:char="F0E0"/>
      </w:r>
      <w:r>
        <w:rPr>
          <w:rFonts w:eastAsia="Times New Roman" w:asciiTheme="majorBidi" w:hAnsiTheme="majorBidi" w:cstheme="majorBidi"/>
          <w:color w:val="444444"/>
          <w:sz w:val="24"/>
          <w:szCs w:val="24"/>
          <w:lang w:val="en-GB" w:eastAsia="fr-FR"/>
        </w:rPr>
        <w:t xml:space="preserve"> epiphany </w:t>
      </w:r>
      <w:r>
        <w:rPr>
          <w:rFonts w:eastAsia="Times New Roman" w:asciiTheme="majorBidi" w:hAnsiTheme="majorBidi" w:cstheme="majorBidi"/>
          <w:color w:val="444444"/>
          <w:sz w:val="24"/>
          <w:szCs w:val="24"/>
          <w:lang w:eastAsia="fr-FR"/>
        </w:rPr>
        <w:sym w:font="Symbol" w:char="F0E0"/>
      </w:r>
      <w:r>
        <w:rPr>
          <w:rFonts w:eastAsia="Times New Roman" w:asciiTheme="majorBidi" w:hAnsiTheme="majorBidi" w:cstheme="majorBidi"/>
          <w:color w:val="444444"/>
          <w:sz w:val="24"/>
          <w:szCs w:val="24"/>
          <w:lang w:val="en-GB" w:eastAsia="fr-FR"/>
        </w:rPr>
        <w:t xml:space="preserve"> escape </w:t>
      </w:r>
      <w:r>
        <w:rPr>
          <w:rFonts w:eastAsia="Times New Roman" w:asciiTheme="majorBidi" w:hAnsiTheme="majorBidi" w:cstheme="majorBidi"/>
          <w:color w:val="444444"/>
          <w:sz w:val="24"/>
          <w:szCs w:val="24"/>
          <w:lang w:eastAsia="fr-FR"/>
        </w:rPr>
        <w:sym w:font="Symbol" w:char="F0E0"/>
      </w:r>
      <w:r>
        <w:rPr>
          <w:rFonts w:eastAsia="Times New Roman" w:asciiTheme="majorBidi" w:hAnsiTheme="majorBidi" w:cstheme="majorBidi"/>
          <w:color w:val="444444"/>
          <w:sz w:val="24"/>
          <w:szCs w:val="24"/>
          <w:lang w:val="en-GB" w:eastAsia="fr-FR"/>
        </w:rPr>
        <w:t xml:space="preserve"> failure (percieved by the character or not) </w:t>
      </w:r>
      <w:r>
        <w:rPr>
          <w:rFonts w:eastAsia="Times New Roman" w:asciiTheme="majorBidi" w:hAnsiTheme="majorBidi" w:cstheme="majorBidi"/>
          <w:color w:val="444444"/>
          <w:sz w:val="24"/>
          <w:szCs w:val="24"/>
          <w:lang w:eastAsia="fr-FR"/>
        </w:rPr>
        <w:sym w:font="Symbol" w:char="F0E0"/>
      </w:r>
      <w:r>
        <w:rPr>
          <w:rFonts w:eastAsia="Times New Roman" w:asciiTheme="majorBidi" w:hAnsiTheme="majorBidi" w:cstheme="majorBidi"/>
          <w:color w:val="444444"/>
          <w:sz w:val="24"/>
          <w:szCs w:val="24"/>
          <w:lang w:val="en-GB" w:eastAsia="fr-FR"/>
        </w:rPr>
        <w:t xml:space="preserve"> frustrationThe structure conveys an idea of inactivity and stagnation</w:t>
      </w:r>
    </w:p>
    <w:p>
      <w:pPr>
        <w:shd w:val="clear" w:color="auto" w:fill="FFFFFF"/>
        <w:spacing w:before="225" w:after="225" w:line="240" w:lineRule="auto"/>
        <w:rPr>
          <w:rFonts w:eastAsia="Times New Roman" w:asciiTheme="majorBidi" w:hAnsiTheme="majorBidi" w:cstheme="majorBidi"/>
          <w:color w:val="444444"/>
          <w:sz w:val="24"/>
          <w:szCs w:val="24"/>
          <w:lang w:val="en-GB" w:eastAsia="fr-FR"/>
        </w:rPr>
      </w:pPr>
      <w:r>
        <w:fldChar w:fldCharType="begin"/>
      </w:r>
      <w:r>
        <w:instrText xml:space="preserve"> HYPERLINK "https://slideplayer.com/slide/1413358/4/images/3/Function+of+The+Dead%3A+Epilogue.jpg" \t "_blank" \o "Function of The Dead: Epilogue" </w:instrText>
      </w:r>
      <w:r>
        <w:fldChar w:fldCharType="separate"/>
      </w:r>
      <w:r>
        <w:rPr>
          <w:rFonts w:eastAsia="Times New Roman" w:asciiTheme="majorBidi" w:hAnsiTheme="majorBidi" w:cstheme="majorBidi"/>
          <w:color w:val="FFFFFF"/>
          <w:sz w:val="24"/>
          <w:szCs w:val="24"/>
          <w:u w:val="single"/>
          <w:bdr w:val="single" w:color="auto" w:sz="6" w:space="0"/>
          <w:lang w:val="en-GB" w:eastAsia="fr-FR"/>
        </w:rPr>
        <w:t>3</w:t>
      </w:r>
      <w:r>
        <w:rPr>
          <w:rFonts w:eastAsia="Times New Roman" w:asciiTheme="majorBidi" w:hAnsiTheme="majorBidi" w:cstheme="majorBidi"/>
          <w:color w:val="FFFFFF"/>
          <w:sz w:val="24"/>
          <w:szCs w:val="24"/>
          <w:u w:val="single"/>
          <w:bdr w:val="single" w:color="auto" w:sz="6" w:space="0"/>
          <w:lang w:val="en-GB" w:eastAsia="fr-FR"/>
        </w:rPr>
        <w:fldChar w:fldCharType="end"/>
      </w:r>
      <w:r>
        <w:rPr>
          <w:rFonts w:eastAsia="Times New Roman" w:asciiTheme="majorBidi" w:hAnsiTheme="majorBidi" w:cstheme="majorBidi"/>
          <w:color w:val="444444"/>
          <w:sz w:val="24"/>
          <w:szCs w:val="24"/>
          <w:lang w:val="en-GB" w:eastAsia="fr-FR"/>
        </w:rPr>
        <w:t> </w:t>
      </w:r>
      <w:r>
        <w:rPr>
          <w:rFonts w:eastAsia="Times New Roman" w:asciiTheme="majorBidi" w:hAnsiTheme="majorBidi" w:cstheme="majorBidi"/>
          <w:b/>
          <w:bCs/>
          <w:color w:val="444444"/>
          <w:sz w:val="24"/>
          <w:szCs w:val="24"/>
          <w:lang w:val="en-GB" w:eastAsia="fr-FR"/>
        </w:rPr>
        <w:t>Function of The Dead: Epilogue</w:t>
      </w:r>
      <w:r>
        <w:rPr>
          <w:rFonts w:eastAsia="Times New Roman" w:asciiTheme="majorBidi" w:hAnsiTheme="majorBidi" w:cstheme="majorBidi"/>
          <w:color w:val="444444"/>
          <w:sz w:val="24"/>
          <w:szCs w:val="24"/>
          <w:lang w:val="en-GB" w:eastAsia="fr-FR"/>
        </w:rPr>
        <w:br w:type="textWrapping"/>
      </w:r>
      <w:r>
        <w:rPr>
          <w:rFonts w:eastAsia="Times New Roman" w:asciiTheme="majorBidi" w:hAnsiTheme="majorBidi" w:cstheme="majorBidi"/>
          <w:color w:val="444444"/>
          <w:sz w:val="24"/>
          <w:szCs w:val="24"/>
          <w:lang w:val="en-GB" w:eastAsia="fr-FR"/>
        </w:rPr>
        <w:t xml:space="preserve">Thematic sections1 section (childhood) </w:t>
      </w:r>
      <w:r>
        <w:rPr>
          <w:rFonts w:eastAsia="Times New Roman" w:asciiTheme="majorBidi" w:hAnsiTheme="majorBidi" w:cstheme="majorBidi"/>
          <w:color w:val="444444"/>
          <w:sz w:val="24"/>
          <w:szCs w:val="24"/>
          <w:lang w:eastAsia="fr-FR"/>
        </w:rPr>
        <w:sym w:font="Symbol" w:char="F0E0"/>
      </w:r>
      <w:r>
        <w:rPr>
          <w:rFonts w:eastAsia="Times New Roman" w:asciiTheme="majorBidi" w:hAnsiTheme="majorBidi" w:cstheme="majorBidi"/>
          <w:color w:val="444444"/>
          <w:sz w:val="24"/>
          <w:szCs w:val="24"/>
          <w:lang w:val="en-GB" w:eastAsia="fr-FR"/>
        </w:rPr>
        <w:t xml:space="preserve"> The Sisters, An Encounter, Araby2 section (adolescence) </w:t>
      </w:r>
      <w:r>
        <w:rPr>
          <w:rFonts w:eastAsia="Times New Roman" w:asciiTheme="majorBidi" w:hAnsiTheme="majorBidi" w:cstheme="majorBidi"/>
          <w:color w:val="444444"/>
          <w:sz w:val="24"/>
          <w:szCs w:val="24"/>
          <w:lang w:eastAsia="fr-FR"/>
        </w:rPr>
        <w:sym w:font="Symbol" w:char="F0E0"/>
      </w:r>
      <w:r>
        <w:rPr>
          <w:rFonts w:eastAsia="Times New Roman" w:asciiTheme="majorBidi" w:hAnsiTheme="majorBidi" w:cstheme="majorBidi"/>
          <w:color w:val="444444"/>
          <w:sz w:val="24"/>
          <w:szCs w:val="24"/>
          <w:lang w:val="en-GB" w:eastAsia="fr-FR"/>
        </w:rPr>
        <w:t xml:space="preserve"> Eveline, After the Race, Two Gallants, The Boarding House3 section (maturity) </w:t>
      </w:r>
      <w:r>
        <w:rPr>
          <w:rFonts w:eastAsia="Times New Roman" w:asciiTheme="majorBidi" w:hAnsiTheme="majorBidi" w:cstheme="majorBidi"/>
          <w:color w:val="444444"/>
          <w:sz w:val="24"/>
          <w:szCs w:val="24"/>
          <w:lang w:eastAsia="fr-FR"/>
        </w:rPr>
        <w:sym w:font="Symbol" w:char="F0E0"/>
      </w:r>
      <w:r>
        <w:rPr>
          <w:rFonts w:eastAsia="Times New Roman" w:asciiTheme="majorBidi" w:hAnsiTheme="majorBidi" w:cstheme="majorBidi"/>
          <w:color w:val="444444"/>
          <w:sz w:val="24"/>
          <w:szCs w:val="24"/>
          <w:lang w:val="en-GB" w:eastAsia="fr-FR"/>
        </w:rPr>
        <w:t xml:space="preserve"> A Little Cloud, Counterparts, Clay, A Painful Case4 section (public life) </w:t>
      </w:r>
      <w:r>
        <w:rPr>
          <w:rFonts w:eastAsia="Times New Roman" w:asciiTheme="majorBidi" w:hAnsiTheme="majorBidi" w:cstheme="majorBidi"/>
          <w:color w:val="444444"/>
          <w:sz w:val="24"/>
          <w:szCs w:val="24"/>
          <w:lang w:eastAsia="fr-FR"/>
        </w:rPr>
        <w:sym w:font="Symbol" w:char="F0E0"/>
      </w:r>
      <w:r>
        <w:rPr>
          <w:rFonts w:eastAsia="Times New Roman" w:asciiTheme="majorBidi" w:hAnsiTheme="majorBidi" w:cstheme="majorBidi"/>
          <w:color w:val="444444"/>
          <w:sz w:val="24"/>
          <w:szCs w:val="24"/>
          <w:lang w:val="en-GB" w:eastAsia="fr-FR"/>
        </w:rPr>
        <w:t xml:space="preserve"> Ivy day in the Commitee Room, A Mother, GraceFunction of The Dead: Epilogue</w:t>
      </w:r>
    </w:p>
    <w:p>
      <w:pPr>
        <w:shd w:val="clear" w:color="auto" w:fill="FFFFFF"/>
        <w:spacing w:before="225" w:after="225" w:line="240" w:lineRule="auto"/>
        <w:rPr>
          <w:rFonts w:eastAsia="Times New Roman" w:asciiTheme="majorBidi" w:hAnsiTheme="majorBidi" w:cstheme="majorBidi"/>
          <w:color w:val="444444"/>
          <w:sz w:val="24"/>
          <w:szCs w:val="24"/>
          <w:lang w:eastAsia="fr-FR"/>
        </w:rPr>
      </w:pPr>
      <w:r>
        <w:fldChar w:fldCharType="begin"/>
      </w:r>
      <w:r>
        <w:instrText xml:space="preserve"> HYPERLINK "https://slideplayer.com/slide/1413358/4/images/4/Le+fil+rouge+%28themes%29%3A+circular+motion.jpg" \t "_blank" \o "Le fil rouge (themes): circular motion" </w:instrText>
      </w:r>
      <w:r>
        <w:fldChar w:fldCharType="separate"/>
      </w:r>
      <w:r>
        <w:rPr>
          <w:rFonts w:eastAsia="Times New Roman" w:asciiTheme="majorBidi" w:hAnsiTheme="majorBidi" w:cstheme="majorBidi"/>
          <w:color w:val="FFFFFF"/>
          <w:sz w:val="24"/>
          <w:szCs w:val="24"/>
          <w:u w:val="single"/>
          <w:bdr w:val="single" w:color="auto" w:sz="6" w:space="0"/>
          <w:lang w:val="en-GB" w:eastAsia="fr-FR"/>
        </w:rPr>
        <w:t>4</w:t>
      </w:r>
      <w:r>
        <w:rPr>
          <w:rFonts w:eastAsia="Times New Roman" w:asciiTheme="majorBidi" w:hAnsiTheme="majorBidi" w:cstheme="majorBidi"/>
          <w:color w:val="FFFFFF"/>
          <w:sz w:val="24"/>
          <w:szCs w:val="24"/>
          <w:u w:val="single"/>
          <w:bdr w:val="single" w:color="auto" w:sz="6" w:space="0"/>
          <w:lang w:val="en-GB" w:eastAsia="fr-FR"/>
        </w:rPr>
        <w:fldChar w:fldCharType="end"/>
      </w:r>
      <w:r>
        <w:rPr>
          <w:rFonts w:eastAsia="Times New Roman" w:asciiTheme="majorBidi" w:hAnsiTheme="majorBidi" w:cstheme="majorBidi"/>
          <w:color w:val="444444"/>
          <w:sz w:val="24"/>
          <w:szCs w:val="24"/>
          <w:lang w:val="en-GB" w:eastAsia="fr-FR"/>
        </w:rPr>
        <w:t> </w:t>
      </w:r>
      <w:r>
        <w:rPr>
          <w:rFonts w:eastAsia="Times New Roman" w:asciiTheme="majorBidi" w:hAnsiTheme="majorBidi" w:cstheme="majorBidi"/>
          <w:b/>
          <w:bCs/>
          <w:color w:val="444444"/>
          <w:sz w:val="24"/>
          <w:szCs w:val="24"/>
          <w:lang w:val="en-GB" w:eastAsia="fr-FR"/>
        </w:rPr>
        <w:t>Le fil rouge (themes): circular motion</w:t>
      </w:r>
      <w:r>
        <w:rPr>
          <w:rFonts w:eastAsia="Times New Roman" w:asciiTheme="majorBidi" w:hAnsiTheme="majorBidi" w:cstheme="majorBidi"/>
          <w:color w:val="444444"/>
          <w:sz w:val="24"/>
          <w:szCs w:val="24"/>
          <w:lang w:val="en-GB" w:eastAsia="fr-FR"/>
        </w:rPr>
        <w:br w:type="textWrapping"/>
      </w:r>
      <w:r>
        <w:rPr>
          <w:rFonts w:eastAsia="Times New Roman" w:asciiTheme="majorBidi" w:hAnsiTheme="majorBidi" w:cstheme="majorBidi"/>
          <w:color w:val="444444"/>
          <w:sz w:val="24"/>
          <w:szCs w:val="24"/>
          <w:lang w:val="en-GB" w:eastAsia="fr-FR"/>
        </w:rPr>
        <w:t xml:space="preserve">EpiphanyDeath and connection between the living and the dead (The Sisters, The Dead)ReligionOpressive and useless moralityFake friendshipSnow and windowsLoveThe fallParalysis, gnomon, simonycircular motionThe collection could be a portrait of Dublin (which becomes a character) and a great all one epiphanyThe first story begins with a boy looking at a bright window, thinking about death and later you can read ‘’I felt my soul receding pleseant and vicious place’’ (The Sisters)The last story ends with Gabriel who stands behind the window, looking at the snow and thinking about death: ‘’His soul had approached that region where dwell the vast hosts of the dead.’’ </w:t>
      </w:r>
      <w:r>
        <w:rPr>
          <w:rFonts w:eastAsia="Times New Roman" w:asciiTheme="majorBidi" w:hAnsiTheme="majorBidi" w:cstheme="majorBidi"/>
          <w:color w:val="444444"/>
          <w:sz w:val="24"/>
          <w:szCs w:val="24"/>
          <w:lang w:eastAsia="fr-FR"/>
        </w:rPr>
        <w:t>(The Dead)</w:t>
      </w:r>
    </w:p>
    <w:p>
      <w:pPr>
        <w:shd w:val="clear" w:color="auto" w:fill="FFFFFF"/>
        <w:spacing w:before="225" w:after="225" w:line="240" w:lineRule="auto"/>
        <w:rPr>
          <w:rFonts w:eastAsia="Times New Roman" w:asciiTheme="majorBidi" w:hAnsiTheme="majorBidi" w:cstheme="majorBidi"/>
          <w:color w:val="444444"/>
          <w:sz w:val="24"/>
          <w:szCs w:val="24"/>
          <w:lang w:val="en-GB" w:eastAsia="fr-FR"/>
        </w:rPr>
      </w:pPr>
      <w:r>
        <w:fldChar w:fldCharType="begin"/>
      </w:r>
      <w:r>
        <w:instrText xml:space="preserve"> HYPERLINK "https://slideplayer.com/slide/1413358/4/images/5/Epiphany+From+greek+epiphaneia+manifestation%2C+striking+appearance%E2%80%99%E2%80%99.jpg" \t "_blank" \o "Epiphany From greek epiphaneia manifestation, striking appearance’’" </w:instrText>
      </w:r>
      <w:r>
        <w:fldChar w:fldCharType="separate"/>
      </w:r>
      <w:r>
        <w:rPr>
          <w:rFonts w:eastAsia="Times New Roman" w:asciiTheme="majorBidi" w:hAnsiTheme="majorBidi" w:cstheme="majorBidi"/>
          <w:color w:val="FFFFFF"/>
          <w:sz w:val="24"/>
          <w:szCs w:val="24"/>
          <w:u w:val="single"/>
          <w:bdr w:val="single" w:color="auto" w:sz="6" w:space="0"/>
          <w:lang w:val="en-GB" w:eastAsia="fr-FR"/>
        </w:rPr>
        <w:t>5</w:t>
      </w:r>
      <w:r>
        <w:rPr>
          <w:rFonts w:eastAsia="Times New Roman" w:asciiTheme="majorBidi" w:hAnsiTheme="majorBidi" w:cstheme="majorBidi"/>
          <w:color w:val="FFFFFF"/>
          <w:sz w:val="24"/>
          <w:szCs w:val="24"/>
          <w:u w:val="single"/>
          <w:bdr w:val="single" w:color="auto" w:sz="6" w:space="0"/>
          <w:lang w:val="en-GB" w:eastAsia="fr-FR"/>
        </w:rPr>
        <w:fldChar w:fldCharType="end"/>
      </w:r>
      <w:r>
        <w:rPr>
          <w:rFonts w:eastAsia="Times New Roman" w:asciiTheme="majorBidi" w:hAnsiTheme="majorBidi" w:cstheme="majorBidi"/>
          <w:color w:val="444444"/>
          <w:sz w:val="24"/>
          <w:szCs w:val="24"/>
          <w:lang w:val="en-GB" w:eastAsia="fr-FR"/>
        </w:rPr>
        <w:t> </w:t>
      </w:r>
      <w:r>
        <w:rPr>
          <w:rFonts w:eastAsia="Times New Roman" w:asciiTheme="majorBidi" w:hAnsiTheme="majorBidi" w:cstheme="majorBidi"/>
          <w:b/>
          <w:bCs/>
          <w:color w:val="444444"/>
          <w:sz w:val="24"/>
          <w:szCs w:val="24"/>
          <w:lang w:val="en-GB" w:eastAsia="fr-FR"/>
        </w:rPr>
        <w:t>Epiphany From greek epiphaneia "manifestation, striking appearance’’</w:t>
      </w:r>
      <w:r>
        <w:rPr>
          <w:rFonts w:eastAsia="Times New Roman" w:asciiTheme="majorBidi" w:hAnsiTheme="majorBidi" w:cstheme="majorBidi"/>
          <w:color w:val="444444"/>
          <w:sz w:val="24"/>
          <w:szCs w:val="24"/>
          <w:lang w:val="en-GB" w:eastAsia="fr-FR"/>
        </w:rPr>
        <w:br w:type="textWrapping"/>
      </w:r>
      <w:r>
        <w:rPr>
          <w:rFonts w:eastAsia="Times New Roman" w:asciiTheme="majorBidi" w:hAnsiTheme="majorBidi" w:cstheme="majorBidi"/>
          <w:color w:val="444444"/>
          <w:sz w:val="24"/>
          <w:szCs w:val="24"/>
          <w:lang w:val="en-GB" w:eastAsia="fr-FR"/>
        </w:rPr>
        <w:t>The word ‘’epiphany’’ belongs to the religious code and originally referred to insight through the divineFor epiphany J. Joyce intends a sudden spiritual manifestation by which a character has a silent moment of full awareness and the feeling of a community with the reality surrounding him.An epiphany guides a deeper insight into the truth of things.J. Joyce uses the narrative technique of the epiphany to show through appereance and details the essence of something and the awakeness of consciousnessThe word refers to the moment in a narrative when events, images, ideas, or any combination of theirs may produce an explosive recognition of meaning both for character and reader</w:t>
      </w:r>
    </w:p>
    <w:p>
      <w:pPr>
        <w:shd w:val="clear" w:color="auto" w:fill="FFFFFF"/>
        <w:spacing w:before="225" w:after="225" w:line="240" w:lineRule="auto"/>
        <w:rPr>
          <w:rFonts w:eastAsia="Times New Roman" w:asciiTheme="majorBidi" w:hAnsiTheme="majorBidi" w:cstheme="majorBidi"/>
          <w:color w:val="444444"/>
          <w:sz w:val="24"/>
          <w:szCs w:val="24"/>
          <w:lang w:val="en-GB" w:eastAsia="fr-FR"/>
        </w:rPr>
      </w:pPr>
      <w:r>
        <w:fldChar w:fldCharType="begin"/>
      </w:r>
      <w:r>
        <w:instrText xml:space="preserve"> HYPERLINK "https://slideplayer.com/slide/1413358/4/images/6/Epiphany+An+epiphany+can+be+explicit%2C+such+as+in+Two+Gallants+%3A+%E2%80%98%E2%80%99+Corley+halted+at+the+first+lamp+and+stared+grimly+before+him.+Then+with+a+grave..jpg" \t "_blank" \o "Epiphany An epiphany can be explicit, such as in Two Gallants : ‘’ Corley halted at the first lamp and stared grimly before him. Then with a grave." </w:instrText>
      </w:r>
      <w:r>
        <w:fldChar w:fldCharType="separate"/>
      </w:r>
      <w:r>
        <w:rPr>
          <w:rFonts w:eastAsia="Times New Roman" w:asciiTheme="majorBidi" w:hAnsiTheme="majorBidi" w:cstheme="majorBidi"/>
          <w:color w:val="FFFFFF"/>
          <w:sz w:val="24"/>
          <w:szCs w:val="24"/>
          <w:u w:val="single"/>
          <w:bdr w:val="single" w:color="auto" w:sz="6" w:space="0"/>
          <w:lang w:val="en-GB" w:eastAsia="fr-FR"/>
        </w:rPr>
        <w:t>6</w:t>
      </w:r>
      <w:r>
        <w:rPr>
          <w:rFonts w:eastAsia="Times New Roman" w:asciiTheme="majorBidi" w:hAnsiTheme="majorBidi" w:cstheme="majorBidi"/>
          <w:color w:val="FFFFFF"/>
          <w:sz w:val="24"/>
          <w:szCs w:val="24"/>
          <w:u w:val="single"/>
          <w:bdr w:val="single" w:color="auto" w:sz="6" w:space="0"/>
          <w:lang w:val="en-GB" w:eastAsia="fr-FR"/>
        </w:rPr>
        <w:fldChar w:fldCharType="end"/>
      </w:r>
      <w:r>
        <w:rPr>
          <w:rFonts w:eastAsia="Times New Roman" w:asciiTheme="majorBidi" w:hAnsiTheme="majorBidi" w:cstheme="majorBidi"/>
          <w:color w:val="444444"/>
          <w:sz w:val="24"/>
          <w:szCs w:val="24"/>
          <w:lang w:val="en-GB" w:eastAsia="fr-FR"/>
        </w:rPr>
        <w:t> EpiphanyAn epiphany can be explicit, such as in Two Gallants :‘’ Corley halted at the first lamp and stared grimly before him. Then with a gravegesture he extended a hand towards the light and, smiling, opened it slowly to thegaze of his disciple. A small gold coin shone in the palm.’’An epiphany can be a mood, such as it happens in Araby :‘’ Gazing up into the darkness I saw myself as a creature driven and derided by vanity;and my eyes burned with anguish and anger’’An epiphany can be mysterious and conveyed by gestures, such as visible in The Sisters:‘’ And what do you ink but there he was, sitting up by himself in the dark in his confession-box,wide- awake and laughing-like softly to himself?"</w:t>
      </w:r>
    </w:p>
    <w:p>
      <w:pPr>
        <w:shd w:val="clear" w:color="auto" w:fill="FFFFFF"/>
        <w:spacing w:before="225" w:after="225" w:line="240" w:lineRule="auto"/>
        <w:rPr>
          <w:rFonts w:eastAsia="Times New Roman" w:asciiTheme="majorBidi" w:hAnsiTheme="majorBidi" w:cstheme="majorBidi"/>
          <w:color w:val="444444"/>
          <w:sz w:val="24"/>
          <w:szCs w:val="24"/>
          <w:lang w:val="en-GB" w:eastAsia="fr-FR"/>
        </w:rPr>
      </w:pPr>
      <w:r>
        <w:fldChar w:fldCharType="begin"/>
      </w:r>
      <w:r>
        <w:instrText xml:space="preserve"> HYPERLINK "https://slideplayer.com/slide/1413358/4/images/7/Gnomon+and+simony+The+stories+are+gnomons+of+paralysis+and+simony.jpg" \t "_blank" \o "Gnomon and simony The stories are gnomons of paralysis and simony" </w:instrText>
      </w:r>
      <w:r>
        <w:fldChar w:fldCharType="separate"/>
      </w:r>
      <w:r>
        <w:rPr>
          <w:rFonts w:eastAsia="Times New Roman" w:asciiTheme="majorBidi" w:hAnsiTheme="majorBidi" w:cstheme="majorBidi"/>
          <w:color w:val="FFFFFF"/>
          <w:sz w:val="24"/>
          <w:szCs w:val="24"/>
          <w:u w:val="single"/>
          <w:bdr w:val="single" w:color="auto" w:sz="6" w:space="0"/>
          <w:lang w:val="en-GB" w:eastAsia="fr-FR"/>
        </w:rPr>
        <w:t>7</w:t>
      </w:r>
      <w:r>
        <w:rPr>
          <w:rFonts w:eastAsia="Times New Roman" w:asciiTheme="majorBidi" w:hAnsiTheme="majorBidi" w:cstheme="majorBidi"/>
          <w:color w:val="FFFFFF"/>
          <w:sz w:val="24"/>
          <w:szCs w:val="24"/>
          <w:u w:val="single"/>
          <w:bdr w:val="single" w:color="auto" w:sz="6" w:space="0"/>
          <w:lang w:val="en-GB" w:eastAsia="fr-FR"/>
        </w:rPr>
        <w:fldChar w:fldCharType="end"/>
      </w:r>
      <w:r>
        <w:rPr>
          <w:rFonts w:eastAsia="Times New Roman" w:asciiTheme="majorBidi" w:hAnsiTheme="majorBidi" w:cstheme="majorBidi"/>
          <w:color w:val="444444"/>
          <w:sz w:val="24"/>
          <w:szCs w:val="24"/>
          <w:lang w:val="en-GB" w:eastAsia="fr-FR"/>
        </w:rPr>
        <w:t> </w:t>
      </w:r>
      <w:r>
        <w:rPr>
          <w:rFonts w:eastAsia="Times New Roman" w:asciiTheme="majorBidi" w:hAnsiTheme="majorBidi" w:cstheme="majorBidi"/>
          <w:b/>
          <w:bCs/>
          <w:color w:val="444444"/>
          <w:sz w:val="24"/>
          <w:szCs w:val="24"/>
          <w:lang w:val="en-GB" w:eastAsia="fr-FR"/>
        </w:rPr>
        <w:t>Gnomon and simony The stories are gnomons of paralysis and simony</w:t>
      </w:r>
      <w:r>
        <w:rPr>
          <w:rFonts w:eastAsia="Times New Roman" w:asciiTheme="majorBidi" w:hAnsiTheme="majorBidi" w:cstheme="majorBidi"/>
          <w:color w:val="444444"/>
          <w:sz w:val="24"/>
          <w:szCs w:val="24"/>
          <w:lang w:val="en-GB" w:eastAsia="fr-FR"/>
        </w:rPr>
        <w:br w:type="textWrapping"/>
      </w:r>
      <w:r>
        <w:rPr>
          <w:rFonts w:eastAsia="Times New Roman" w:asciiTheme="majorBidi" w:hAnsiTheme="majorBidi" w:cstheme="majorBidi"/>
          <w:color w:val="444444"/>
          <w:sz w:val="24"/>
          <w:szCs w:val="24"/>
          <w:lang w:val="en-GB" w:eastAsia="fr-FR"/>
        </w:rPr>
        <w:t>The Sisters : ‘’ Every night as I gazed up at the window I said softly to myself the word paralysis. It had always sounded strangely in my ears, like the word gnomon in the Euclid and the word simony in the Catechism. But now it sounded to me like the name of some maleficent and sinful being.’’Gnomon is an ancient Greek word meaning "indicator", "one who discerns," or "that which reveals.’’- for Joyce is an aesthetic process, whereby there is some absence, removal, or avoidance in each story.- the substance is percieved by the appereanceSimony- act of paying for sacraments and consequently for holy offices or for positions in the hierarchy of a church (named after Simon Magus)- forms of trafficking for money in ‘’spiritual things’’- spiritual values are commercially exploited (spiritual and religious crisis)‘’Paralysis’’ in association with ‘’gnomon’’ suggests that the incompleteness of the stories will paralyze the interpretative activity of the reader.</w:t>
      </w:r>
    </w:p>
    <w:p>
      <w:pPr>
        <w:shd w:val="clear" w:color="auto" w:fill="FFFFFF"/>
        <w:spacing w:before="225" w:after="225" w:line="240" w:lineRule="auto"/>
        <w:rPr>
          <w:rFonts w:eastAsia="Times New Roman" w:asciiTheme="majorBidi" w:hAnsiTheme="majorBidi" w:cstheme="majorBidi"/>
          <w:color w:val="444444"/>
          <w:sz w:val="24"/>
          <w:szCs w:val="24"/>
          <w:lang w:val="en-GB" w:eastAsia="fr-FR"/>
        </w:rPr>
      </w:pPr>
      <w:r>
        <w:fldChar w:fldCharType="begin"/>
      </w:r>
      <w:r>
        <w:instrText xml:space="preserve"> HYPERLINK "https://slideplayer.com/slide/1413358/4/images/8/Narrative+tecnique+Characterization.jpg" \t "_blank" \o "Narrative tecnique Characterization" </w:instrText>
      </w:r>
      <w:r>
        <w:fldChar w:fldCharType="separate"/>
      </w:r>
      <w:r>
        <w:rPr>
          <w:rFonts w:eastAsia="Times New Roman" w:asciiTheme="majorBidi" w:hAnsiTheme="majorBidi" w:cstheme="majorBidi"/>
          <w:color w:val="FFFFFF"/>
          <w:sz w:val="24"/>
          <w:szCs w:val="24"/>
          <w:u w:val="single"/>
          <w:bdr w:val="single" w:color="auto" w:sz="6" w:space="0"/>
          <w:lang w:val="en-GB" w:eastAsia="fr-FR"/>
        </w:rPr>
        <w:t>8</w:t>
      </w:r>
      <w:r>
        <w:rPr>
          <w:rFonts w:eastAsia="Times New Roman" w:asciiTheme="majorBidi" w:hAnsiTheme="majorBidi" w:cstheme="majorBidi"/>
          <w:color w:val="FFFFFF"/>
          <w:sz w:val="24"/>
          <w:szCs w:val="24"/>
          <w:u w:val="single"/>
          <w:bdr w:val="single" w:color="auto" w:sz="6" w:space="0"/>
          <w:lang w:val="en-GB" w:eastAsia="fr-FR"/>
        </w:rPr>
        <w:fldChar w:fldCharType="end"/>
      </w:r>
      <w:r>
        <w:rPr>
          <w:rFonts w:eastAsia="Times New Roman" w:asciiTheme="majorBidi" w:hAnsiTheme="majorBidi" w:cstheme="majorBidi"/>
          <w:color w:val="444444"/>
          <w:sz w:val="24"/>
          <w:szCs w:val="24"/>
          <w:lang w:val="en-GB" w:eastAsia="fr-FR"/>
        </w:rPr>
        <w:t> </w:t>
      </w:r>
      <w:r>
        <w:rPr>
          <w:rFonts w:eastAsia="Times New Roman" w:asciiTheme="majorBidi" w:hAnsiTheme="majorBidi" w:cstheme="majorBidi"/>
          <w:b/>
          <w:bCs/>
          <w:color w:val="444444"/>
          <w:sz w:val="24"/>
          <w:szCs w:val="24"/>
          <w:lang w:val="en-GB" w:eastAsia="fr-FR"/>
        </w:rPr>
        <w:t>Narrative tecnique Characterization</w:t>
      </w:r>
      <w:r>
        <w:rPr>
          <w:rFonts w:eastAsia="Times New Roman" w:asciiTheme="majorBidi" w:hAnsiTheme="majorBidi" w:cstheme="majorBidi"/>
          <w:color w:val="444444"/>
          <w:sz w:val="24"/>
          <w:szCs w:val="24"/>
          <w:lang w:val="en-GB" w:eastAsia="fr-FR"/>
        </w:rPr>
        <w:br w:type="textWrapping"/>
      </w:r>
      <w:r>
        <w:rPr>
          <w:rFonts w:eastAsia="Times New Roman" w:asciiTheme="majorBidi" w:hAnsiTheme="majorBidi" w:cstheme="majorBidi"/>
          <w:color w:val="444444"/>
          <w:sz w:val="24"/>
          <w:szCs w:val="24"/>
          <w:lang w:val="en-GB" w:eastAsia="fr-FR"/>
        </w:rPr>
        <w:t xml:space="preserve">3rd person invisible narrator </w:t>
      </w:r>
      <w:r>
        <w:rPr>
          <w:rFonts w:eastAsia="Times New Roman" w:asciiTheme="majorBidi" w:hAnsiTheme="majorBidi" w:cstheme="majorBidi"/>
          <w:color w:val="444444"/>
          <w:sz w:val="24"/>
          <w:szCs w:val="24"/>
          <w:lang w:eastAsia="fr-FR"/>
        </w:rPr>
        <w:sym w:font="Symbol" w:char="F0E0"/>
      </w:r>
      <w:r>
        <w:rPr>
          <w:rFonts w:eastAsia="Times New Roman" w:asciiTheme="majorBidi" w:hAnsiTheme="majorBidi" w:cstheme="majorBidi"/>
          <w:color w:val="444444"/>
          <w:sz w:val="24"/>
          <w:szCs w:val="24"/>
          <w:lang w:val="en-GB" w:eastAsia="fr-FR"/>
        </w:rPr>
        <w:t xml:space="preserve"> he shows a character’s mindPoint of view: multiple perspective (the main character’s)The narrator use the tecnique of SHOWINGThe narrator seems absent : ‘’ L’artista, come il Dio della creazione, rimane…invisibile, sottilizzato fino a svanire, indifferente, intento a limarsi le unghie ‘’ (Dedalus, J. Joyce, cap V)CharacterizationSynthetic narrative tecnique </w:t>
      </w:r>
      <w:r>
        <w:rPr>
          <w:rFonts w:eastAsia="Times New Roman" w:asciiTheme="majorBidi" w:hAnsiTheme="majorBidi" w:cstheme="majorBidi"/>
          <w:color w:val="444444"/>
          <w:sz w:val="24"/>
          <w:szCs w:val="24"/>
          <w:lang w:eastAsia="fr-FR"/>
        </w:rPr>
        <w:sym w:font="Symbol" w:char="F0E0"/>
      </w:r>
      <w:r>
        <w:rPr>
          <w:rFonts w:eastAsia="Times New Roman" w:asciiTheme="majorBidi" w:hAnsiTheme="majorBidi" w:cstheme="majorBidi"/>
          <w:color w:val="444444"/>
          <w:sz w:val="24"/>
          <w:szCs w:val="24"/>
          <w:lang w:val="en-GB" w:eastAsia="fr-FR"/>
        </w:rPr>
        <w:t xml:space="preserve"> overlap of realistic detailsThe meticulouse details have often a symbolic meaningThe character is shown with particular attention to his phrases and gesturesLanguage used by the characterPhysical aspectBehaviour</w:t>
      </w:r>
    </w:p>
    <w:p>
      <w:pPr>
        <w:shd w:val="clear" w:color="auto" w:fill="FFFFFF"/>
        <w:spacing w:before="225" w:after="225" w:line="240" w:lineRule="auto"/>
        <w:rPr>
          <w:rFonts w:eastAsia="Times New Roman" w:asciiTheme="majorBidi" w:hAnsiTheme="majorBidi" w:cstheme="majorBidi"/>
          <w:color w:val="444444"/>
          <w:sz w:val="24"/>
          <w:szCs w:val="24"/>
          <w:lang w:val="en-GB" w:eastAsia="fr-FR"/>
        </w:rPr>
      </w:pPr>
      <w:r>
        <w:fldChar w:fldCharType="begin"/>
      </w:r>
      <w:r>
        <w:instrText xml:space="preserve"> HYPERLINK "https://slideplayer.com/slide/1413358/4/images/9/Style+The+narrative+style+changes+depending+on+the+character%3A.jpg" \t "_blank" \o "Style The narrative style changes depending on the character:" </w:instrText>
      </w:r>
      <w:r>
        <w:fldChar w:fldCharType="separate"/>
      </w:r>
      <w:r>
        <w:rPr>
          <w:rFonts w:eastAsia="Times New Roman" w:asciiTheme="majorBidi" w:hAnsiTheme="majorBidi" w:cstheme="majorBidi"/>
          <w:color w:val="FFFFFF"/>
          <w:sz w:val="24"/>
          <w:szCs w:val="24"/>
          <w:u w:val="single"/>
          <w:bdr w:val="single" w:color="auto" w:sz="6" w:space="0"/>
          <w:lang w:val="en-GB" w:eastAsia="fr-FR"/>
        </w:rPr>
        <w:t>9</w:t>
      </w:r>
      <w:r>
        <w:rPr>
          <w:rFonts w:eastAsia="Times New Roman" w:asciiTheme="majorBidi" w:hAnsiTheme="majorBidi" w:cstheme="majorBidi"/>
          <w:color w:val="FFFFFF"/>
          <w:sz w:val="24"/>
          <w:szCs w:val="24"/>
          <w:u w:val="single"/>
          <w:bdr w:val="single" w:color="auto" w:sz="6" w:space="0"/>
          <w:lang w:val="en-GB" w:eastAsia="fr-FR"/>
        </w:rPr>
        <w:fldChar w:fldCharType="end"/>
      </w:r>
      <w:r>
        <w:rPr>
          <w:rFonts w:eastAsia="Times New Roman" w:asciiTheme="majorBidi" w:hAnsiTheme="majorBidi" w:cstheme="majorBidi"/>
          <w:color w:val="444444"/>
          <w:sz w:val="24"/>
          <w:szCs w:val="24"/>
          <w:lang w:val="en-GB" w:eastAsia="fr-FR"/>
        </w:rPr>
        <w:t> </w:t>
      </w:r>
      <w:r>
        <w:rPr>
          <w:rFonts w:eastAsia="Times New Roman" w:asciiTheme="majorBidi" w:hAnsiTheme="majorBidi" w:cstheme="majorBidi"/>
          <w:b/>
          <w:bCs/>
          <w:color w:val="444444"/>
          <w:sz w:val="24"/>
          <w:szCs w:val="24"/>
          <w:lang w:val="en-GB" w:eastAsia="fr-FR"/>
        </w:rPr>
        <w:t>Style The narrative style changes depending on the character:</w:t>
      </w:r>
      <w:r>
        <w:rPr>
          <w:rFonts w:eastAsia="Times New Roman" w:asciiTheme="majorBidi" w:hAnsiTheme="majorBidi" w:cstheme="majorBidi"/>
          <w:color w:val="444444"/>
          <w:sz w:val="24"/>
          <w:szCs w:val="24"/>
          <w:lang w:val="en-GB" w:eastAsia="fr-FR"/>
        </w:rPr>
        <w:br w:type="textWrapping"/>
      </w:r>
      <w:r>
        <w:rPr>
          <w:rFonts w:eastAsia="Times New Roman" w:asciiTheme="majorBidi" w:hAnsiTheme="majorBidi" w:cstheme="majorBidi"/>
          <w:color w:val="444444"/>
          <w:sz w:val="24"/>
          <w:szCs w:val="24"/>
          <w:lang w:val="en-GB" w:eastAsia="fr-FR"/>
        </w:rPr>
        <w:t xml:space="preserve">- childish and exclamative in Clay- banal and full of cliches in A Little Cloud- complex and rich in images in A painful CaseThe form an argument is expressed is important as the argument itselfJoyce’s prose fits to their characters </w:t>
      </w:r>
      <w:r>
        <w:rPr>
          <w:rFonts w:eastAsia="Times New Roman" w:asciiTheme="majorBidi" w:hAnsiTheme="majorBidi" w:cstheme="majorBidi"/>
          <w:color w:val="444444"/>
          <w:sz w:val="24"/>
          <w:szCs w:val="24"/>
          <w:lang w:eastAsia="fr-FR"/>
        </w:rPr>
        <w:sym w:font="Symbol" w:char="F0E0"/>
      </w:r>
      <w:r>
        <w:rPr>
          <w:rFonts w:eastAsia="Times New Roman" w:asciiTheme="majorBidi" w:hAnsiTheme="majorBidi" w:cstheme="majorBidi"/>
          <w:color w:val="444444"/>
          <w:sz w:val="24"/>
          <w:szCs w:val="24"/>
          <w:lang w:val="en-GB" w:eastAsia="fr-FR"/>
        </w:rPr>
        <w:t xml:space="preserve"> the passive state of mind are expressed with passive form</w:t>
      </w:r>
    </w:p>
    <w:p>
      <w:pPr>
        <w:shd w:val="clear" w:color="auto" w:fill="FFFFFF"/>
        <w:spacing w:before="225" w:after="225" w:line="240" w:lineRule="auto"/>
        <w:rPr>
          <w:rFonts w:eastAsia="Times New Roman" w:asciiTheme="majorBidi" w:hAnsiTheme="majorBidi" w:cstheme="majorBidi"/>
          <w:color w:val="444444"/>
          <w:sz w:val="24"/>
          <w:szCs w:val="24"/>
          <w:lang w:val="en-GB" w:eastAsia="fr-FR"/>
        </w:rPr>
      </w:pPr>
      <w:r>
        <w:fldChar w:fldCharType="begin"/>
      </w:r>
      <w:r>
        <w:instrText xml:space="preserve"> HYPERLINK "https://slideplayer.com/slide/1413358/4/images/10/Symbolic+realism.jpg" \t "_blank" \o "Symbolic realism" </w:instrText>
      </w:r>
      <w:r>
        <w:fldChar w:fldCharType="separate"/>
      </w:r>
      <w:r>
        <w:rPr>
          <w:rFonts w:eastAsia="Times New Roman" w:asciiTheme="majorBidi" w:hAnsiTheme="majorBidi" w:cstheme="majorBidi"/>
          <w:color w:val="FFFFFF"/>
          <w:sz w:val="24"/>
          <w:szCs w:val="24"/>
          <w:u w:val="single"/>
          <w:bdr w:val="single" w:color="auto" w:sz="6" w:space="0"/>
          <w:lang w:val="en-GB" w:eastAsia="fr-FR"/>
        </w:rPr>
        <w:t>10</w:t>
      </w:r>
      <w:r>
        <w:rPr>
          <w:rFonts w:eastAsia="Times New Roman" w:asciiTheme="majorBidi" w:hAnsiTheme="majorBidi" w:cstheme="majorBidi"/>
          <w:color w:val="FFFFFF"/>
          <w:sz w:val="24"/>
          <w:szCs w:val="24"/>
          <w:u w:val="single"/>
          <w:bdr w:val="single" w:color="auto" w:sz="6" w:space="0"/>
          <w:lang w:val="en-GB" w:eastAsia="fr-FR"/>
        </w:rPr>
        <w:fldChar w:fldCharType="end"/>
      </w:r>
      <w:r>
        <w:rPr>
          <w:rFonts w:eastAsia="Times New Roman" w:asciiTheme="majorBidi" w:hAnsiTheme="majorBidi" w:cstheme="majorBidi"/>
          <w:color w:val="444444"/>
          <w:sz w:val="24"/>
          <w:szCs w:val="24"/>
          <w:lang w:val="en-GB" w:eastAsia="fr-FR"/>
        </w:rPr>
        <w:t> Symbolic realism‘’It is not my fault that the odour of ashpits and old weeds and offal hangs round my stories. I seriously believe that you will retard the course of civilisation in Ireland by preventing the Irish people from having one good look at themselves in my nicely polished looking glass.’’ (Letter to G.Richards, 23 June 1906)The function of the artist is to SHOW reality (it implies the use of symbols) and not to teachThe reader have to find meaning with his own perception (the narrator is impersonal)Details have a deeper meaning</w:t>
      </w:r>
    </w:p>
    <w:p>
      <w:pPr>
        <w:shd w:val="clear" w:color="auto" w:fill="FFFFFF"/>
        <w:spacing w:before="225" w:after="225" w:line="240" w:lineRule="auto"/>
        <w:rPr>
          <w:rFonts w:eastAsia="Times New Roman" w:asciiTheme="majorBidi" w:hAnsiTheme="majorBidi" w:cstheme="majorBidi"/>
          <w:color w:val="444444"/>
          <w:sz w:val="24"/>
          <w:szCs w:val="24"/>
          <w:lang w:val="en-GB" w:eastAsia="fr-FR"/>
        </w:rPr>
      </w:pPr>
      <w:r>
        <w:fldChar w:fldCharType="begin"/>
      </w:r>
      <w:r>
        <w:instrText xml:space="preserve"> HYPERLINK "https://slideplayer.com/slide/1413358/4/images/11/The+dead+sequences+1%29+The+arrival+of+the+guests+2%29+The+Dinner.jpg" \t "_blank" \o "The dead sequences 1) The arrival of the guests 2) The Dinner" </w:instrText>
      </w:r>
      <w:r>
        <w:fldChar w:fldCharType="separate"/>
      </w:r>
      <w:r>
        <w:rPr>
          <w:rFonts w:eastAsia="Times New Roman" w:asciiTheme="majorBidi" w:hAnsiTheme="majorBidi" w:cstheme="majorBidi"/>
          <w:color w:val="FFFFFF"/>
          <w:sz w:val="24"/>
          <w:szCs w:val="24"/>
          <w:u w:val="single"/>
          <w:bdr w:val="single" w:color="auto" w:sz="6" w:space="0"/>
          <w:lang w:val="en-GB" w:eastAsia="fr-FR"/>
        </w:rPr>
        <w:t>11</w:t>
      </w:r>
      <w:r>
        <w:rPr>
          <w:rFonts w:eastAsia="Times New Roman" w:asciiTheme="majorBidi" w:hAnsiTheme="majorBidi" w:cstheme="majorBidi"/>
          <w:color w:val="FFFFFF"/>
          <w:sz w:val="24"/>
          <w:szCs w:val="24"/>
          <w:u w:val="single"/>
          <w:bdr w:val="single" w:color="auto" w:sz="6" w:space="0"/>
          <w:lang w:val="en-GB" w:eastAsia="fr-FR"/>
        </w:rPr>
        <w:fldChar w:fldCharType="end"/>
      </w:r>
      <w:r>
        <w:rPr>
          <w:rFonts w:eastAsia="Times New Roman" w:asciiTheme="majorBidi" w:hAnsiTheme="majorBidi" w:cstheme="majorBidi"/>
          <w:color w:val="444444"/>
          <w:sz w:val="24"/>
          <w:szCs w:val="24"/>
          <w:lang w:val="en-GB" w:eastAsia="fr-FR"/>
        </w:rPr>
        <w:t> </w:t>
      </w:r>
      <w:r>
        <w:rPr>
          <w:rFonts w:eastAsia="Times New Roman" w:asciiTheme="majorBidi" w:hAnsiTheme="majorBidi" w:cstheme="majorBidi"/>
          <w:b/>
          <w:bCs/>
          <w:color w:val="444444"/>
          <w:sz w:val="24"/>
          <w:szCs w:val="24"/>
          <w:lang w:val="en-GB" w:eastAsia="fr-FR"/>
        </w:rPr>
        <w:t>The dead sequences 1) The arrival of the guests 2) The Dinner</w:t>
      </w:r>
      <w:r>
        <w:rPr>
          <w:rFonts w:eastAsia="Times New Roman" w:asciiTheme="majorBidi" w:hAnsiTheme="majorBidi" w:cstheme="majorBidi"/>
          <w:color w:val="444444"/>
          <w:sz w:val="24"/>
          <w:szCs w:val="24"/>
          <w:lang w:val="en-GB" w:eastAsia="fr-FR"/>
        </w:rPr>
        <w:br w:type="textWrapping"/>
      </w:r>
      <w:r>
        <w:rPr>
          <w:rFonts w:eastAsia="Times New Roman" w:asciiTheme="majorBidi" w:hAnsiTheme="majorBidi" w:cstheme="majorBidi"/>
          <w:color w:val="444444"/>
          <w:sz w:val="24"/>
          <w:szCs w:val="24"/>
          <w:lang w:val="en-GB" w:eastAsia="fr-FR"/>
        </w:rPr>
        <w:t xml:space="preserve">3) Gabriel and Gretta at the hotelsettingEnclosed space (Aunt’s house, buggy, hotel’s room) </w:t>
      </w:r>
      <w:r>
        <w:rPr>
          <w:rFonts w:eastAsia="Times New Roman" w:asciiTheme="majorBidi" w:hAnsiTheme="majorBidi" w:cstheme="majorBidi"/>
          <w:color w:val="444444"/>
          <w:sz w:val="24"/>
          <w:szCs w:val="24"/>
          <w:lang w:eastAsia="fr-FR"/>
        </w:rPr>
        <w:sym w:font="Symbol" w:char="F0E0"/>
      </w:r>
      <w:r>
        <w:rPr>
          <w:rFonts w:eastAsia="Times New Roman" w:asciiTheme="majorBidi" w:hAnsiTheme="majorBidi" w:cstheme="majorBidi"/>
          <w:color w:val="444444"/>
          <w:sz w:val="24"/>
          <w:szCs w:val="24"/>
          <w:lang w:val="en-GB" w:eastAsia="fr-FR"/>
        </w:rPr>
        <w:t xml:space="preserve"> character’s interiority</w:t>
      </w:r>
    </w:p>
    <w:p>
      <w:pPr>
        <w:shd w:val="clear" w:color="auto" w:fill="FFFFFF"/>
        <w:spacing w:before="225" w:after="225" w:line="240" w:lineRule="auto"/>
        <w:rPr>
          <w:rFonts w:eastAsia="Times New Roman" w:asciiTheme="majorBidi" w:hAnsiTheme="majorBidi" w:cstheme="majorBidi"/>
          <w:color w:val="444444"/>
          <w:sz w:val="24"/>
          <w:szCs w:val="24"/>
          <w:lang w:val="en-GB" w:eastAsia="fr-FR"/>
        </w:rPr>
      </w:pPr>
      <w:r>
        <w:fldChar w:fldCharType="begin"/>
      </w:r>
      <w:r>
        <w:instrText xml:space="preserve"> HYPERLINK "https://slideplayer.com/slide/1413358/4/images/12/Characters+Kate+and+Julia+Morkan+---+sisters.jpg" \t "_blank" \o "Characters Kate and Julia Morkan --- sisters" </w:instrText>
      </w:r>
      <w:r>
        <w:fldChar w:fldCharType="separate"/>
      </w:r>
      <w:r>
        <w:rPr>
          <w:rFonts w:eastAsia="Times New Roman" w:asciiTheme="majorBidi" w:hAnsiTheme="majorBidi" w:cstheme="majorBidi"/>
          <w:color w:val="FFFFFF"/>
          <w:sz w:val="24"/>
          <w:szCs w:val="24"/>
          <w:u w:val="single"/>
          <w:bdr w:val="single" w:color="auto" w:sz="6" w:space="0"/>
          <w:lang w:val="en-GB" w:eastAsia="fr-FR"/>
        </w:rPr>
        <w:t>12</w:t>
      </w:r>
      <w:r>
        <w:rPr>
          <w:rFonts w:eastAsia="Times New Roman" w:asciiTheme="majorBidi" w:hAnsiTheme="majorBidi" w:cstheme="majorBidi"/>
          <w:color w:val="FFFFFF"/>
          <w:sz w:val="24"/>
          <w:szCs w:val="24"/>
          <w:u w:val="single"/>
          <w:bdr w:val="single" w:color="auto" w:sz="6" w:space="0"/>
          <w:lang w:val="en-GB" w:eastAsia="fr-FR"/>
        </w:rPr>
        <w:fldChar w:fldCharType="end"/>
      </w:r>
      <w:r>
        <w:rPr>
          <w:rFonts w:eastAsia="Times New Roman" w:asciiTheme="majorBidi" w:hAnsiTheme="majorBidi" w:cstheme="majorBidi"/>
          <w:color w:val="444444"/>
          <w:sz w:val="24"/>
          <w:szCs w:val="24"/>
          <w:lang w:val="en-GB" w:eastAsia="fr-FR"/>
        </w:rPr>
        <w:t> </w:t>
      </w:r>
      <w:r>
        <w:rPr>
          <w:rFonts w:eastAsia="Times New Roman" w:asciiTheme="majorBidi" w:hAnsiTheme="majorBidi" w:cstheme="majorBidi"/>
          <w:b/>
          <w:bCs/>
          <w:color w:val="444444"/>
          <w:sz w:val="24"/>
          <w:szCs w:val="24"/>
          <w:lang w:val="en-GB" w:eastAsia="fr-FR"/>
        </w:rPr>
        <w:t>Characters Kate and Julia Morkan --- sisters</w:t>
      </w:r>
      <w:r>
        <w:rPr>
          <w:rFonts w:eastAsia="Times New Roman" w:asciiTheme="majorBidi" w:hAnsiTheme="majorBidi" w:cstheme="majorBidi"/>
          <w:color w:val="444444"/>
          <w:sz w:val="24"/>
          <w:szCs w:val="24"/>
          <w:lang w:val="en-GB" w:eastAsia="fr-FR"/>
        </w:rPr>
        <w:br w:type="textWrapping"/>
      </w:r>
      <w:r>
        <w:rPr>
          <w:rFonts w:eastAsia="Times New Roman" w:asciiTheme="majorBidi" w:hAnsiTheme="majorBidi" w:cstheme="majorBidi"/>
          <w:color w:val="444444"/>
          <w:sz w:val="24"/>
          <w:szCs w:val="24"/>
          <w:lang w:val="en-GB" w:eastAsia="fr-FR"/>
        </w:rPr>
        <w:t>Mary Jane Morkan --- sister Morkan’s nieceGabriel and Gretta Conroy --- main character and his wifeLily --- maidMichael FuryMolly Ivors --- patriotic collegue of Gabriel’sFreddy Malins --- drunkard, a fried of Gabriel’sMr. Browne --- guestBartell D’Arcy --- famous tenor</w:t>
      </w:r>
    </w:p>
    <w:p>
      <w:pPr>
        <w:shd w:val="clear" w:color="auto" w:fill="FFFFFF"/>
        <w:spacing w:before="225" w:after="225" w:line="240" w:lineRule="auto"/>
        <w:rPr>
          <w:rFonts w:eastAsia="Times New Roman" w:asciiTheme="majorBidi" w:hAnsiTheme="majorBidi" w:cstheme="majorBidi"/>
          <w:color w:val="444444"/>
          <w:sz w:val="24"/>
          <w:szCs w:val="24"/>
          <w:lang w:val="en-GB" w:eastAsia="fr-FR"/>
        </w:rPr>
      </w:pPr>
      <w:r>
        <w:fldChar w:fldCharType="begin"/>
      </w:r>
      <w:r>
        <w:instrText xml:space="preserve"> HYPERLINK "https://slideplayer.com/slide/1413358/4/images/13/Gabriel+He%E2%80%99s+an+intellectual.jpg" \t "_blank" \o "Gabriel He’s an intellectual" </w:instrText>
      </w:r>
      <w:r>
        <w:fldChar w:fldCharType="separate"/>
      </w:r>
      <w:r>
        <w:rPr>
          <w:rFonts w:eastAsia="Times New Roman" w:asciiTheme="majorBidi" w:hAnsiTheme="majorBidi" w:cstheme="majorBidi"/>
          <w:color w:val="FFFFFF"/>
          <w:sz w:val="24"/>
          <w:szCs w:val="24"/>
          <w:u w:val="single"/>
          <w:bdr w:val="single" w:color="auto" w:sz="6" w:space="0"/>
          <w:lang w:val="en-GB" w:eastAsia="fr-FR"/>
        </w:rPr>
        <w:t>13</w:t>
      </w:r>
      <w:r>
        <w:rPr>
          <w:rFonts w:eastAsia="Times New Roman" w:asciiTheme="majorBidi" w:hAnsiTheme="majorBidi" w:cstheme="majorBidi"/>
          <w:color w:val="FFFFFF"/>
          <w:sz w:val="24"/>
          <w:szCs w:val="24"/>
          <w:u w:val="single"/>
          <w:bdr w:val="single" w:color="auto" w:sz="6" w:space="0"/>
          <w:lang w:val="en-GB" w:eastAsia="fr-FR"/>
        </w:rPr>
        <w:fldChar w:fldCharType="end"/>
      </w:r>
      <w:r>
        <w:rPr>
          <w:rFonts w:eastAsia="Times New Roman" w:asciiTheme="majorBidi" w:hAnsiTheme="majorBidi" w:cstheme="majorBidi"/>
          <w:color w:val="444444"/>
          <w:sz w:val="24"/>
          <w:szCs w:val="24"/>
          <w:lang w:val="en-GB" w:eastAsia="fr-FR"/>
        </w:rPr>
        <w:t> </w:t>
      </w:r>
      <w:r>
        <w:rPr>
          <w:rFonts w:eastAsia="Times New Roman" w:asciiTheme="majorBidi" w:hAnsiTheme="majorBidi" w:cstheme="majorBidi"/>
          <w:b/>
          <w:bCs/>
          <w:color w:val="444444"/>
          <w:sz w:val="24"/>
          <w:szCs w:val="24"/>
          <w:lang w:val="en-GB" w:eastAsia="fr-FR"/>
        </w:rPr>
        <w:t>Gabriel He’s an intellectual</w:t>
      </w:r>
      <w:r>
        <w:rPr>
          <w:rFonts w:eastAsia="Times New Roman" w:asciiTheme="majorBidi" w:hAnsiTheme="majorBidi" w:cstheme="majorBidi"/>
          <w:color w:val="444444"/>
          <w:sz w:val="24"/>
          <w:szCs w:val="24"/>
          <w:lang w:val="en-GB" w:eastAsia="fr-FR"/>
        </w:rPr>
        <w:br w:type="textWrapping"/>
      </w:r>
      <w:r>
        <w:rPr>
          <w:rFonts w:eastAsia="Times New Roman" w:asciiTheme="majorBidi" w:hAnsiTheme="majorBidi" w:cstheme="majorBidi"/>
          <w:color w:val="444444"/>
          <w:sz w:val="24"/>
          <w:szCs w:val="24"/>
          <w:lang w:val="en-GB" w:eastAsia="fr-FR"/>
        </w:rPr>
        <w:t xml:space="preserve">He lives situations of failure and frustrationHe’s very proud of him self and his education and considers the other lowerHe can’t relate with Lily </w:t>
      </w:r>
      <w:r>
        <w:rPr>
          <w:rFonts w:eastAsia="Times New Roman" w:asciiTheme="majorBidi" w:hAnsiTheme="majorBidi" w:cstheme="majorBidi"/>
          <w:color w:val="444444"/>
          <w:sz w:val="24"/>
          <w:szCs w:val="24"/>
          <w:lang w:eastAsia="fr-FR"/>
        </w:rPr>
        <w:sym w:font="Symbol" w:char="F0E0"/>
      </w:r>
      <w:r>
        <w:rPr>
          <w:rFonts w:eastAsia="Times New Roman" w:asciiTheme="majorBidi" w:hAnsiTheme="majorBidi" w:cstheme="majorBidi"/>
          <w:color w:val="444444"/>
          <w:sz w:val="24"/>
          <w:szCs w:val="24"/>
          <w:lang w:val="en-GB" w:eastAsia="fr-FR"/>
        </w:rPr>
        <w:t xml:space="preserve"> he gave her money and escapes instead of to apologizingHe can’t relate with Molly IvorsHe’s very anxious about his speechHe can’t relate with his wife </w:t>
      </w:r>
      <w:r>
        <w:rPr>
          <w:rFonts w:eastAsia="Times New Roman" w:asciiTheme="majorBidi" w:hAnsiTheme="majorBidi" w:cstheme="majorBidi"/>
          <w:color w:val="444444"/>
          <w:sz w:val="24"/>
          <w:szCs w:val="24"/>
          <w:lang w:eastAsia="fr-FR"/>
        </w:rPr>
        <w:sym w:font="Symbol" w:char="F0E0"/>
      </w:r>
      <w:r>
        <w:rPr>
          <w:rFonts w:eastAsia="Times New Roman" w:asciiTheme="majorBidi" w:hAnsiTheme="majorBidi" w:cstheme="majorBidi"/>
          <w:color w:val="444444"/>
          <w:sz w:val="24"/>
          <w:szCs w:val="24"/>
          <w:lang w:val="en-GB" w:eastAsia="fr-FR"/>
        </w:rPr>
        <w:t xml:space="preserve"> he wants to posses her</w:t>
      </w:r>
    </w:p>
    <w:p>
      <w:pPr>
        <w:shd w:val="clear" w:color="auto" w:fill="FFFFFF"/>
        <w:spacing w:before="225" w:after="225" w:line="240" w:lineRule="auto"/>
        <w:rPr>
          <w:rFonts w:eastAsia="Times New Roman" w:asciiTheme="majorBidi" w:hAnsiTheme="majorBidi" w:cstheme="majorBidi"/>
          <w:color w:val="444444"/>
          <w:sz w:val="24"/>
          <w:szCs w:val="24"/>
          <w:lang w:val="en-GB" w:eastAsia="fr-FR"/>
        </w:rPr>
      </w:pPr>
      <w:r>
        <w:fldChar w:fldCharType="begin"/>
      </w:r>
      <w:r>
        <w:instrText xml:space="preserve"> HYPERLINK "https://slideplayer.com/slide/1413358/4/images/14/Gabriel+and+Gretta+Gabriel%E2%80%99s+epiphany+starts+while+he+contemplates+Gretta.+Contemplation.+Object+of+desire..jpg" \t "_blank" \o "Gabriel and Gretta Gabriel’s epiphany starts while he contemplates Gretta. Contemplation. Object of desire." </w:instrText>
      </w:r>
      <w:r>
        <w:fldChar w:fldCharType="separate"/>
      </w:r>
      <w:r>
        <w:rPr>
          <w:rFonts w:eastAsia="Times New Roman" w:asciiTheme="majorBidi" w:hAnsiTheme="majorBidi" w:cstheme="majorBidi"/>
          <w:color w:val="FFFFFF"/>
          <w:sz w:val="24"/>
          <w:szCs w:val="24"/>
          <w:u w:val="single"/>
          <w:bdr w:val="single" w:color="auto" w:sz="6" w:space="0"/>
          <w:lang w:val="en-GB" w:eastAsia="fr-FR"/>
        </w:rPr>
        <w:t>14</w:t>
      </w:r>
      <w:r>
        <w:rPr>
          <w:rFonts w:eastAsia="Times New Roman" w:asciiTheme="majorBidi" w:hAnsiTheme="majorBidi" w:cstheme="majorBidi"/>
          <w:color w:val="FFFFFF"/>
          <w:sz w:val="24"/>
          <w:szCs w:val="24"/>
          <w:u w:val="single"/>
          <w:bdr w:val="single" w:color="auto" w:sz="6" w:space="0"/>
          <w:lang w:val="en-GB" w:eastAsia="fr-FR"/>
        </w:rPr>
        <w:fldChar w:fldCharType="end"/>
      </w:r>
      <w:r>
        <w:rPr>
          <w:rFonts w:eastAsia="Times New Roman" w:asciiTheme="majorBidi" w:hAnsiTheme="majorBidi" w:cstheme="majorBidi"/>
          <w:color w:val="444444"/>
          <w:sz w:val="24"/>
          <w:szCs w:val="24"/>
          <w:lang w:val="en-GB" w:eastAsia="fr-FR"/>
        </w:rPr>
        <w:t> Gabriel and GrettaGabriel’s epiphany starts while he contemplates GrettaContemplationObject of desireArtistic objectGretta doesn’t belong to reality anymoreTheir love failsGabriel is sexually frustrated</w:t>
      </w:r>
    </w:p>
    <w:p>
      <w:pPr>
        <w:shd w:val="clear" w:color="auto" w:fill="FFFFFF"/>
        <w:spacing w:before="225" w:after="225" w:line="240" w:lineRule="auto"/>
        <w:rPr>
          <w:rFonts w:eastAsia="Times New Roman" w:asciiTheme="majorBidi" w:hAnsiTheme="majorBidi" w:cstheme="majorBidi"/>
          <w:color w:val="444444"/>
          <w:sz w:val="24"/>
          <w:szCs w:val="24"/>
          <w:lang w:val="en-GB" w:eastAsia="fr-FR"/>
        </w:rPr>
      </w:pPr>
      <w:r>
        <w:fldChar w:fldCharType="begin"/>
      </w:r>
      <w:r>
        <w:instrText xml:space="preserve"> HYPERLINK "https://slideplayer.com/slide/1413358/4/images/15/Gabriel%E2%80%99s+epiphany.jpg" \t "_blank" \o "Gabriel’s epiphany" </w:instrText>
      </w:r>
      <w:r>
        <w:fldChar w:fldCharType="separate"/>
      </w:r>
      <w:r>
        <w:rPr>
          <w:rFonts w:eastAsia="Times New Roman" w:asciiTheme="majorBidi" w:hAnsiTheme="majorBidi" w:cstheme="majorBidi"/>
          <w:color w:val="FFFFFF"/>
          <w:sz w:val="24"/>
          <w:szCs w:val="24"/>
          <w:u w:val="single"/>
          <w:bdr w:val="single" w:color="auto" w:sz="6" w:space="0"/>
          <w:lang w:val="en-GB" w:eastAsia="fr-FR"/>
        </w:rPr>
        <w:t>15</w:t>
      </w:r>
      <w:r>
        <w:rPr>
          <w:rFonts w:eastAsia="Times New Roman" w:asciiTheme="majorBidi" w:hAnsiTheme="majorBidi" w:cstheme="majorBidi"/>
          <w:color w:val="FFFFFF"/>
          <w:sz w:val="24"/>
          <w:szCs w:val="24"/>
          <w:u w:val="single"/>
          <w:bdr w:val="single" w:color="auto" w:sz="6" w:space="0"/>
          <w:lang w:val="en-GB" w:eastAsia="fr-FR"/>
        </w:rPr>
        <w:fldChar w:fldCharType="end"/>
      </w:r>
      <w:r>
        <w:rPr>
          <w:rFonts w:eastAsia="Times New Roman" w:asciiTheme="majorBidi" w:hAnsiTheme="majorBidi" w:cstheme="majorBidi"/>
          <w:color w:val="444444"/>
          <w:sz w:val="24"/>
          <w:szCs w:val="24"/>
          <w:lang w:val="en-GB" w:eastAsia="fr-FR"/>
        </w:rPr>
        <w:t> Gabriel’s epiphanyGabriel’s epiphany’s about: 1) the death of the soul 2) Dead and living are connected 3) His identity is less real than Michel Fury’sJelousy, anger, compassionGabriel feels sorry for himself- ‘’While he had been full of memories of their secret life together, full of tenderness and joy and desire, she had been comparing him with another’’- “So she had had that romance in her life: a man had died for her sake. It hardlypained him now to think how poor a part he, her husband, had played in her life”- “His soul swooned slowly as he heard the snow falling faintly through the universeand faintly falling, like the descent of their last end, upon all the living and the dead”Time setting: day of epiphany</w:t>
      </w:r>
    </w:p>
    <w:p>
      <w:pPr>
        <w:shd w:val="clear" w:color="auto" w:fill="FFFFFF"/>
        <w:spacing w:before="225" w:after="225" w:line="240" w:lineRule="auto"/>
        <w:rPr>
          <w:rFonts w:eastAsia="Times New Roman" w:asciiTheme="majorBidi" w:hAnsiTheme="majorBidi" w:cstheme="majorBidi"/>
          <w:color w:val="444444"/>
          <w:sz w:val="24"/>
          <w:szCs w:val="24"/>
          <w:lang w:val="en-GB" w:eastAsia="fr-FR"/>
        </w:rPr>
      </w:pPr>
      <w:r>
        <w:fldChar w:fldCharType="begin"/>
      </w:r>
      <w:r>
        <w:instrText xml:space="preserve"> HYPERLINK "https://slideplayer.com/slide/1413358/4/images/16/Eros+and+Thanatos+Fall+in+death+and+fall+in+love.jpg" \t "_blank" \o "Eros and Thanatos Fall in death and fall in love" </w:instrText>
      </w:r>
      <w:r>
        <w:fldChar w:fldCharType="separate"/>
      </w:r>
      <w:r>
        <w:rPr>
          <w:rFonts w:eastAsia="Times New Roman" w:asciiTheme="majorBidi" w:hAnsiTheme="majorBidi" w:cstheme="majorBidi"/>
          <w:color w:val="FFFFFF"/>
          <w:sz w:val="24"/>
          <w:szCs w:val="24"/>
          <w:u w:val="single"/>
          <w:bdr w:val="single" w:color="auto" w:sz="6" w:space="0"/>
          <w:lang w:val="en-GB" w:eastAsia="fr-FR"/>
        </w:rPr>
        <w:t>16</w:t>
      </w:r>
      <w:r>
        <w:rPr>
          <w:rFonts w:eastAsia="Times New Roman" w:asciiTheme="majorBidi" w:hAnsiTheme="majorBidi" w:cstheme="majorBidi"/>
          <w:color w:val="FFFFFF"/>
          <w:sz w:val="24"/>
          <w:szCs w:val="24"/>
          <w:u w:val="single"/>
          <w:bdr w:val="single" w:color="auto" w:sz="6" w:space="0"/>
          <w:lang w:val="en-GB" w:eastAsia="fr-FR"/>
        </w:rPr>
        <w:fldChar w:fldCharType="end"/>
      </w:r>
      <w:r>
        <w:rPr>
          <w:rFonts w:eastAsia="Times New Roman" w:asciiTheme="majorBidi" w:hAnsiTheme="majorBidi" w:cstheme="majorBidi"/>
          <w:color w:val="444444"/>
          <w:sz w:val="24"/>
          <w:szCs w:val="24"/>
          <w:lang w:val="en-GB" w:eastAsia="fr-FR"/>
        </w:rPr>
        <w:t> </w:t>
      </w:r>
      <w:r>
        <w:rPr>
          <w:rFonts w:eastAsia="Times New Roman" w:asciiTheme="majorBidi" w:hAnsiTheme="majorBidi" w:cstheme="majorBidi"/>
          <w:b/>
          <w:bCs/>
          <w:color w:val="444444"/>
          <w:sz w:val="24"/>
          <w:szCs w:val="24"/>
          <w:lang w:val="en-GB" w:eastAsia="fr-FR"/>
        </w:rPr>
        <w:t>Eros and Thanatos Fall in death and fall in love</w:t>
      </w:r>
      <w:r>
        <w:rPr>
          <w:rFonts w:eastAsia="Times New Roman" w:asciiTheme="majorBidi" w:hAnsiTheme="majorBidi" w:cstheme="majorBidi"/>
          <w:color w:val="444444"/>
          <w:sz w:val="24"/>
          <w:szCs w:val="24"/>
          <w:lang w:val="en-GB" w:eastAsia="fr-FR"/>
        </w:rPr>
        <w:br w:type="textWrapping"/>
      </w:r>
      <w:r>
        <w:rPr>
          <w:rFonts w:eastAsia="Times New Roman" w:asciiTheme="majorBidi" w:hAnsiTheme="majorBidi" w:cstheme="majorBidi"/>
          <w:color w:val="444444"/>
          <w:sz w:val="24"/>
          <w:szCs w:val="24"/>
          <w:lang w:val="en-GB" w:eastAsia="fr-FR"/>
        </w:rPr>
        <w:t>Michel Fury fell in love with Gretta and died for her :(‘’I think he died for me’’)The search for love leads to:frustrated love wich refuges in death ( A painful case)love beaten by death ( The dead)↓death of the soulThe lonlieness of the soul leads to deathSense of frustration and inabilityThe dubliners’s paralysis leads to a failure of theri relationships</w:t>
      </w:r>
    </w:p>
    <w:p>
      <w:pPr>
        <w:shd w:val="clear" w:color="auto" w:fill="FFFFFF"/>
        <w:spacing w:before="225" w:after="225" w:line="240" w:lineRule="auto"/>
        <w:rPr>
          <w:rFonts w:eastAsia="Times New Roman" w:asciiTheme="majorBidi" w:hAnsiTheme="majorBidi" w:cstheme="majorBidi"/>
          <w:color w:val="444444"/>
          <w:sz w:val="24"/>
          <w:szCs w:val="24"/>
          <w:lang w:val="en-GB" w:eastAsia="fr-FR"/>
        </w:rPr>
      </w:pPr>
      <w:r>
        <w:fldChar w:fldCharType="begin"/>
      </w:r>
      <w:r>
        <w:instrText xml:space="preserve"> HYPERLINK "https://slideplayer.com/slide/1413358/4/images/17/The+Symbol+of+Snow+Falls+over+the+soul+of+the+living+and+the+dead.jpg" \t "_blank" \o "The Symbol of Snow Falls over the soul of the living and the dead" </w:instrText>
      </w:r>
      <w:r>
        <w:fldChar w:fldCharType="separate"/>
      </w:r>
      <w:r>
        <w:rPr>
          <w:rFonts w:eastAsia="Times New Roman" w:asciiTheme="majorBidi" w:hAnsiTheme="majorBidi" w:cstheme="majorBidi"/>
          <w:color w:val="FFFFFF"/>
          <w:sz w:val="24"/>
          <w:szCs w:val="24"/>
          <w:u w:val="single"/>
          <w:bdr w:val="single" w:color="auto" w:sz="6" w:space="0"/>
          <w:lang w:val="en-GB" w:eastAsia="fr-FR"/>
        </w:rPr>
        <w:t>17</w:t>
      </w:r>
      <w:r>
        <w:rPr>
          <w:rFonts w:eastAsia="Times New Roman" w:asciiTheme="majorBidi" w:hAnsiTheme="majorBidi" w:cstheme="majorBidi"/>
          <w:color w:val="FFFFFF"/>
          <w:sz w:val="24"/>
          <w:szCs w:val="24"/>
          <w:u w:val="single"/>
          <w:bdr w:val="single" w:color="auto" w:sz="6" w:space="0"/>
          <w:lang w:val="en-GB" w:eastAsia="fr-FR"/>
        </w:rPr>
        <w:fldChar w:fldCharType="end"/>
      </w:r>
      <w:r>
        <w:rPr>
          <w:rFonts w:eastAsia="Times New Roman" w:asciiTheme="majorBidi" w:hAnsiTheme="majorBidi" w:cstheme="majorBidi"/>
          <w:color w:val="444444"/>
          <w:sz w:val="24"/>
          <w:szCs w:val="24"/>
          <w:lang w:val="en-GB" w:eastAsia="fr-FR"/>
        </w:rPr>
        <w:t> </w:t>
      </w:r>
      <w:r>
        <w:rPr>
          <w:rFonts w:eastAsia="Times New Roman" w:asciiTheme="majorBidi" w:hAnsiTheme="majorBidi" w:cstheme="majorBidi"/>
          <w:b/>
          <w:bCs/>
          <w:color w:val="444444"/>
          <w:sz w:val="24"/>
          <w:szCs w:val="24"/>
          <w:lang w:val="en-GB" w:eastAsia="fr-FR"/>
        </w:rPr>
        <w:t>The Symbol of Snow Falls over the soul of the living and the dead</w:t>
      </w:r>
      <w:r>
        <w:rPr>
          <w:rFonts w:eastAsia="Times New Roman" w:asciiTheme="majorBidi" w:hAnsiTheme="majorBidi" w:cstheme="majorBidi"/>
          <w:color w:val="444444"/>
          <w:sz w:val="24"/>
          <w:szCs w:val="24"/>
          <w:lang w:val="en-GB" w:eastAsia="fr-FR"/>
        </w:rPr>
        <w:br w:type="textWrapping"/>
      </w:r>
      <w:r>
        <w:rPr>
          <w:rFonts w:eastAsia="Times New Roman" w:asciiTheme="majorBidi" w:hAnsiTheme="majorBidi" w:cstheme="majorBidi"/>
          <w:color w:val="444444"/>
          <w:sz w:val="24"/>
          <w:szCs w:val="24"/>
          <w:lang w:val="en-GB" w:eastAsia="fr-FR"/>
        </w:rPr>
        <w:t xml:space="preserve">The dubliners are beingless beings </w:t>
      </w:r>
      <w:r>
        <w:rPr>
          <w:rFonts w:eastAsia="Times New Roman" w:asciiTheme="majorBidi" w:hAnsiTheme="majorBidi" w:cstheme="majorBidi"/>
          <w:color w:val="444444"/>
          <w:sz w:val="24"/>
          <w:szCs w:val="24"/>
          <w:lang w:eastAsia="fr-FR"/>
        </w:rPr>
        <w:sym w:font="Symbol" w:char="F0E0"/>
      </w:r>
      <w:r>
        <w:rPr>
          <w:rFonts w:eastAsia="Times New Roman" w:asciiTheme="majorBidi" w:hAnsiTheme="majorBidi" w:cstheme="majorBidi"/>
          <w:color w:val="444444"/>
          <w:sz w:val="24"/>
          <w:szCs w:val="24"/>
          <w:lang w:val="en-GB" w:eastAsia="fr-FR"/>
        </w:rPr>
        <w:t xml:space="preserve"> ‘’snow’’ falls over their souls </w:t>
      </w:r>
      <w:r>
        <w:rPr>
          <w:rFonts w:eastAsia="Times New Roman" w:asciiTheme="majorBidi" w:hAnsiTheme="majorBidi" w:cstheme="majorBidi"/>
          <w:color w:val="444444"/>
          <w:sz w:val="24"/>
          <w:szCs w:val="24"/>
          <w:lang w:eastAsia="fr-FR"/>
        </w:rPr>
        <w:sym w:font="Symbol" w:char="F0E0"/>
      </w:r>
      <w:r>
        <w:rPr>
          <w:rFonts w:eastAsia="Times New Roman" w:asciiTheme="majorBidi" w:hAnsiTheme="majorBidi" w:cstheme="majorBidi"/>
          <w:color w:val="444444"/>
          <w:sz w:val="24"/>
          <w:szCs w:val="24"/>
          <w:lang w:val="en-GB" w:eastAsia="fr-FR"/>
        </w:rPr>
        <w:t xml:space="preserve"> death of the soulDeath and peace‘’the snow is general all over Irland’’Propleptic function – echoColdness </w:t>
      </w:r>
      <w:r>
        <w:rPr>
          <w:rFonts w:eastAsia="Times New Roman" w:asciiTheme="majorBidi" w:hAnsiTheme="majorBidi" w:cstheme="majorBidi"/>
          <w:color w:val="444444"/>
          <w:sz w:val="24"/>
          <w:szCs w:val="24"/>
          <w:lang w:eastAsia="fr-FR"/>
        </w:rPr>
        <w:sym w:font="Symbol" w:char="F0E0"/>
      </w:r>
      <w:r>
        <w:rPr>
          <w:rFonts w:eastAsia="Times New Roman" w:asciiTheme="majorBidi" w:hAnsiTheme="majorBidi" w:cstheme="majorBidi"/>
          <w:color w:val="444444"/>
          <w:sz w:val="24"/>
          <w:szCs w:val="24"/>
          <w:lang w:val="en-GB" w:eastAsia="fr-FR"/>
        </w:rPr>
        <w:t xml:space="preserve"> paralysis‘’It had begun to snow again’’, ‘’snow was general all over Ireland’’, ‘’ His soul swooned slowly as he heard the snow falling faintly through the universe’’</w:t>
      </w:r>
    </w:p>
    <w:p>
      <w:pPr>
        <w:shd w:val="clear" w:color="auto" w:fill="FFFFFF"/>
        <w:spacing w:before="225" w:after="0" w:line="240" w:lineRule="auto"/>
        <w:rPr>
          <w:rFonts w:eastAsia="Times New Roman" w:asciiTheme="majorBidi" w:hAnsiTheme="majorBidi" w:cstheme="majorBidi"/>
          <w:color w:val="444444"/>
          <w:sz w:val="24"/>
          <w:szCs w:val="24"/>
          <w:lang w:val="en-GB" w:eastAsia="fr-FR"/>
        </w:rPr>
      </w:pPr>
      <w:r>
        <w:fldChar w:fldCharType="begin"/>
      </w:r>
      <w:r>
        <w:instrText xml:space="preserve"> HYPERLINK "https://slideplayer.com/slide/1413358/4/images/18/Religiuos+Code+Gabriel+the+angel+of+annunciation+%2F+the+hope+of+rebirth.jpg" \t "_blank" \o "Religiuos Code Gabriel the angel of annunciation / the hope of rebirth" </w:instrText>
      </w:r>
      <w:r>
        <w:fldChar w:fldCharType="separate"/>
      </w:r>
      <w:r>
        <w:rPr>
          <w:rFonts w:eastAsia="Times New Roman" w:asciiTheme="majorBidi" w:hAnsiTheme="majorBidi" w:cstheme="majorBidi"/>
          <w:color w:val="FFFFFF"/>
          <w:sz w:val="24"/>
          <w:szCs w:val="24"/>
          <w:u w:val="single"/>
          <w:bdr w:val="single" w:color="auto" w:sz="6" w:space="0"/>
          <w:lang w:val="en-GB" w:eastAsia="fr-FR"/>
        </w:rPr>
        <w:t>18</w:t>
      </w:r>
      <w:r>
        <w:rPr>
          <w:rFonts w:eastAsia="Times New Roman" w:asciiTheme="majorBidi" w:hAnsiTheme="majorBidi" w:cstheme="majorBidi"/>
          <w:color w:val="FFFFFF"/>
          <w:sz w:val="24"/>
          <w:szCs w:val="24"/>
          <w:u w:val="single"/>
          <w:bdr w:val="single" w:color="auto" w:sz="6" w:space="0"/>
          <w:lang w:val="en-GB" w:eastAsia="fr-FR"/>
        </w:rPr>
        <w:fldChar w:fldCharType="end"/>
      </w:r>
      <w:r>
        <w:rPr>
          <w:rFonts w:eastAsia="Times New Roman" w:asciiTheme="majorBidi" w:hAnsiTheme="majorBidi" w:cstheme="majorBidi"/>
          <w:color w:val="444444"/>
          <w:sz w:val="24"/>
          <w:szCs w:val="24"/>
          <w:lang w:val="en-GB" w:eastAsia="fr-FR"/>
        </w:rPr>
        <w:t> </w:t>
      </w:r>
      <w:r>
        <w:rPr>
          <w:rFonts w:eastAsia="Times New Roman" w:asciiTheme="majorBidi" w:hAnsiTheme="majorBidi" w:cstheme="majorBidi"/>
          <w:b/>
          <w:bCs/>
          <w:color w:val="444444"/>
          <w:sz w:val="24"/>
          <w:szCs w:val="24"/>
          <w:lang w:val="en-GB" w:eastAsia="fr-FR"/>
        </w:rPr>
        <w:t>Religiuos Code Gabriel the angel of annunciation / the hope of rebirth</w:t>
      </w:r>
      <w:r>
        <w:rPr>
          <w:rFonts w:eastAsia="Times New Roman" w:asciiTheme="majorBidi" w:hAnsiTheme="majorBidi" w:cstheme="majorBidi"/>
          <w:color w:val="444444"/>
          <w:sz w:val="24"/>
          <w:szCs w:val="24"/>
          <w:lang w:val="en-GB" w:eastAsia="fr-FR"/>
        </w:rPr>
        <w:br w:type="textWrapping"/>
      </w:r>
      <w:r>
        <w:rPr>
          <w:rFonts w:eastAsia="Times New Roman" w:asciiTheme="majorBidi" w:hAnsiTheme="majorBidi" w:cstheme="majorBidi"/>
          <w:color w:val="444444"/>
          <w:sz w:val="24"/>
          <w:szCs w:val="24"/>
          <w:lang w:val="en-GB" w:eastAsia="fr-FR"/>
        </w:rPr>
        <w:t>Michel (Fury) The avanging angel / remorseTime setting: the day of EpiphanyThe dinner reminds the Eucharist</w:t>
      </w:r>
    </w:p>
    <w:p>
      <w:pPr>
        <w:spacing w:after="0"/>
        <w:rPr>
          <w:rFonts w:asciiTheme="majorBidi" w:hAnsiTheme="majorBidi" w:cstheme="majorBidi"/>
          <w:b/>
          <w:bCs/>
          <w:sz w:val="24"/>
          <w:szCs w:val="24"/>
          <w:u w:val="single"/>
          <w:lang w:val="en-GB"/>
        </w:rPr>
      </w:pPr>
    </w:p>
    <w:p>
      <w:pPr>
        <w:spacing w:after="0"/>
        <w:rPr>
          <w:rFonts w:asciiTheme="majorBidi" w:hAnsiTheme="majorBidi" w:cstheme="majorBidi"/>
          <w:b/>
          <w:bCs/>
          <w:sz w:val="24"/>
          <w:szCs w:val="24"/>
          <w:u w:val="single"/>
          <w:lang w:val="en-GB"/>
        </w:rPr>
      </w:pPr>
    </w:p>
    <w:p>
      <w:pPr>
        <w:spacing w:after="0"/>
        <w:rPr>
          <w:rFonts w:asciiTheme="majorBidi" w:hAnsiTheme="majorBidi" w:cstheme="majorBidi"/>
          <w:b/>
          <w:bCs/>
          <w:sz w:val="24"/>
          <w:szCs w:val="24"/>
          <w:u w:val="single"/>
          <w:lang w:val="en-GB"/>
        </w:rPr>
      </w:pPr>
    </w:p>
    <w:p>
      <w:pPr>
        <w:spacing w:after="0"/>
        <w:rPr>
          <w:rFonts w:asciiTheme="majorBidi" w:hAnsiTheme="majorBidi" w:cstheme="majorBidi"/>
          <w:b/>
          <w:bCs/>
          <w:sz w:val="24"/>
          <w:szCs w:val="24"/>
          <w:u w:val="single"/>
          <w:lang w:val="en-GB"/>
        </w:rPr>
      </w:pPr>
    </w:p>
    <w:p>
      <w:pPr>
        <w:spacing w:after="0"/>
        <w:rPr>
          <w:rFonts w:asciiTheme="majorBidi" w:hAnsiTheme="majorBidi" w:cstheme="majorBidi"/>
          <w:b/>
          <w:bCs/>
          <w:sz w:val="24"/>
          <w:szCs w:val="24"/>
          <w:u w:val="single"/>
          <w:lang w:val="en-GB"/>
        </w:rPr>
      </w:pPr>
    </w:p>
    <w:p>
      <w:pPr>
        <w:spacing w:after="0"/>
        <w:rPr>
          <w:rFonts w:asciiTheme="majorBidi" w:hAnsiTheme="majorBidi" w:cstheme="majorBidi"/>
          <w:b/>
          <w:bCs/>
          <w:sz w:val="24"/>
          <w:szCs w:val="24"/>
          <w:u w:val="single"/>
          <w:lang w:val="en-GB"/>
        </w:rPr>
      </w:pPr>
    </w:p>
    <w:p>
      <w:pPr>
        <w:spacing w:after="0"/>
        <w:rPr>
          <w:rFonts w:asciiTheme="majorBidi" w:hAnsiTheme="majorBidi" w:cstheme="majorBidi"/>
          <w:b/>
          <w:bCs/>
          <w:sz w:val="24"/>
          <w:szCs w:val="24"/>
          <w:u w:val="single"/>
          <w:lang w:val="en-GB"/>
        </w:rPr>
      </w:pPr>
    </w:p>
    <w:p>
      <w:pPr>
        <w:spacing w:after="0"/>
        <w:rPr>
          <w:rFonts w:asciiTheme="majorBidi" w:hAnsiTheme="majorBidi" w:cstheme="majorBidi"/>
          <w:b/>
          <w:bCs/>
          <w:sz w:val="24"/>
          <w:szCs w:val="24"/>
          <w:u w:val="single"/>
          <w:lang w:val="en-GB"/>
        </w:rPr>
      </w:pPr>
    </w:p>
    <w:p>
      <w:pPr>
        <w:spacing w:after="0"/>
        <w:rPr>
          <w:rFonts w:asciiTheme="majorBidi" w:hAnsiTheme="majorBidi" w:cstheme="majorBidi"/>
          <w:b/>
          <w:bCs/>
          <w:sz w:val="24"/>
          <w:szCs w:val="24"/>
          <w:u w:val="single"/>
          <w:lang w:val="en-GB"/>
        </w:rPr>
      </w:pPr>
    </w:p>
    <w:p>
      <w:pPr>
        <w:spacing w:after="0"/>
        <w:rPr>
          <w:rFonts w:asciiTheme="majorBidi" w:hAnsiTheme="majorBidi" w:cstheme="majorBidi"/>
          <w:b/>
          <w:bCs/>
          <w:sz w:val="24"/>
          <w:szCs w:val="24"/>
          <w:u w:val="single"/>
          <w:lang w:val="en-GB"/>
        </w:rPr>
      </w:pPr>
    </w:p>
    <w:p>
      <w:pPr>
        <w:spacing w:after="0"/>
        <w:rPr>
          <w:rFonts w:asciiTheme="majorBidi" w:hAnsiTheme="majorBidi" w:cstheme="majorBidi"/>
          <w:b/>
          <w:bCs/>
          <w:sz w:val="24"/>
          <w:szCs w:val="24"/>
          <w:u w:val="single"/>
          <w:lang w:val="en-GB"/>
        </w:rPr>
      </w:pPr>
    </w:p>
    <w:p>
      <w:pPr>
        <w:spacing w:after="0"/>
        <w:rPr>
          <w:rFonts w:asciiTheme="majorBidi" w:hAnsiTheme="majorBidi" w:cstheme="majorBidi"/>
          <w:b/>
          <w:bCs/>
          <w:sz w:val="24"/>
          <w:szCs w:val="24"/>
          <w:u w:val="single"/>
          <w:lang w:val="en-GB"/>
        </w:rPr>
      </w:pPr>
    </w:p>
    <w:p>
      <w:pPr>
        <w:spacing w:after="0"/>
        <w:rPr>
          <w:rFonts w:asciiTheme="majorBidi" w:hAnsiTheme="majorBidi" w:cstheme="majorBidi"/>
          <w:b/>
          <w:bCs/>
          <w:sz w:val="24"/>
          <w:szCs w:val="24"/>
          <w:u w:val="single"/>
          <w:lang w:val="en-GB"/>
        </w:rPr>
      </w:pPr>
    </w:p>
    <w:p>
      <w:pPr>
        <w:spacing w:after="0"/>
        <w:rPr>
          <w:rFonts w:asciiTheme="majorBidi" w:hAnsiTheme="majorBidi" w:cstheme="majorBidi"/>
          <w:b/>
          <w:bCs/>
          <w:sz w:val="24"/>
          <w:szCs w:val="24"/>
          <w:u w:val="single"/>
          <w:lang w:val="en-GB"/>
        </w:rPr>
      </w:pPr>
    </w:p>
    <w:p>
      <w:pPr>
        <w:spacing w:after="0"/>
        <w:rPr>
          <w:rFonts w:asciiTheme="majorBidi" w:hAnsiTheme="majorBidi" w:cstheme="majorBidi"/>
          <w:b/>
          <w:bCs/>
          <w:sz w:val="24"/>
          <w:szCs w:val="24"/>
          <w:u w:val="single"/>
          <w:lang w:val="en-GB"/>
        </w:rPr>
      </w:pPr>
    </w:p>
    <w:p>
      <w:pPr>
        <w:spacing w:after="0"/>
        <w:rPr>
          <w:rFonts w:asciiTheme="majorBidi" w:hAnsiTheme="majorBidi" w:cstheme="majorBidi"/>
          <w:b/>
          <w:bCs/>
          <w:sz w:val="24"/>
          <w:szCs w:val="24"/>
          <w:u w:val="single"/>
          <w:lang w:val="en-GB"/>
        </w:rPr>
      </w:pPr>
    </w:p>
    <w:p>
      <w:pPr>
        <w:spacing w:after="0"/>
        <w:rPr>
          <w:rFonts w:asciiTheme="majorBidi" w:hAnsiTheme="majorBidi" w:cstheme="majorBidi"/>
          <w:b/>
          <w:bCs/>
          <w:sz w:val="24"/>
          <w:szCs w:val="24"/>
          <w:u w:val="single"/>
          <w:lang w:val="en-GB"/>
        </w:rPr>
      </w:pPr>
    </w:p>
    <w:p>
      <w:pPr>
        <w:spacing w:after="0"/>
        <w:rPr>
          <w:rFonts w:asciiTheme="majorBidi" w:hAnsiTheme="majorBidi" w:cstheme="majorBidi"/>
          <w:b/>
          <w:bCs/>
          <w:sz w:val="24"/>
          <w:szCs w:val="24"/>
          <w:u w:val="single"/>
          <w:lang w:val="en-GB"/>
        </w:rPr>
      </w:pPr>
    </w:p>
    <w:p>
      <w:pPr>
        <w:spacing w:after="0"/>
        <w:rPr>
          <w:rFonts w:asciiTheme="majorBidi" w:hAnsiTheme="majorBidi" w:cstheme="majorBidi"/>
          <w:b/>
          <w:bCs/>
          <w:sz w:val="24"/>
          <w:szCs w:val="24"/>
          <w:u w:val="single"/>
          <w:lang w:val="en-GB"/>
        </w:rPr>
      </w:pPr>
    </w:p>
    <w:p>
      <w:pPr>
        <w:spacing w:after="0"/>
        <w:rPr>
          <w:rFonts w:asciiTheme="majorBidi" w:hAnsiTheme="majorBidi" w:cstheme="majorBidi"/>
          <w:b/>
          <w:bCs/>
          <w:sz w:val="24"/>
          <w:szCs w:val="24"/>
          <w:u w:val="single"/>
          <w:lang w:val="en-GB"/>
        </w:rPr>
      </w:pPr>
    </w:p>
    <w:p>
      <w:pPr>
        <w:spacing w:after="0"/>
        <w:rPr>
          <w:rFonts w:asciiTheme="majorBidi" w:hAnsiTheme="majorBidi" w:cstheme="majorBidi"/>
          <w:b/>
          <w:bCs/>
          <w:sz w:val="24"/>
          <w:szCs w:val="24"/>
          <w:u w:val="single"/>
          <w:lang w:val="en-GB"/>
        </w:rPr>
      </w:pPr>
    </w:p>
    <w:p>
      <w:pPr>
        <w:spacing w:after="0"/>
        <w:rPr>
          <w:rFonts w:asciiTheme="majorBidi" w:hAnsiTheme="majorBidi" w:cstheme="majorBidi"/>
          <w:b/>
          <w:bCs/>
          <w:sz w:val="24"/>
          <w:szCs w:val="24"/>
          <w:u w:val="single"/>
          <w:lang w:val="en-GB"/>
        </w:rPr>
      </w:pPr>
    </w:p>
    <w:p>
      <w:pPr>
        <w:spacing w:after="0"/>
        <w:rPr>
          <w:rFonts w:asciiTheme="majorBidi" w:hAnsiTheme="majorBidi" w:cstheme="majorBidi"/>
          <w:b/>
          <w:bCs/>
          <w:sz w:val="24"/>
          <w:szCs w:val="24"/>
          <w:u w:val="single"/>
          <w:lang w:val="en-GB"/>
        </w:rPr>
      </w:pPr>
    </w:p>
    <w:p>
      <w:pPr>
        <w:spacing w:after="0"/>
        <w:rPr>
          <w:rFonts w:asciiTheme="majorBidi" w:hAnsiTheme="majorBidi" w:cstheme="majorBidi"/>
          <w:b/>
          <w:bCs/>
          <w:sz w:val="24"/>
          <w:szCs w:val="24"/>
          <w:u w:val="single"/>
          <w:lang w:val="en-GB"/>
        </w:rPr>
      </w:pPr>
    </w:p>
    <w:p>
      <w:pPr>
        <w:spacing w:after="0"/>
        <w:rPr>
          <w:rFonts w:asciiTheme="majorBidi" w:hAnsiTheme="majorBidi" w:cstheme="majorBidi"/>
          <w:b/>
          <w:bCs/>
          <w:sz w:val="24"/>
          <w:szCs w:val="24"/>
          <w:u w:val="single"/>
          <w:lang w:val="en-GB"/>
        </w:rPr>
      </w:pPr>
    </w:p>
    <w:p>
      <w:pPr>
        <w:spacing w:after="0"/>
        <w:rPr>
          <w:rFonts w:asciiTheme="majorBidi" w:hAnsiTheme="majorBidi" w:cstheme="majorBidi"/>
          <w:b/>
          <w:bCs/>
          <w:sz w:val="24"/>
          <w:szCs w:val="24"/>
          <w:u w:val="single"/>
          <w:lang w:val="en-GB"/>
        </w:rPr>
      </w:pPr>
    </w:p>
    <w:p>
      <w:pPr>
        <w:spacing w:after="0"/>
        <w:rPr>
          <w:rFonts w:asciiTheme="majorBidi" w:hAnsiTheme="majorBidi" w:cstheme="majorBidi"/>
          <w:b/>
          <w:bCs/>
          <w:sz w:val="24"/>
          <w:szCs w:val="24"/>
          <w:u w:val="single"/>
          <w:lang w:val="en-GB"/>
        </w:rPr>
      </w:pPr>
    </w:p>
    <w:p>
      <w:pPr>
        <w:spacing w:after="0"/>
        <w:rPr>
          <w:rFonts w:asciiTheme="majorBidi" w:hAnsiTheme="majorBidi" w:cstheme="majorBidi"/>
          <w:b/>
          <w:bCs/>
          <w:sz w:val="24"/>
          <w:szCs w:val="24"/>
          <w:u w:val="single"/>
          <w:lang w:val="en-GB"/>
        </w:rPr>
      </w:pPr>
    </w:p>
    <w:p>
      <w:pPr>
        <w:spacing w:after="0"/>
        <w:rPr>
          <w:rFonts w:asciiTheme="majorBidi" w:hAnsiTheme="majorBidi" w:cstheme="majorBidi"/>
          <w:b/>
          <w:bCs/>
          <w:sz w:val="24"/>
          <w:szCs w:val="24"/>
          <w:u w:val="single"/>
          <w:lang w:val="en-GB"/>
        </w:rPr>
      </w:pPr>
    </w:p>
    <w:p>
      <w:pPr>
        <w:spacing w:after="0"/>
        <w:rPr>
          <w:rFonts w:asciiTheme="majorBidi" w:hAnsiTheme="majorBidi" w:cstheme="majorBidi"/>
          <w:b/>
          <w:bCs/>
          <w:sz w:val="24"/>
          <w:szCs w:val="24"/>
          <w:u w:val="single"/>
          <w:lang w:val="en-GB"/>
        </w:rPr>
      </w:pPr>
    </w:p>
    <w:p>
      <w:pPr>
        <w:shd w:val="clear" w:color="auto" w:fill="FFFFFF"/>
        <w:spacing w:before="225" w:after="225" w:line="240" w:lineRule="auto"/>
        <w:rPr>
          <w:rFonts w:ascii="Helvetica" w:hAnsi="Helvetica" w:eastAsia="Times New Roman" w:cs="Times New Roman"/>
          <w:color w:val="444444"/>
          <w:sz w:val="21"/>
          <w:szCs w:val="21"/>
          <w:lang w:eastAsia="fr-FR"/>
        </w:rPr>
      </w:pPr>
    </w:p>
    <w:p>
      <w:pPr>
        <w:shd w:val="clear" w:color="auto" w:fill="FFFFFF"/>
        <w:spacing w:before="225" w:after="225" w:line="240" w:lineRule="auto"/>
        <w:rPr>
          <w:rFonts w:eastAsia="Times New Roman" w:asciiTheme="majorBidi" w:hAnsiTheme="majorBidi" w:cstheme="majorBidi"/>
          <w:color w:val="444444"/>
          <w:sz w:val="24"/>
          <w:szCs w:val="24"/>
          <w:lang w:val="en-GB" w:eastAsia="fr-FR"/>
        </w:rPr>
      </w:pPr>
      <w:r>
        <w:fldChar w:fldCharType="begin"/>
      </w:r>
      <w:r>
        <w:instrText xml:space="preserve"> HYPERLINK "https://slideplayer.com/slide/4331051/14/images/4/The+Dead+The+Dead+is+the+final+short+story+in+the+1914+collection+Dubliners+by+James+Joyce..jpg" \t "_blank" \o "The Dead The Dead is the final short story in the 1914 collection Dubliners by James Joyce." </w:instrText>
      </w:r>
      <w:r>
        <w:fldChar w:fldCharType="separate"/>
      </w:r>
      <w:r>
        <w:rPr>
          <w:rFonts w:ascii="Helvetica" w:hAnsi="Helvetica" w:eastAsia="Times New Roman" w:cs="Times New Roman"/>
          <w:color w:val="FFFFFF"/>
          <w:sz w:val="27"/>
          <w:szCs w:val="27"/>
          <w:u w:val="single"/>
          <w:bdr w:val="single" w:color="auto" w:sz="6" w:space="0"/>
          <w:lang w:val="en-GB" w:eastAsia="fr-FR"/>
        </w:rPr>
        <w:t>4</w:t>
      </w:r>
      <w:r>
        <w:rPr>
          <w:rFonts w:ascii="Helvetica" w:hAnsi="Helvetica" w:eastAsia="Times New Roman" w:cs="Times New Roman"/>
          <w:color w:val="FFFFFF"/>
          <w:sz w:val="27"/>
          <w:szCs w:val="27"/>
          <w:u w:val="single"/>
          <w:bdr w:val="single" w:color="auto" w:sz="6" w:space="0"/>
          <w:lang w:val="en-GB" w:eastAsia="fr-FR"/>
        </w:rPr>
        <w:fldChar w:fldCharType="end"/>
      </w:r>
      <w:r>
        <w:rPr>
          <w:rFonts w:ascii="Helvetica" w:hAnsi="Helvetica" w:eastAsia="Times New Roman" w:cs="Times New Roman"/>
          <w:color w:val="444444"/>
          <w:sz w:val="21"/>
          <w:szCs w:val="21"/>
          <w:lang w:val="en-GB" w:eastAsia="fr-FR"/>
        </w:rPr>
        <w:t> </w:t>
      </w:r>
      <w:r>
        <w:rPr>
          <w:rFonts w:eastAsia="Times New Roman" w:asciiTheme="majorBidi" w:hAnsiTheme="majorBidi" w:cstheme="majorBidi"/>
          <w:color w:val="444444"/>
          <w:sz w:val="24"/>
          <w:szCs w:val="24"/>
          <w:lang w:val="en-GB" w:eastAsia="fr-FR"/>
        </w:rPr>
        <w:t>The Dead"The Dead" is the final short story in the 1914 collection Dubliners by James Joyce.It was made into a film also entitled The Dead in 1987, directed by John Huston</w:t>
      </w:r>
    </w:p>
    <w:p>
      <w:pPr>
        <w:shd w:val="clear" w:color="auto" w:fill="FFFFFF"/>
        <w:spacing w:before="225" w:after="225" w:line="240" w:lineRule="auto"/>
        <w:rPr>
          <w:rFonts w:eastAsia="Times New Roman" w:asciiTheme="majorBidi" w:hAnsiTheme="majorBidi" w:cstheme="majorBidi"/>
          <w:color w:val="444444"/>
          <w:sz w:val="24"/>
          <w:szCs w:val="24"/>
          <w:lang w:val="en-GB" w:eastAsia="fr-FR"/>
        </w:rPr>
      </w:pPr>
      <w:r>
        <w:fldChar w:fldCharType="begin"/>
      </w:r>
      <w:r>
        <w:instrText xml:space="preserve"> HYPERLINK "https://slideplayer.com/slide/4331051/14/images/5/Dubliners.jpg" \t "_blank" \o "Dubliners" </w:instrText>
      </w:r>
      <w:r>
        <w:fldChar w:fldCharType="separate"/>
      </w:r>
      <w:r>
        <w:rPr>
          <w:rFonts w:eastAsia="Times New Roman" w:asciiTheme="majorBidi" w:hAnsiTheme="majorBidi" w:cstheme="majorBidi"/>
          <w:color w:val="FFFFFF"/>
          <w:sz w:val="24"/>
          <w:szCs w:val="24"/>
          <w:u w:val="single"/>
          <w:bdr w:val="single" w:color="auto" w:sz="6" w:space="0"/>
          <w:lang w:val="en-GB" w:eastAsia="fr-FR"/>
        </w:rPr>
        <w:t>5</w:t>
      </w:r>
      <w:r>
        <w:rPr>
          <w:rFonts w:eastAsia="Times New Roman" w:asciiTheme="majorBidi" w:hAnsiTheme="majorBidi" w:cstheme="majorBidi"/>
          <w:color w:val="FFFFFF"/>
          <w:sz w:val="24"/>
          <w:szCs w:val="24"/>
          <w:u w:val="single"/>
          <w:bdr w:val="single" w:color="auto" w:sz="6" w:space="0"/>
          <w:lang w:val="en-GB" w:eastAsia="fr-FR"/>
        </w:rPr>
        <w:fldChar w:fldCharType="end"/>
      </w:r>
      <w:r>
        <w:rPr>
          <w:rFonts w:eastAsia="Times New Roman" w:asciiTheme="majorBidi" w:hAnsiTheme="majorBidi" w:cstheme="majorBidi"/>
          <w:color w:val="444444"/>
          <w:sz w:val="24"/>
          <w:szCs w:val="24"/>
          <w:lang w:val="en-GB" w:eastAsia="fr-FR"/>
        </w:rPr>
        <w:t> DublinersJoyce says: "My intention was to write a chapter of the moral history of my country and I chose Dublin for the scene because that city seemed to me the centre of paralysis"</w:t>
      </w:r>
    </w:p>
    <w:p>
      <w:pPr>
        <w:shd w:val="clear" w:color="auto" w:fill="FFFFFF"/>
        <w:spacing w:before="225" w:after="225" w:line="240" w:lineRule="auto"/>
        <w:rPr>
          <w:rFonts w:eastAsia="Times New Roman" w:asciiTheme="majorBidi" w:hAnsiTheme="majorBidi" w:cstheme="majorBidi"/>
          <w:color w:val="444444"/>
          <w:sz w:val="24"/>
          <w:szCs w:val="24"/>
          <w:lang w:val="en-GB" w:eastAsia="fr-FR"/>
        </w:rPr>
      </w:pPr>
      <w:r>
        <w:fldChar w:fldCharType="begin"/>
      </w:r>
      <w:r>
        <w:instrText xml:space="preserve"> HYPERLINK "https://slideplayer.com/slide/4331051/14/images/6/The+Irish+environment+of+Joyce+created+his+sense+in+writing+and+provided+all+of+the+settings+for+his+fiction..jpg" \t "_blank" \o "The Irish environment of Joyce created his sense in writing and provided all of the settings for his fiction." </w:instrText>
      </w:r>
      <w:r>
        <w:fldChar w:fldCharType="separate"/>
      </w:r>
      <w:r>
        <w:rPr>
          <w:rFonts w:eastAsia="Times New Roman" w:asciiTheme="majorBidi" w:hAnsiTheme="majorBidi" w:cstheme="majorBidi"/>
          <w:color w:val="FFFFFF"/>
          <w:sz w:val="24"/>
          <w:szCs w:val="24"/>
          <w:u w:val="single"/>
          <w:bdr w:val="single" w:color="auto" w:sz="6" w:space="0"/>
          <w:lang w:val="en-GB" w:eastAsia="fr-FR"/>
        </w:rPr>
        <w:t>6</w:t>
      </w:r>
      <w:r>
        <w:rPr>
          <w:rFonts w:eastAsia="Times New Roman" w:asciiTheme="majorBidi" w:hAnsiTheme="majorBidi" w:cstheme="majorBidi"/>
          <w:color w:val="FFFFFF"/>
          <w:sz w:val="24"/>
          <w:szCs w:val="24"/>
          <w:u w:val="single"/>
          <w:bdr w:val="single" w:color="auto" w:sz="6" w:space="0"/>
          <w:lang w:val="en-GB" w:eastAsia="fr-FR"/>
        </w:rPr>
        <w:fldChar w:fldCharType="end"/>
      </w:r>
      <w:r>
        <w:rPr>
          <w:rFonts w:eastAsia="Times New Roman" w:asciiTheme="majorBidi" w:hAnsiTheme="majorBidi" w:cstheme="majorBidi"/>
          <w:color w:val="444444"/>
          <w:sz w:val="24"/>
          <w:szCs w:val="24"/>
          <w:lang w:val="en-GB" w:eastAsia="fr-FR"/>
        </w:rPr>
        <w:t> The Irish environment of Joyce created his sense in writing and provided all of the settings for his fiction.Dubliners, his early volume of short stories, functions as an analysis of the stagnation and paralysis of Dublin society.All the stories in this volume incorporate epiphanies.</w:t>
      </w:r>
    </w:p>
    <w:p>
      <w:pPr>
        <w:shd w:val="clear" w:color="auto" w:fill="FFFFFF"/>
        <w:spacing w:before="225" w:after="225" w:line="240" w:lineRule="auto"/>
        <w:rPr>
          <w:rFonts w:eastAsia="Times New Roman" w:asciiTheme="majorBidi" w:hAnsiTheme="majorBidi" w:cstheme="majorBidi"/>
          <w:color w:val="444444"/>
          <w:sz w:val="24"/>
          <w:szCs w:val="24"/>
          <w:lang w:val="en-GB" w:eastAsia="fr-FR"/>
        </w:rPr>
      </w:pPr>
      <w:r>
        <w:fldChar w:fldCharType="begin"/>
      </w:r>
      <w:r>
        <w:instrText xml:space="preserve"> HYPERLINK "https://slideplayer.com/slide/4331051/14/images/7/The+Dead%3A+Significance+of+the+Title.jpg" \t "_blank" \o "The Dead: Significance of the Title" </w:instrText>
      </w:r>
      <w:r>
        <w:fldChar w:fldCharType="separate"/>
      </w:r>
      <w:r>
        <w:rPr>
          <w:rFonts w:eastAsia="Times New Roman" w:asciiTheme="majorBidi" w:hAnsiTheme="majorBidi" w:cstheme="majorBidi"/>
          <w:color w:val="FFFFFF"/>
          <w:sz w:val="24"/>
          <w:szCs w:val="24"/>
          <w:u w:val="single"/>
          <w:bdr w:val="single" w:color="auto" w:sz="6" w:space="0"/>
          <w:lang w:val="en-GB" w:eastAsia="fr-FR"/>
        </w:rPr>
        <w:t>7</w:t>
      </w:r>
      <w:r>
        <w:rPr>
          <w:rFonts w:eastAsia="Times New Roman" w:asciiTheme="majorBidi" w:hAnsiTheme="majorBidi" w:cstheme="majorBidi"/>
          <w:color w:val="FFFFFF"/>
          <w:sz w:val="24"/>
          <w:szCs w:val="24"/>
          <w:u w:val="single"/>
          <w:bdr w:val="single" w:color="auto" w:sz="6" w:space="0"/>
          <w:lang w:val="en-GB" w:eastAsia="fr-FR"/>
        </w:rPr>
        <w:fldChar w:fldCharType="end"/>
      </w:r>
      <w:r>
        <w:rPr>
          <w:rFonts w:eastAsia="Times New Roman" w:asciiTheme="majorBidi" w:hAnsiTheme="majorBidi" w:cstheme="majorBidi"/>
          <w:color w:val="444444"/>
          <w:sz w:val="24"/>
          <w:szCs w:val="24"/>
          <w:lang w:val="en-GB" w:eastAsia="fr-FR"/>
        </w:rPr>
        <w:t> </w:t>
      </w:r>
      <w:r>
        <w:rPr>
          <w:rFonts w:eastAsia="Times New Roman" w:asciiTheme="majorBidi" w:hAnsiTheme="majorBidi" w:cstheme="majorBidi"/>
          <w:b/>
          <w:bCs/>
          <w:color w:val="444444"/>
          <w:sz w:val="24"/>
          <w:szCs w:val="24"/>
          <w:lang w:val="en-GB" w:eastAsia="fr-FR"/>
        </w:rPr>
        <w:t>The Dead: Significance of the Title</w:t>
      </w:r>
      <w:r>
        <w:rPr>
          <w:rFonts w:eastAsia="Times New Roman" w:asciiTheme="majorBidi" w:hAnsiTheme="majorBidi" w:cstheme="majorBidi"/>
          <w:color w:val="444444"/>
          <w:sz w:val="24"/>
          <w:szCs w:val="24"/>
          <w:lang w:val="en-GB" w:eastAsia="fr-FR"/>
        </w:rPr>
        <w:br w:type="textWrapping"/>
      </w:r>
      <w:r>
        <w:rPr>
          <w:rFonts w:eastAsia="Times New Roman" w:asciiTheme="majorBidi" w:hAnsiTheme="majorBidi" w:cstheme="majorBidi"/>
          <w:color w:val="444444"/>
          <w:sz w:val="24"/>
          <w:szCs w:val="24"/>
          <w:lang w:val="en-GB" w:eastAsia="fr-FR"/>
        </w:rPr>
        <w:t>Some critics argued that the dead refers to Gretta's tragic love, Michael Furey.To others, "The Dead" signifies everyone at the Morkan's party but Gabriel, and through association, everyone in Ireland.To me, the dead refers to everyone at the Morkan’s party but Michael Furey.In my opinion, Michael’s living memory inside Gretta grants him alone the opportunity to be the "living" person among all the "dead" ones in Dublin society who sickly suffered from paralysis.</w:t>
      </w:r>
    </w:p>
    <w:p>
      <w:pPr>
        <w:shd w:val="clear" w:color="auto" w:fill="FFFFFF"/>
        <w:spacing w:before="225" w:after="225" w:line="240" w:lineRule="auto"/>
        <w:rPr>
          <w:rFonts w:eastAsia="Times New Roman" w:asciiTheme="majorBidi" w:hAnsiTheme="majorBidi" w:cstheme="majorBidi"/>
          <w:color w:val="444444"/>
          <w:sz w:val="24"/>
          <w:szCs w:val="24"/>
          <w:lang w:val="en-GB" w:eastAsia="fr-FR"/>
        </w:rPr>
      </w:pPr>
      <w:r>
        <w:fldChar w:fldCharType="begin"/>
      </w:r>
      <w:r>
        <w:instrText xml:space="preserve"> HYPERLINK "https://slideplayer.com/slide/4331051/14/images/8/Kate+Morkan+and+Julia+Morkan.jpg" \t "_blank" \o "Kate Morkan and Julia Morkan" </w:instrText>
      </w:r>
      <w:r>
        <w:fldChar w:fldCharType="separate"/>
      </w:r>
      <w:r>
        <w:rPr>
          <w:rFonts w:eastAsia="Times New Roman" w:asciiTheme="majorBidi" w:hAnsiTheme="majorBidi" w:cstheme="majorBidi"/>
          <w:color w:val="FFFFFF"/>
          <w:sz w:val="24"/>
          <w:szCs w:val="24"/>
          <w:u w:val="single"/>
          <w:bdr w:val="single" w:color="auto" w:sz="6" w:space="0"/>
          <w:lang w:val="en-GB" w:eastAsia="fr-FR"/>
        </w:rPr>
        <w:t>8</w:t>
      </w:r>
      <w:r>
        <w:rPr>
          <w:rFonts w:eastAsia="Times New Roman" w:asciiTheme="majorBidi" w:hAnsiTheme="majorBidi" w:cstheme="majorBidi"/>
          <w:color w:val="FFFFFF"/>
          <w:sz w:val="24"/>
          <w:szCs w:val="24"/>
          <w:u w:val="single"/>
          <w:bdr w:val="single" w:color="auto" w:sz="6" w:space="0"/>
          <w:lang w:val="en-GB" w:eastAsia="fr-FR"/>
        </w:rPr>
        <w:fldChar w:fldCharType="end"/>
      </w:r>
      <w:r>
        <w:rPr>
          <w:rFonts w:eastAsia="Times New Roman" w:asciiTheme="majorBidi" w:hAnsiTheme="majorBidi" w:cstheme="majorBidi"/>
          <w:color w:val="444444"/>
          <w:sz w:val="24"/>
          <w:szCs w:val="24"/>
          <w:lang w:val="en-GB" w:eastAsia="fr-FR"/>
        </w:rPr>
        <w:t> </w:t>
      </w:r>
      <w:r>
        <w:rPr>
          <w:rFonts w:eastAsia="Times New Roman" w:asciiTheme="majorBidi" w:hAnsiTheme="majorBidi" w:cstheme="majorBidi"/>
          <w:b/>
          <w:bCs/>
          <w:color w:val="444444"/>
          <w:sz w:val="24"/>
          <w:szCs w:val="24"/>
          <w:lang w:val="en-GB" w:eastAsia="fr-FR"/>
        </w:rPr>
        <w:t>Kate Morkan and Julia Morkan</w:t>
      </w:r>
      <w:r>
        <w:rPr>
          <w:rFonts w:eastAsia="Times New Roman" w:asciiTheme="majorBidi" w:hAnsiTheme="majorBidi" w:cstheme="majorBidi"/>
          <w:color w:val="444444"/>
          <w:sz w:val="24"/>
          <w:szCs w:val="24"/>
          <w:lang w:val="en-GB" w:eastAsia="fr-FR"/>
        </w:rPr>
        <w:br w:type="textWrapping"/>
      </w:r>
      <w:r>
        <w:rPr>
          <w:rFonts w:eastAsia="Times New Roman" w:asciiTheme="majorBidi" w:hAnsiTheme="majorBidi" w:cstheme="majorBidi"/>
          <w:color w:val="444444"/>
          <w:sz w:val="24"/>
          <w:szCs w:val="24"/>
          <w:lang w:val="en-GB" w:eastAsia="fr-FR"/>
        </w:rPr>
        <w:t>CharactersGabriel ConroyKate Morkan and Julia MorkanMary Jane MorkanLily - MaidGretta ConroyMolly IvorsMr. Browne</w:t>
      </w:r>
    </w:p>
    <w:p>
      <w:pPr>
        <w:shd w:val="clear" w:color="auto" w:fill="FFFFFF"/>
        <w:spacing w:before="225" w:after="225" w:line="240" w:lineRule="auto"/>
        <w:rPr>
          <w:rFonts w:eastAsia="Times New Roman" w:asciiTheme="majorBidi" w:hAnsiTheme="majorBidi" w:cstheme="majorBidi"/>
          <w:color w:val="444444"/>
          <w:sz w:val="24"/>
          <w:szCs w:val="24"/>
          <w:lang w:val="en-GB" w:eastAsia="fr-FR"/>
        </w:rPr>
      </w:pPr>
      <w:r>
        <w:fldChar w:fldCharType="begin"/>
      </w:r>
      <w:r>
        <w:instrText xml:space="preserve"> HYPERLINK "https://slideplayer.com/slide/4331051/14/images/9/How+it+all+goes+down+1+A+party+is+held+at+the+Morkan+family+2.jpg" \t "_blank" \o "How it all goes down 1 A party is held at the Morkan family 2" </w:instrText>
      </w:r>
      <w:r>
        <w:fldChar w:fldCharType="separate"/>
      </w:r>
      <w:r>
        <w:rPr>
          <w:rFonts w:eastAsia="Times New Roman" w:asciiTheme="majorBidi" w:hAnsiTheme="majorBidi" w:cstheme="majorBidi"/>
          <w:color w:val="FFFFFF"/>
          <w:sz w:val="24"/>
          <w:szCs w:val="24"/>
          <w:u w:val="single"/>
          <w:bdr w:val="single" w:color="auto" w:sz="6" w:space="0"/>
          <w:lang w:val="en-GB" w:eastAsia="fr-FR"/>
        </w:rPr>
        <w:t>9</w:t>
      </w:r>
      <w:r>
        <w:rPr>
          <w:rFonts w:eastAsia="Times New Roman" w:asciiTheme="majorBidi" w:hAnsiTheme="majorBidi" w:cstheme="majorBidi"/>
          <w:color w:val="FFFFFF"/>
          <w:sz w:val="24"/>
          <w:szCs w:val="24"/>
          <w:u w:val="single"/>
          <w:bdr w:val="single" w:color="auto" w:sz="6" w:space="0"/>
          <w:lang w:val="en-GB" w:eastAsia="fr-FR"/>
        </w:rPr>
        <w:fldChar w:fldCharType="end"/>
      </w:r>
      <w:r>
        <w:rPr>
          <w:rFonts w:eastAsia="Times New Roman" w:asciiTheme="majorBidi" w:hAnsiTheme="majorBidi" w:cstheme="majorBidi"/>
          <w:color w:val="444444"/>
          <w:sz w:val="24"/>
          <w:szCs w:val="24"/>
          <w:lang w:val="en-GB" w:eastAsia="fr-FR"/>
        </w:rPr>
        <w:t> </w:t>
      </w:r>
      <w:r>
        <w:rPr>
          <w:rFonts w:eastAsia="Times New Roman" w:asciiTheme="majorBidi" w:hAnsiTheme="majorBidi" w:cstheme="majorBidi"/>
          <w:b/>
          <w:bCs/>
          <w:color w:val="444444"/>
          <w:sz w:val="24"/>
          <w:szCs w:val="24"/>
          <w:lang w:val="en-GB" w:eastAsia="fr-FR"/>
        </w:rPr>
        <w:t>How it all goes down? 1 A party is held at the Morkan family 2</w:t>
      </w:r>
      <w:r>
        <w:rPr>
          <w:rFonts w:eastAsia="Times New Roman" w:asciiTheme="majorBidi" w:hAnsiTheme="majorBidi" w:cstheme="majorBidi"/>
          <w:color w:val="444444"/>
          <w:sz w:val="24"/>
          <w:szCs w:val="24"/>
          <w:lang w:val="en-GB" w:eastAsia="fr-FR"/>
        </w:rPr>
        <w:br w:type="textWrapping"/>
      </w:r>
      <w:r>
        <w:rPr>
          <w:rFonts w:eastAsia="Times New Roman" w:asciiTheme="majorBidi" w:hAnsiTheme="majorBidi" w:cstheme="majorBidi"/>
          <w:color w:val="444444"/>
          <w:sz w:val="24"/>
          <w:szCs w:val="24"/>
          <w:lang w:val="en-GB" w:eastAsia="fr-FR"/>
        </w:rPr>
        <w:t>The arrival of Gabriel Conroy and his wife Gretta3Mr. Darcy's song4Gabriel’s speech5Gretta’s confession</w:t>
      </w:r>
    </w:p>
    <w:p>
      <w:pPr>
        <w:shd w:val="clear" w:color="auto" w:fill="FFFFFF"/>
        <w:spacing w:before="225" w:after="225" w:line="240" w:lineRule="auto"/>
        <w:rPr>
          <w:rFonts w:eastAsia="Times New Roman" w:asciiTheme="majorBidi" w:hAnsiTheme="majorBidi" w:cstheme="majorBidi"/>
          <w:color w:val="444444"/>
          <w:sz w:val="24"/>
          <w:szCs w:val="24"/>
          <w:lang w:val="en-GB" w:eastAsia="fr-FR"/>
        </w:rPr>
      </w:pPr>
      <w:r>
        <w:fldChar w:fldCharType="begin"/>
      </w:r>
      <w:r>
        <w:instrText xml:space="preserve"> HYPERLINK "https://slideplayer.com/slide/4331051/14/images/10/Joyce+and+the+Stream+of+Consciousness.jpg" \t "_blank" \o "Joyce and the Stream of Consciousness" </w:instrText>
      </w:r>
      <w:r>
        <w:fldChar w:fldCharType="separate"/>
      </w:r>
      <w:r>
        <w:rPr>
          <w:rFonts w:eastAsia="Times New Roman" w:asciiTheme="majorBidi" w:hAnsiTheme="majorBidi" w:cstheme="majorBidi"/>
          <w:color w:val="FFFFFF"/>
          <w:sz w:val="24"/>
          <w:szCs w:val="24"/>
          <w:u w:val="single"/>
          <w:bdr w:val="single" w:color="auto" w:sz="6" w:space="0"/>
          <w:lang w:val="en-GB" w:eastAsia="fr-FR"/>
        </w:rPr>
        <w:t>10</w:t>
      </w:r>
      <w:r>
        <w:rPr>
          <w:rFonts w:eastAsia="Times New Roman" w:asciiTheme="majorBidi" w:hAnsiTheme="majorBidi" w:cstheme="majorBidi"/>
          <w:color w:val="FFFFFF"/>
          <w:sz w:val="24"/>
          <w:szCs w:val="24"/>
          <w:u w:val="single"/>
          <w:bdr w:val="single" w:color="auto" w:sz="6" w:space="0"/>
          <w:lang w:val="en-GB" w:eastAsia="fr-FR"/>
        </w:rPr>
        <w:fldChar w:fldCharType="end"/>
      </w:r>
      <w:r>
        <w:rPr>
          <w:rFonts w:eastAsia="Times New Roman" w:asciiTheme="majorBidi" w:hAnsiTheme="majorBidi" w:cstheme="majorBidi"/>
          <w:color w:val="444444"/>
          <w:sz w:val="24"/>
          <w:szCs w:val="24"/>
          <w:lang w:val="en-GB" w:eastAsia="fr-FR"/>
        </w:rPr>
        <w:t> </w:t>
      </w:r>
      <w:r>
        <w:rPr>
          <w:rFonts w:eastAsia="Times New Roman" w:asciiTheme="majorBidi" w:hAnsiTheme="majorBidi" w:cstheme="majorBidi"/>
          <w:b/>
          <w:bCs/>
          <w:color w:val="444444"/>
          <w:sz w:val="24"/>
          <w:szCs w:val="24"/>
          <w:lang w:val="en-GB" w:eastAsia="fr-FR"/>
        </w:rPr>
        <w:t>Joyce and the Stream of Consciousness</w:t>
      </w:r>
      <w:r>
        <w:rPr>
          <w:rFonts w:eastAsia="Times New Roman" w:asciiTheme="majorBidi" w:hAnsiTheme="majorBidi" w:cstheme="majorBidi"/>
          <w:color w:val="444444"/>
          <w:sz w:val="24"/>
          <w:szCs w:val="24"/>
          <w:lang w:val="en-GB" w:eastAsia="fr-FR"/>
        </w:rPr>
        <w:br w:type="textWrapping"/>
      </w:r>
      <w:r>
        <w:rPr>
          <w:rFonts w:eastAsia="Times New Roman" w:asciiTheme="majorBidi" w:hAnsiTheme="majorBidi" w:cstheme="majorBidi"/>
          <w:color w:val="444444"/>
          <w:sz w:val="24"/>
          <w:szCs w:val="24"/>
          <w:lang w:val="en-GB" w:eastAsia="fr-FR"/>
        </w:rPr>
        <w:t> Stream of Consciousness is a literary technique which was pioneered by Dorthy Richardson, Virginia Woolf, and James Joyce.Stream of consciousness is characterized by a flow of thoughts and images, which may not always appear to have a coherent structure or cohesion.The plot line may weave in and out of time and place, carrying the reader through the life span of a character or further along a timeline to incorporate the lives (and thoughts) of characters from other time periods.</w:t>
      </w:r>
    </w:p>
    <w:p>
      <w:pPr>
        <w:shd w:val="clear" w:color="auto" w:fill="FFFFFF"/>
        <w:spacing w:before="225" w:after="225" w:line="240" w:lineRule="auto"/>
        <w:rPr>
          <w:rFonts w:eastAsia="Times New Roman" w:asciiTheme="majorBidi" w:hAnsiTheme="majorBidi" w:cstheme="majorBidi"/>
          <w:color w:val="444444"/>
          <w:sz w:val="24"/>
          <w:szCs w:val="24"/>
          <w:lang w:val="en-GB" w:eastAsia="fr-FR"/>
        </w:rPr>
      </w:pPr>
      <w:r>
        <w:fldChar w:fldCharType="begin"/>
      </w:r>
      <w:r>
        <w:instrText xml:space="preserve"> HYPERLINK "https://slideplayer.com/slide/4331051/14/images/11/He+had+felt+proud+and+happy+then%2C+happy+that+she+was+his%2C+proud+of+her+grace+and+wifely+carriage.+But+now%2C+after+the+kindling+again+of+so+many+memories%2C+the+first+touch+of+her+body%2C+musical+and+strange+and+perfumed%2C+sent+through+him+a+keen+pang+of+lust..jpg" \t "_blank" \o "He had felt proud and happy then, happy that she was his, proud of her grace and wifely carriage. But now, after the kindling again of so many memories, the first touch of her body, musical and strange and perfumed, sent through him a keen pang of lust." </w:instrText>
      </w:r>
      <w:r>
        <w:fldChar w:fldCharType="separate"/>
      </w:r>
      <w:r>
        <w:rPr>
          <w:rFonts w:eastAsia="Times New Roman" w:asciiTheme="majorBidi" w:hAnsiTheme="majorBidi" w:cstheme="majorBidi"/>
          <w:color w:val="FFFFFF"/>
          <w:sz w:val="24"/>
          <w:szCs w:val="24"/>
          <w:u w:val="single"/>
          <w:bdr w:val="single" w:color="auto" w:sz="6" w:space="0"/>
          <w:lang w:val="en-GB" w:eastAsia="fr-FR"/>
        </w:rPr>
        <w:t>11</w:t>
      </w:r>
      <w:r>
        <w:rPr>
          <w:rFonts w:eastAsia="Times New Roman" w:asciiTheme="majorBidi" w:hAnsiTheme="majorBidi" w:cstheme="majorBidi"/>
          <w:color w:val="FFFFFF"/>
          <w:sz w:val="24"/>
          <w:szCs w:val="24"/>
          <w:u w:val="single"/>
          <w:bdr w:val="single" w:color="auto" w:sz="6" w:space="0"/>
          <w:lang w:val="en-GB" w:eastAsia="fr-FR"/>
        </w:rPr>
        <w:fldChar w:fldCharType="end"/>
      </w:r>
      <w:r>
        <w:rPr>
          <w:rFonts w:eastAsia="Times New Roman" w:asciiTheme="majorBidi" w:hAnsiTheme="majorBidi" w:cstheme="majorBidi"/>
          <w:color w:val="444444"/>
          <w:sz w:val="24"/>
          <w:szCs w:val="24"/>
          <w:lang w:val="en-GB" w:eastAsia="fr-FR"/>
        </w:rPr>
        <w:t> “He had felt proud and happy then, happy that she was his, proud of her grace and wifely carriage. But now, after the kindling again of so many memories, the first touch of her body, musical and strange and perfumed, sent through him a keen pang of lust.”The Dead, page 18.</w:t>
      </w:r>
    </w:p>
    <w:p>
      <w:pPr>
        <w:shd w:val="clear" w:color="auto" w:fill="FFFFFF"/>
        <w:spacing w:before="225" w:after="225" w:line="240" w:lineRule="auto"/>
        <w:rPr>
          <w:rFonts w:eastAsia="Times New Roman" w:asciiTheme="majorBidi" w:hAnsiTheme="majorBidi" w:cstheme="majorBidi"/>
          <w:color w:val="444444"/>
          <w:sz w:val="24"/>
          <w:szCs w:val="24"/>
          <w:lang w:val="en-GB" w:eastAsia="fr-FR"/>
        </w:rPr>
      </w:pPr>
      <w:r>
        <w:fldChar w:fldCharType="begin"/>
      </w:r>
      <w:r>
        <w:instrText xml:space="preserve"> HYPERLINK "https://slideplayer.com/slide/4331051/14/images/12/Themes+Paralysis+Loneliness.jpg" \t "_blank" \o "Themes Paralysis Loneliness" </w:instrText>
      </w:r>
      <w:r>
        <w:fldChar w:fldCharType="separate"/>
      </w:r>
      <w:r>
        <w:rPr>
          <w:rFonts w:eastAsia="Times New Roman" w:asciiTheme="majorBidi" w:hAnsiTheme="majorBidi" w:cstheme="majorBidi"/>
          <w:color w:val="FFFFFF"/>
          <w:sz w:val="24"/>
          <w:szCs w:val="24"/>
          <w:u w:val="single"/>
          <w:bdr w:val="single" w:color="auto" w:sz="6" w:space="0"/>
          <w:lang w:val="en-GB" w:eastAsia="fr-FR"/>
        </w:rPr>
        <w:t>12</w:t>
      </w:r>
      <w:r>
        <w:rPr>
          <w:rFonts w:eastAsia="Times New Roman" w:asciiTheme="majorBidi" w:hAnsiTheme="majorBidi" w:cstheme="majorBidi"/>
          <w:color w:val="FFFFFF"/>
          <w:sz w:val="24"/>
          <w:szCs w:val="24"/>
          <w:u w:val="single"/>
          <w:bdr w:val="single" w:color="auto" w:sz="6" w:space="0"/>
          <w:lang w:val="en-GB" w:eastAsia="fr-FR"/>
        </w:rPr>
        <w:fldChar w:fldCharType="end"/>
      </w:r>
      <w:r>
        <w:rPr>
          <w:rFonts w:eastAsia="Times New Roman" w:asciiTheme="majorBidi" w:hAnsiTheme="majorBidi" w:cstheme="majorBidi"/>
          <w:color w:val="444444"/>
          <w:sz w:val="24"/>
          <w:szCs w:val="24"/>
          <w:lang w:val="en-GB" w:eastAsia="fr-FR"/>
        </w:rPr>
        <w:t> </w:t>
      </w:r>
      <w:r>
        <w:rPr>
          <w:rFonts w:eastAsia="Times New Roman" w:asciiTheme="majorBidi" w:hAnsiTheme="majorBidi" w:cstheme="majorBidi"/>
          <w:b/>
          <w:bCs/>
          <w:color w:val="444444"/>
          <w:sz w:val="24"/>
          <w:szCs w:val="24"/>
          <w:lang w:val="en-GB" w:eastAsia="fr-FR"/>
        </w:rPr>
        <w:t>Themes Paralysis Loneliness</w:t>
      </w:r>
      <w:r>
        <w:rPr>
          <w:rFonts w:eastAsia="Times New Roman" w:asciiTheme="majorBidi" w:hAnsiTheme="majorBidi" w:cstheme="majorBidi"/>
          <w:color w:val="444444"/>
          <w:sz w:val="24"/>
          <w:szCs w:val="24"/>
          <w:lang w:val="en-GB" w:eastAsia="fr-FR"/>
        </w:rPr>
        <w:br w:type="textWrapping"/>
      </w:r>
      <w:r>
        <w:rPr>
          <w:rFonts w:eastAsia="Times New Roman" w:asciiTheme="majorBidi" w:hAnsiTheme="majorBidi" w:cstheme="majorBidi"/>
          <w:color w:val="444444"/>
          <w:sz w:val="24"/>
          <w:szCs w:val="24"/>
          <w:lang w:val="en-GB" w:eastAsia="fr-FR"/>
        </w:rPr>
        <w:t>Identity “Gabriel began to carve second helpings as soon as he had finished the first round without serving himself”Mortality vs. Immortality Gabriel: “Let us drink to their health, wealth, long life, happiness and prosperity and many they long continue to …” “Soon, perhaps, he would be sitting at the same drawing room, dressed in black… Yes, yes: that would happen very soon”</w:t>
      </w:r>
    </w:p>
    <w:p>
      <w:pPr>
        <w:shd w:val="clear" w:color="auto" w:fill="FFFFFF"/>
        <w:spacing w:before="225" w:after="225" w:line="240" w:lineRule="auto"/>
        <w:rPr>
          <w:rFonts w:eastAsia="Times New Roman" w:asciiTheme="majorBidi" w:hAnsiTheme="majorBidi" w:cstheme="majorBidi"/>
          <w:color w:val="444444"/>
          <w:sz w:val="24"/>
          <w:szCs w:val="24"/>
          <w:lang w:val="en-GB" w:eastAsia="fr-FR"/>
        </w:rPr>
      </w:pPr>
      <w:r>
        <w:fldChar w:fldCharType="begin"/>
      </w:r>
      <w:r>
        <w:instrText xml:space="preserve"> HYPERLINK "https://slideplayer.com/slide/4331051/14/images/13/Quotations+from+the+Dead.jpg" \t "_blank" \o "Quotations from the Dead" </w:instrText>
      </w:r>
      <w:r>
        <w:fldChar w:fldCharType="separate"/>
      </w:r>
      <w:r>
        <w:rPr>
          <w:rFonts w:eastAsia="Times New Roman" w:asciiTheme="majorBidi" w:hAnsiTheme="majorBidi" w:cstheme="majorBidi"/>
          <w:color w:val="FFFFFF"/>
          <w:sz w:val="24"/>
          <w:szCs w:val="24"/>
          <w:u w:val="single"/>
          <w:bdr w:val="single" w:color="auto" w:sz="6" w:space="0"/>
          <w:lang w:val="en-GB" w:eastAsia="fr-FR"/>
        </w:rPr>
        <w:t>13</w:t>
      </w:r>
      <w:r>
        <w:rPr>
          <w:rFonts w:eastAsia="Times New Roman" w:asciiTheme="majorBidi" w:hAnsiTheme="majorBidi" w:cstheme="majorBidi"/>
          <w:color w:val="FFFFFF"/>
          <w:sz w:val="24"/>
          <w:szCs w:val="24"/>
          <w:u w:val="single"/>
          <w:bdr w:val="single" w:color="auto" w:sz="6" w:space="0"/>
          <w:lang w:val="en-GB" w:eastAsia="fr-FR"/>
        </w:rPr>
        <w:fldChar w:fldCharType="end"/>
      </w:r>
      <w:r>
        <w:rPr>
          <w:rFonts w:eastAsia="Times New Roman" w:asciiTheme="majorBidi" w:hAnsiTheme="majorBidi" w:cstheme="majorBidi"/>
          <w:color w:val="444444"/>
          <w:sz w:val="24"/>
          <w:szCs w:val="24"/>
          <w:lang w:val="en-GB" w:eastAsia="fr-FR"/>
        </w:rPr>
        <w:t> </w:t>
      </w:r>
      <w:r>
        <w:rPr>
          <w:rFonts w:eastAsia="Times New Roman" w:asciiTheme="majorBidi" w:hAnsiTheme="majorBidi" w:cstheme="majorBidi"/>
          <w:b/>
          <w:bCs/>
          <w:color w:val="444444"/>
          <w:sz w:val="24"/>
          <w:szCs w:val="24"/>
          <w:lang w:val="en-GB" w:eastAsia="fr-FR"/>
        </w:rPr>
        <w:t>Quotations from the Dead</w:t>
      </w:r>
      <w:r>
        <w:rPr>
          <w:rFonts w:eastAsia="Times New Roman" w:asciiTheme="majorBidi" w:hAnsiTheme="majorBidi" w:cstheme="majorBidi"/>
          <w:color w:val="444444"/>
          <w:sz w:val="24"/>
          <w:szCs w:val="24"/>
          <w:lang w:val="en-GB" w:eastAsia="fr-FR"/>
        </w:rPr>
        <w:br w:type="textWrapping"/>
      </w:r>
      <w:r>
        <w:rPr>
          <w:rFonts w:eastAsia="Times New Roman" w:asciiTheme="majorBidi" w:hAnsiTheme="majorBidi" w:cstheme="majorBidi"/>
          <w:color w:val="444444"/>
          <w:sz w:val="24"/>
          <w:szCs w:val="24"/>
          <w:lang w:val="en-GB" w:eastAsia="fr-FR"/>
        </w:rPr>
        <w:t>“Generous tears filled Gabriel’s eyes. He had never felt like that himself towards any woman”“Yes, the newspapers were right: snow was general all over Ireland. It was falling on every part of the dark central plain… His soul swooned slowly as he heard the snow falling faintly through the universe and faintly falling upon all the living and the dead”.Gabriel: “Let us drink to their health, wealth, long life, happiness and prosperity and many they long continue to …”</w:t>
      </w:r>
    </w:p>
    <w:p>
      <w:pPr>
        <w:spacing w:after="0"/>
        <w:rPr>
          <w:rFonts w:asciiTheme="majorBidi" w:hAnsiTheme="majorBidi" w:cstheme="majorBidi"/>
          <w:b/>
          <w:bCs/>
          <w:sz w:val="24"/>
          <w:szCs w:val="24"/>
          <w:u w:val="single"/>
          <w:lang w:val="en-GB"/>
        </w:rPr>
      </w:pPr>
    </w:p>
    <w:p>
      <w:pPr>
        <w:spacing w:after="0"/>
        <w:rPr>
          <w:rFonts w:asciiTheme="majorBidi" w:hAnsiTheme="majorBidi" w:cstheme="majorBidi"/>
          <w:b/>
          <w:bCs/>
          <w:sz w:val="24"/>
          <w:szCs w:val="24"/>
          <w:u w:val="single"/>
          <w:lang w:val="en-GB"/>
        </w:rPr>
      </w:pPr>
    </w:p>
    <w:p>
      <w:pPr>
        <w:spacing w:after="0"/>
        <w:rPr>
          <w:rFonts w:asciiTheme="majorBidi" w:hAnsiTheme="majorBidi" w:cstheme="majorBidi"/>
          <w:b/>
          <w:bCs/>
          <w:sz w:val="24"/>
          <w:szCs w:val="24"/>
          <w:u w:val="single"/>
          <w:lang w:val="en-GB"/>
        </w:rPr>
      </w:pPr>
      <w:bookmarkStart w:id="0" w:name="_GoBack"/>
      <w:bookmarkEnd w:id="0"/>
    </w:p>
    <w:p>
      <w:pPr>
        <w:spacing w:after="0"/>
        <w:rPr>
          <w:rFonts w:asciiTheme="majorBidi" w:hAnsiTheme="majorBidi" w:cstheme="majorBidi"/>
          <w:b/>
          <w:bCs/>
          <w:sz w:val="24"/>
          <w:szCs w:val="24"/>
          <w:u w:val="single"/>
          <w:lang w:val="en-GB"/>
        </w:rPr>
      </w:pPr>
    </w:p>
    <w:p>
      <w:pPr>
        <w:spacing w:after="0"/>
        <w:rPr>
          <w:rFonts w:asciiTheme="majorBidi" w:hAnsiTheme="majorBidi" w:cstheme="majorBidi"/>
          <w:b/>
          <w:bCs/>
          <w:sz w:val="24"/>
          <w:szCs w:val="24"/>
          <w:u w:val="single"/>
          <w:lang w:val="en-GB"/>
        </w:rPr>
      </w:pPr>
    </w:p>
    <w:p>
      <w:pPr>
        <w:spacing w:after="0"/>
        <w:rPr>
          <w:rFonts w:asciiTheme="majorBidi" w:hAnsiTheme="majorBidi" w:cstheme="majorBidi"/>
          <w:b/>
          <w:bCs/>
          <w:sz w:val="28"/>
          <w:szCs w:val="28"/>
          <w:u w:val="single"/>
          <w:lang w:val="en-GB"/>
        </w:rPr>
      </w:pPr>
    </w:p>
    <w:p>
      <w:pPr>
        <w:spacing w:after="0"/>
        <w:rPr>
          <w:rFonts w:asciiTheme="majorBidi" w:hAnsiTheme="majorBidi" w:cstheme="majorBidi"/>
          <w:b/>
          <w:bCs/>
          <w:sz w:val="28"/>
          <w:szCs w:val="28"/>
          <w:u w:val="single"/>
          <w:lang w:val="en-GB"/>
        </w:rPr>
      </w:pPr>
      <w:r>
        <w:rPr>
          <w:rFonts w:asciiTheme="majorBidi" w:hAnsiTheme="majorBidi" w:cstheme="majorBidi"/>
          <w:b/>
          <w:bCs/>
          <w:sz w:val="28"/>
          <w:szCs w:val="28"/>
          <w:lang w:val="en-GB"/>
        </w:rPr>
        <w:t xml:space="preserve">                          </w:t>
      </w:r>
      <w:r>
        <w:rPr>
          <w:rFonts w:asciiTheme="majorBidi" w:hAnsiTheme="majorBidi" w:cstheme="majorBidi"/>
          <w:b/>
          <w:bCs/>
          <w:sz w:val="28"/>
          <w:szCs w:val="28"/>
          <w:u w:val="single"/>
          <w:lang w:val="en-GB"/>
        </w:rPr>
        <w:t>Modernism &amp; Modernist Literature</w:t>
      </w:r>
    </w:p>
    <w:p>
      <w:pPr>
        <w:spacing w:after="0"/>
        <w:rPr>
          <w:rFonts w:asciiTheme="majorBidi" w:hAnsiTheme="majorBidi" w:cstheme="majorBidi"/>
          <w:sz w:val="24"/>
          <w:szCs w:val="24"/>
          <w:lang w:val="en-GB"/>
        </w:rPr>
      </w:pPr>
    </w:p>
    <w:p>
      <w:pPr>
        <w:spacing w:after="0"/>
        <w:jc w:val="both"/>
        <w:rPr>
          <w:rFonts w:asciiTheme="majorBidi" w:hAnsiTheme="majorBidi" w:cstheme="majorBidi"/>
          <w:sz w:val="24"/>
          <w:szCs w:val="24"/>
          <w:lang w:val="en-GB"/>
        </w:rPr>
      </w:pPr>
      <w:r>
        <w:rPr>
          <w:rFonts w:asciiTheme="majorBidi" w:hAnsiTheme="majorBidi" w:cstheme="majorBidi"/>
          <w:sz w:val="24"/>
          <w:szCs w:val="24"/>
          <w:lang w:val="en-GB"/>
        </w:rPr>
        <w:t xml:space="preserve">      Modernism ~ Introduction • A trend of thought that affirms the power of human beings to create, improve, and reshape their environment • With the aid of scientific knowledge, technology and practical experimentation • Progressive and optimistic • Political, cultural and artistic movements rooted in the changes in Western society • At the end of the 19th and beginning of the 20th century</w:t>
      </w:r>
    </w:p>
    <w:p>
      <w:pPr>
        <w:pStyle w:val="10"/>
        <w:numPr>
          <w:ilvl w:val="0"/>
          <w:numId w:val="11"/>
        </w:numPr>
        <w:tabs>
          <w:tab w:val="left" w:pos="284"/>
        </w:tabs>
        <w:spacing w:after="0"/>
        <w:ind w:left="142" w:hanging="142"/>
        <w:jc w:val="both"/>
        <w:rPr>
          <w:rFonts w:asciiTheme="majorBidi" w:hAnsiTheme="majorBidi" w:cstheme="majorBidi"/>
          <w:sz w:val="24"/>
          <w:szCs w:val="24"/>
          <w:lang w:val="en-GB"/>
        </w:rPr>
      </w:pPr>
      <w:r>
        <w:rPr>
          <w:rFonts w:asciiTheme="majorBidi" w:hAnsiTheme="majorBidi" w:cstheme="majorBidi"/>
          <w:sz w:val="24"/>
          <w:szCs w:val="24"/>
          <w:lang w:val="en-GB"/>
        </w:rPr>
        <w:t>A series of reforming cultural movements in art and architecture, music, literature and the applied arts emerged in the three decades before 1914 • Encouraged the re-examination of every aspect of existence (e.g. commerce / philosophy) • Goal: finding which was "holding back" progress, replacing it with new, progressive and better ways of reaching the same end • New realities of the industrial and mechanized age: permanent and imminent • World view: the new the good, the true and the beautiful</w:t>
      </w:r>
    </w:p>
    <w:p>
      <w:pPr>
        <w:pStyle w:val="10"/>
        <w:numPr>
          <w:ilvl w:val="0"/>
          <w:numId w:val="11"/>
        </w:numPr>
        <w:spacing w:after="0"/>
        <w:ind w:left="284" w:hanging="142"/>
        <w:jc w:val="both"/>
        <w:rPr>
          <w:rFonts w:asciiTheme="majorBidi" w:hAnsiTheme="majorBidi" w:cstheme="majorBidi"/>
          <w:sz w:val="24"/>
          <w:szCs w:val="24"/>
          <w:lang w:val="en-GB"/>
        </w:rPr>
      </w:pPr>
      <w:r>
        <w:rPr>
          <w:rFonts w:asciiTheme="majorBidi" w:hAnsiTheme="majorBidi" w:cstheme="majorBidi"/>
          <w:sz w:val="24"/>
          <w:szCs w:val="24"/>
          <w:lang w:val="en-GB"/>
        </w:rPr>
        <w:t>Thinkers of the Time • The most disruptive thinkers: • Charles Darwin (Biology) • Karl Marx (Political Science) • Sigmund Freud (Psychology) • Darwin: • Theory of evolution by natural selection • “Survival of the fittest” • Notion: Human beings were driven by the same impulses as "lower animals" • Undermining • Religious certainty of the general public • Sense of human uniqueness of the intelligentsia • Ennobling spirituality</w:t>
      </w:r>
    </w:p>
    <w:p>
      <w:pPr>
        <w:pStyle w:val="6"/>
        <w:numPr>
          <w:ilvl w:val="0"/>
          <w:numId w:val="12"/>
        </w:numPr>
        <w:shd w:val="clear" w:color="auto" w:fill="FBFBFB"/>
        <w:spacing w:before="0" w:beforeAutospacing="0" w:after="75" w:afterAutospacing="0" w:line="276" w:lineRule="auto"/>
        <w:ind w:left="300" w:right="300"/>
        <w:jc w:val="both"/>
        <w:rPr>
          <w:rFonts w:asciiTheme="majorBidi" w:hAnsiTheme="majorBidi" w:cstheme="majorBidi"/>
          <w:color w:val="2B2A2A"/>
          <w:lang w:val="en-GB"/>
        </w:rPr>
      </w:pPr>
      <w:r>
        <w:fldChar w:fldCharType="begin"/>
      </w:r>
      <w:r>
        <w:instrText xml:space="preserve"> HYPERLINK "https://image.slideserve.com/623438/thinkers-of-the-time6-l.jpg" \t "_blank" \o "thinkers of the time6" </w:instrText>
      </w:r>
      <w:r>
        <w:fldChar w:fldCharType="separate"/>
      </w:r>
      <w:r>
        <w:rPr>
          <w:rStyle w:val="3"/>
          <w:rFonts w:asciiTheme="majorBidi" w:hAnsiTheme="majorBidi" w:cstheme="majorBidi"/>
          <w:color w:val="2B2A2A"/>
          <w:u w:val="none"/>
          <w:lang w:val="en-GB"/>
        </w:rPr>
        <w:t>Thinkers of the Time</w:t>
      </w:r>
      <w:r>
        <w:rPr>
          <w:rStyle w:val="3"/>
          <w:rFonts w:asciiTheme="majorBidi" w:hAnsiTheme="majorBidi" w:cstheme="majorBidi"/>
          <w:color w:val="2B2A2A"/>
          <w:u w:val="none"/>
          <w:lang w:val="en-GB"/>
        </w:rPr>
        <w:fldChar w:fldCharType="end"/>
      </w:r>
      <w:r>
        <w:rPr>
          <w:rFonts w:asciiTheme="majorBidi" w:hAnsiTheme="majorBidi" w:cstheme="majorBidi"/>
          <w:color w:val="2B2A2A"/>
          <w:lang w:val="en-GB"/>
        </w:rPr>
        <w:t> • Karl Marx: • Problems with the economic order were not transient, the result of specific wrong doers or temporary conditions • Fundamentally contradictions within the "capitalist" system • Sigmund Freud: • Human mind: a basic and fundamental structure • Subjective experience: based on the interplay of the parts of the mind • All subjective reality: based on the play of basic drives and instincts, through which the outside world was perceived • A break with the past: external and absolute reality could impress itself on an individual</w:t>
      </w:r>
    </w:p>
    <w:p>
      <w:pPr>
        <w:pStyle w:val="6"/>
        <w:numPr>
          <w:ilvl w:val="0"/>
          <w:numId w:val="13"/>
        </w:numPr>
        <w:shd w:val="clear" w:color="auto" w:fill="FBFBFB"/>
        <w:tabs>
          <w:tab w:val="left" w:pos="720"/>
        </w:tabs>
        <w:spacing w:before="0" w:beforeAutospacing="0" w:after="75" w:afterAutospacing="0" w:line="276" w:lineRule="auto"/>
        <w:ind w:left="300" w:right="300"/>
        <w:jc w:val="both"/>
        <w:rPr>
          <w:rFonts w:asciiTheme="majorBidi" w:hAnsiTheme="majorBidi" w:cstheme="majorBidi"/>
          <w:color w:val="2B2A2A"/>
          <w:lang w:val="en-GB"/>
        </w:rPr>
      </w:pPr>
      <w:r>
        <w:fldChar w:fldCharType="begin"/>
      </w:r>
      <w:r>
        <w:instrText xml:space="preserve"> HYPERLINK "https://image.slideserve.com/623438/thoughts-of-the-time-l.jpg" \t "_blank" \o "thoughts of the time" </w:instrText>
      </w:r>
      <w:r>
        <w:fldChar w:fldCharType="separate"/>
      </w:r>
      <w:r>
        <w:rPr>
          <w:rStyle w:val="3"/>
          <w:rFonts w:asciiTheme="majorBidi" w:hAnsiTheme="majorBidi" w:cstheme="majorBidi"/>
          <w:color w:val="2B2A2A"/>
          <w:u w:val="none"/>
          <w:lang w:val="en-GB"/>
        </w:rPr>
        <w:t>Thoughts of the Time</w:t>
      </w:r>
      <w:r>
        <w:rPr>
          <w:rStyle w:val="3"/>
          <w:rFonts w:asciiTheme="majorBidi" w:hAnsiTheme="majorBidi" w:cstheme="majorBidi"/>
          <w:color w:val="2B2A2A"/>
          <w:u w:val="none"/>
          <w:lang w:val="en-GB"/>
        </w:rPr>
        <w:fldChar w:fldCharType="end"/>
      </w:r>
      <w:r>
        <w:rPr>
          <w:rFonts w:asciiTheme="majorBidi" w:hAnsiTheme="majorBidi" w:cstheme="majorBidi"/>
          <w:color w:val="2B2A2A"/>
          <w:lang w:val="en-GB"/>
        </w:rPr>
        <w:t> • Impressionism: • A school of painting • Focus: work done outdoors • Human beings do not see objects, but instead see light itself • Symbolism: • Language as expressly symbolic in its nature • Portrayal of patriotism • Poetry and writing should follow connections that the sheer sound and texture of the words create • Representative writer: The poet Stéphane Mallarmé</w:t>
      </w:r>
    </w:p>
    <w:p>
      <w:pPr>
        <w:pStyle w:val="6"/>
        <w:numPr>
          <w:ilvl w:val="0"/>
          <w:numId w:val="14"/>
        </w:numPr>
        <w:shd w:val="clear" w:color="auto" w:fill="FBFBFB"/>
        <w:tabs>
          <w:tab w:val="left" w:pos="720"/>
        </w:tabs>
        <w:spacing w:before="0" w:beforeAutospacing="0" w:after="75" w:afterAutospacing="0" w:line="276" w:lineRule="auto"/>
        <w:ind w:left="300" w:right="300"/>
        <w:jc w:val="both"/>
        <w:rPr>
          <w:rFonts w:asciiTheme="majorBidi" w:hAnsiTheme="majorBidi" w:cstheme="majorBidi"/>
          <w:color w:val="2B2A2A"/>
          <w:lang w:val="en-GB"/>
        </w:rPr>
      </w:pPr>
      <w:r>
        <w:fldChar w:fldCharType="begin"/>
      </w:r>
      <w:r>
        <w:instrText xml:space="preserve"> HYPERLINK "https://image.slideserve.com/623438/modernist-literature-l.jpg" \t "_blank" \o "modernist literature" </w:instrText>
      </w:r>
      <w:r>
        <w:fldChar w:fldCharType="separate"/>
      </w:r>
      <w:r>
        <w:rPr>
          <w:rStyle w:val="3"/>
          <w:rFonts w:asciiTheme="majorBidi" w:hAnsiTheme="majorBidi" w:cstheme="majorBidi"/>
          <w:color w:val="2B2A2A"/>
          <w:u w:val="none"/>
          <w:lang w:val="en-GB"/>
        </w:rPr>
        <w:t>The literary form of Modernism and especially High modernism</w:t>
      </w:r>
      <w:r>
        <w:rPr>
          <w:rStyle w:val="3"/>
          <w:rFonts w:asciiTheme="majorBidi" w:hAnsiTheme="majorBidi" w:cstheme="majorBidi"/>
          <w:color w:val="2B2A2A"/>
          <w:u w:val="none"/>
          <w:lang w:val="en-GB"/>
        </w:rPr>
        <w:fldChar w:fldCharType="end"/>
      </w:r>
      <w:r>
        <w:rPr>
          <w:rFonts w:asciiTheme="majorBidi" w:hAnsiTheme="majorBidi" w:cstheme="majorBidi"/>
          <w:color w:val="2B2A2A"/>
          <w:lang w:val="en-GB"/>
        </w:rPr>
        <w:t> Different from Modern literature: history of the modern novel and modern poetry as one At its height from 1900 to 1940 Authors: Poems: T. S. Eliot The Waste Land Robert Frost W.B. Yeats Ezra Pound Short stories and Novels: James Joyce William Faulkner Ernest Hemingway The Old Man and the Sea Franz Kafka Joseph Conrad The Heart of Darkness Virginia Woolf F. Scott Fitzgerald The Great Gatsby D.H. Lawrence Katherine Mansfield Modernist Literature</w:t>
      </w:r>
    </w:p>
    <w:p>
      <w:pPr>
        <w:pStyle w:val="6"/>
        <w:numPr>
          <w:ilvl w:val="0"/>
          <w:numId w:val="15"/>
        </w:numPr>
        <w:shd w:val="clear" w:color="auto" w:fill="FBFBFB"/>
        <w:tabs>
          <w:tab w:val="left" w:pos="720"/>
        </w:tabs>
        <w:spacing w:before="0" w:beforeAutospacing="0" w:after="75" w:afterAutospacing="0" w:line="276" w:lineRule="auto"/>
        <w:ind w:left="300" w:right="300"/>
        <w:jc w:val="both"/>
        <w:rPr>
          <w:rFonts w:asciiTheme="majorBidi" w:hAnsiTheme="majorBidi" w:cstheme="majorBidi"/>
          <w:color w:val="2B2A2A"/>
          <w:lang w:val="en-GB"/>
        </w:rPr>
      </w:pPr>
      <w:r>
        <w:fldChar w:fldCharType="begin"/>
      </w:r>
      <w:r>
        <w:instrText xml:space="preserve"> HYPERLINK "https://image.slideserve.com/623438/modernist-literature-overview-l.jpg" \t "_blank" \o "modernist literature overview" </w:instrText>
      </w:r>
      <w:r>
        <w:fldChar w:fldCharType="separate"/>
      </w:r>
      <w:r>
        <w:rPr>
          <w:rStyle w:val="3"/>
          <w:rFonts w:asciiTheme="majorBidi" w:hAnsiTheme="majorBidi" w:cstheme="majorBidi"/>
          <w:color w:val="2B2A2A"/>
          <w:u w:val="none"/>
          <w:lang w:val="en-GB"/>
        </w:rPr>
        <w:t>Modernist Literature ~ Overview</w:t>
      </w:r>
      <w:r>
        <w:rPr>
          <w:rStyle w:val="3"/>
          <w:rFonts w:asciiTheme="majorBidi" w:hAnsiTheme="majorBidi" w:cstheme="majorBidi"/>
          <w:color w:val="2B2A2A"/>
          <w:u w:val="none"/>
          <w:lang w:val="en-GB"/>
        </w:rPr>
        <w:fldChar w:fldCharType="end"/>
      </w:r>
      <w:r>
        <w:rPr>
          <w:rFonts w:asciiTheme="majorBidi" w:hAnsiTheme="majorBidi" w:cstheme="majorBidi"/>
          <w:color w:val="2B2A2A"/>
          <w:lang w:val="en-GB"/>
        </w:rPr>
        <w:t> • Move from the bonds of Realist literature • Introduce concepts such as disjointed timelines • Distinguished by emancipatory metanarrative • A comprehensive explanation of historical experience or knowledge • An explanation for everything that happens in a society • Move away from Romanticism • Venture into subject matter that is traditionally mundane (Example: ..\Handouts\The Love Song of J_Alfred Prufrock.doc by T.S. Eliot)</w:t>
      </w:r>
    </w:p>
    <w:p>
      <w:pPr>
        <w:pStyle w:val="6"/>
        <w:numPr>
          <w:ilvl w:val="0"/>
          <w:numId w:val="16"/>
        </w:numPr>
        <w:shd w:val="clear" w:color="auto" w:fill="FBFBFB"/>
        <w:tabs>
          <w:tab w:val="left" w:pos="720"/>
        </w:tabs>
        <w:spacing w:before="0" w:beforeAutospacing="0" w:after="75" w:afterAutospacing="0" w:line="276" w:lineRule="auto"/>
        <w:ind w:left="300" w:right="300"/>
        <w:jc w:val="both"/>
        <w:rPr>
          <w:rFonts w:asciiTheme="majorBidi" w:hAnsiTheme="majorBidi" w:cstheme="majorBidi"/>
          <w:color w:val="2B2A2A"/>
          <w:lang w:val="en-GB"/>
        </w:rPr>
      </w:pPr>
      <w:r>
        <w:fldChar w:fldCharType="begin"/>
      </w:r>
      <w:r>
        <w:instrText xml:space="preserve"> HYPERLINK "https://image.slideserve.com/623438/stylistic-features-of-modernist-literature-l.jpg" \t "_blank" \o "stylistic features of modernist literature" </w:instrText>
      </w:r>
      <w:r>
        <w:fldChar w:fldCharType="separate"/>
      </w:r>
      <w:r>
        <w:rPr>
          <w:rStyle w:val="3"/>
          <w:rFonts w:asciiTheme="majorBidi" w:hAnsiTheme="majorBidi" w:cstheme="majorBidi"/>
          <w:color w:val="2B2A2A"/>
          <w:u w:val="none"/>
          <w:lang w:val="en-GB"/>
        </w:rPr>
        <w:t>Stylistic Features of Modernist Literature</w:t>
      </w:r>
      <w:r>
        <w:rPr>
          <w:rStyle w:val="3"/>
          <w:rFonts w:asciiTheme="majorBidi" w:hAnsiTheme="majorBidi" w:cstheme="majorBidi"/>
          <w:color w:val="2B2A2A"/>
          <w:u w:val="none"/>
          <w:lang w:val="en-GB"/>
        </w:rPr>
        <w:fldChar w:fldCharType="end"/>
      </w:r>
      <w:r>
        <w:rPr>
          <w:rFonts w:asciiTheme="majorBidi" w:hAnsiTheme="majorBidi" w:cstheme="majorBidi"/>
          <w:color w:val="2B2A2A"/>
          <w:lang w:val="en-GB"/>
        </w:rPr>
        <w:t> • Marked pessimism: a clear rejection of the optimism apparent in Victorian literature • Common motif in Modernist fiction: an alienated individual (a dysfunctional individual) trying in vain to make sense of a predominantly urban and fragmented society • Absence of a central, heroic figure • Collapsing narrative and narrator into a collection of disjointed fragments and overlapping voices</w:t>
      </w:r>
    </w:p>
    <w:p>
      <w:pPr>
        <w:pStyle w:val="6"/>
        <w:numPr>
          <w:ilvl w:val="0"/>
          <w:numId w:val="17"/>
        </w:numPr>
        <w:shd w:val="clear" w:color="auto" w:fill="FBFBFB"/>
        <w:tabs>
          <w:tab w:val="left" w:pos="720"/>
        </w:tabs>
        <w:spacing w:before="0" w:beforeAutospacing="0" w:after="75" w:afterAutospacing="0" w:line="276" w:lineRule="auto"/>
        <w:ind w:left="300" w:right="300"/>
        <w:jc w:val="both"/>
        <w:rPr>
          <w:rFonts w:asciiTheme="majorBidi" w:hAnsiTheme="majorBidi" w:cstheme="majorBidi"/>
          <w:color w:val="2B2A2A"/>
          <w:lang w:val="en-GB"/>
        </w:rPr>
      </w:pPr>
      <w:r>
        <w:fldChar w:fldCharType="begin"/>
      </w:r>
      <w:r>
        <w:instrText xml:space="preserve"> HYPERLINK "https://image.slideserve.com/623438/stylistic-features-of-modernist-literature11-l.jpg" \t "_blank" \o "stylistic features of modernist literature11" </w:instrText>
      </w:r>
      <w:r>
        <w:fldChar w:fldCharType="separate"/>
      </w:r>
      <w:r>
        <w:rPr>
          <w:rStyle w:val="3"/>
          <w:rFonts w:asciiTheme="majorBidi" w:hAnsiTheme="majorBidi" w:cstheme="majorBidi"/>
          <w:color w:val="2B2A2A"/>
          <w:u w:val="none"/>
          <w:lang w:val="en-GB"/>
        </w:rPr>
        <w:t>Stylistic Features of Modernist Literature</w:t>
      </w:r>
      <w:r>
        <w:rPr>
          <w:rStyle w:val="3"/>
          <w:rFonts w:asciiTheme="majorBidi" w:hAnsiTheme="majorBidi" w:cstheme="majorBidi"/>
          <w:color w:val="2B2A2A"/>
          <w:u w:val="none"/>
          <w:lang w:val="en-GB"/>
        </w:rPr>
        <w:fldChar w:fldCharType="end"/>
      </w:r>
      <w:r>
        <w:rPr>
          <w:rFonts w:asciiTheme="majorBidi" w:hAnsiTheme="majorBidi" w:cstheme="majorBidi"/>
          <w:color w:val="2B2A2A"/>
          <w:lang w:val="en-GB"/>
        </w:rPr>
        <w:t> • Concern for larger factors such as social or historical change • Demonstrated in "stream of consciousness" writing • Examples: • Virginia Woolf: Mrs Dalloway • James Joyce: Portrait of the Artist as a Young Man + Ulysses • A reaction to the emergence of city life as a central force in society</w:t>
      </w:r>
    </w:p>
    <w:p>
      <w:pPr>
        <w:pStyle w:val="6"/>
        <w:numPr>
          <w:ilvl w:val="0"/>
          <w:numId w:val="18"/>
        </w:numPr>
        <w:shd w:val="clear" w:color="auto" w:fill="FBFBFB"/>
        <w:tabs>
          <w:tab w:val="left" w:pos="720"/>
        </w:tabs>
        <w:spacing w:before="0" w:beforeAutospacing="0" w:after="75" w:afterAutospacing="0" w:line="276" w:lineRule="auto"/>
        <w:ind w:left="300" w:right="300"/>
        <w:jc w:val="both"/>
        <w:rPr>
          <w:rFonts w:asciiTheme="majorBidi" w:hAnsiTheme="majorBidi" w:cstheme="majorBidi"/>
          <w:color w:val="2B2A2A"/>
          <w:lang w:val="en-GB"/>
        </w:rPr>
      </w:pPr>
      <w:r>
        <w:fldChar w:fldCharType="begin"/>
      </w:r>
      <w:r>
        <w:instrText xml:space="preserve"> HYPERLINK "https://image.slideserve.com/623438/formal-characteristics-of-modernist-literature-l.jpg" \t "_blank" \o "formal characteristics of modernist literature" </w:instrText>
      </w:r>
      <w:r>
        <w:fldChar w:fldCharType="separate"/>
      </w:r>
      <w:r>
        <w:rPr>
          <w:rStyle w:val="3"/>
          <w:rFonts w:asciiTheme="majorBidi" w:hAnsiTheme="majorBidi" w:cstheme="majorBidi"/>
          <w:color w:val="2B2A2A"/>
          <w:u w:val="none"/>
          <w:lang w:val="en-GB"/>
        </w:rPr>
        <w:t>Formal Characteristics of Modernist Literature</w:t>
      </w:r>
      <w:r>
        <w:rPr>
          <w:rStyle w:val="3"/>
          <w:rFonts w:asciiTheme="majorBidi" w:hAnsiTheme="majorBidi" w:cstheme="majorBidi"/>
          <w:color w:val="2B2A2A"/>
          <w:u w:val="none"/>
          <w:lang w:val="en-GB"/>
        </w:rPr>
        <w:fldChar w:fldCharType="end"/>
      </w:r>
      <w:r>
        <w:rPr>
          <w:rFonts w:asciiTheme="majorBidi" w:hAnsiTheme="majorBidi" w:cstheme="majorBidi"/>
          <w:color w:val="2B2A2A"/>
          <w:lang w:val="en-GB"/>
        </w:rPr>
        <w:t> • Open Form • Discontinuous narrative • Juxtaposition • Two unlike things are put next to one another • A quality of being unexpected • To compare/contrast the two, to show similarities or differences • Example: A teacup and its saucer are expected • Classical allusions • A figure of speech • Making a reference to or representation of, a place, event, literary work, myth, or work of art, • Directly or by implication • Left to the reader or hearer to make the connection</w:t>
      </w:r>
    </w:p>
    <w:p>
      <w:pPr>
        <w:pStyle w:val="6"/>
        <w:numPr>
          <w:ilvl w:val="0"/>
          <w:numId w:val="19"/>
        </w:numPr>
        <w:shd w:val="clear" w:color="auto" w:fill="FBFBFB"/>
        <w:tabs>
          <w:tab w:val="left" w:pos="720"/>
        </w:tabs>
        <w:spacing w:before="0" w:beforeAutospacing="0" w:after="75" w:afterAutospacing="0" w:line="276" w:lineRule="auto"/>
        <w:ind w:left="300" w:right="300"/>
        <w:jc w:val="both"/>
        <w:rPr>
          <w:rFonts w:asciiTheme="majorBidi" w:hAnsiTheme="majorBidi" w:cstheme="majorBidi"/>
          <w:color w:val="2B2A2A"/>
          <w:lang w:val="en-GB"/>
        </w:rPr>
      </w:pPr>
      <w:r>
        <w:fldChar w:fldCharType="begin"/>
      </w:r>
      <w:r>
        <w:instrText xml:space="preserve"> HYPERLINK "https://image.slideserve.com/623438/formal-characteristics-of-modernist-literature13-l.jpg" \t "_blank" \o "formal characteristics of modernist literature13" </w:instrText>
      </w:r>
      <w:r>
        <w:fldChar w:fldCharType="separate"/>
      </w:r>
      <w:r>
        <w:rPr>
          <w:rStyle w:val="3"/>
          <w:rFonts w:asciiTheme="majorBidi" w:hAnsiTheme="majorBidi" w:cstheme="majorBidi"/>
          <w:color w:val="2B2A2A"/>
          <w:u w:val="none"/>
          <w:lang w:val="en-GB"/>
        </w:rPr>
        <w:t>Formal Characteristics of Modernist Literature</w:t>
      </w:r>
      <w:r>
        <w:rPr>
          <w:rStyle w:val="3"/>
          <w:rFonts w:asciiTheme="majorBidi" w:hAnsiTheme="majorBidi" w:cstheme="majorBidi"/>
          <w:color w:val="2B2A2A"/>
          <w:u w:val="none"/>
          <w:lang w:val="en-GB"/>
        </w:rPr>
        <w:fldChar w:fldCharType="end"/>
      </w:r>
      <w:r>
        <w:rPr>
          <w:rFonts w:asciiTheme="majorBidi" w:hAnsiTheme="majorBidi" w:cstheme="majorBidi"/>
          <w:color w:val="2B2A2A"/>
          <w:lang w:val="en-GB"/>
        </w:rPr>
        <w:t> • Borrowings from other cultures and languages • Unconventional use of metaphor • Fragmentation • Multiple narrative points of view (parallax)</w:t>
      </w:r>
    </w:p>
    <w:p>
      <w:pPr>
        <w:pStyle w:val="6"/>
        <w:numPr>
          <w:ilvl w:val="0"/>
          <w:numId w:val="20"/>
        </w:numPr>
        <w:shd w:val="clear" w:color="auto" w:fill="FBFBFB"/>
        <w:tabs>
          <w:tab w:val="left" w:pos="720"/>
        </w:tabs>
        <w:spacing w:before="0" w:beforeAutospacing="0" w:after="75" w:afterAutospacing="0" w:line="276" w:lineRule="auto"/>
        <w:ind w:left="300" w:right="300"/>
        <w:jc w:val="both"/>
        <w:rPr>
          <w:rFonts w:asciiTheme="majorBidi" w:hAnsiTheme="majorBidi" w:cstheme="majorBidi"/>
          <w:color w:val="2B2A2A"/>
          <w:lang w:val="en-GB"/>
        </w:rPr>
      </w:pPr>
      <w:r>
        <w:fldChar w:fldCharType="begin"/>
      </w:r>
      <w:r>
        <w:instrText xml:space="preserve"> HYPERLINK "https://image.slideserve.com/623438/formal-characteristics-of-modernist-literature14-l.jpg" \t "_blank" \o "formal characteristics of modernist literature14" </w:instrText>
      </w:r>
      <w:r>
        <w:fldChar w:fldCharType="separate"/>
      </w:r>
      <w:r>
        <w:rPr>
          <w:rStyle w:val="3"/>
          <w:rFonts w:asciiTheme="majorBidi" w:hAnsiTheme="majorBidi" w:cstheme="majorBidi"/>
          <w:color w:val="2B2A2A"/>
          <w:u w:val="none"/>
          <w:lang w:val="en-GB"/>
        </w:rPr>
        <w:t>Formal Characteristics of Modernist Literature</w:t>
      </w:r>
      <w:r>
        <w:rPr>
          <w:rStyle w:val="3"/>
          <w:rFonts w:asciiTheme="majorBidi" w:hAnsiTheme="majorBidi" w:cstheme="majorBidi"/>
          <w:color w:val="2B2A2A"/>
          <w:u w:val="none"/>
          <w:lang w:val="en-GB"/>
        </w:rPr>
        <w:fldChar w:fldCharType="end"/>
      </w:r>
      <w:r>
        <w:rPr>
          <w:rFonts w:asciiTheme="majorBidi" w:hAnsiTheme="majorBidi" w:cstheme="majorBidi"/>
          <w:color w:val="2B2A2A"/>
          <w:lang w:val="en-GB"/>
        </w:rPr>
        <w:t> • Free Verse • Vers libre • Styles of poetry that are not written using strict meter or rhyme • Still recognizable as 'poetry' by virtue of complex patterns of one sort or another that readers will peive to be part of a coherent whole • Intertextuality • Coined by poststructuralist Julia Kristeva in 1966 • Shaping texts' meanings by other texts • Author’s borrowing and transformation of a prior text • Reader’s referencing of one text in reading another</w:t>
      </w:r>
    </w:p>
    <w:p>
      <w:pPr>
        <w:pStyle w:val="6"/>
        <w:numPr>
          <w:ilvl w:val="0"/>
          <w:numId w:val="21"/>
        </w:numPr>
        <w:shd w:val="clear" w:color="auto" w:fill="FBFBFB"/>
        <w:tabs>
          <w:tab w:val="left" w:pos="720"/>
        </w:tabs>
        <w:spacing w:before="0" w:beforeAutospacing="0" w:after="75" w:afterAutospacing="0" w:line="276" w:lineRule="auto"/>
        <w:ind w:left="300" w:right="300"/>
        <w:jc w:val="both"/>
        <w:rPr>
          <w:rFonts w:asciiTheme="majorBidi" w:hAnsiTheme="majorBidi" w:cstheme="majorBidi"/>
          <w:color w:val="2B2A2A"/>
          <w:lang w:val="en-GB"/>
        </w:rPr>
      </w:pPr>
      <w:r>
        <w:fldChar w:fldCharType="begin"/>
      </w:r>
      <w:r>
        <w:instrText xml:space="preserve"> HYPERLINK "https://image.slideserve.com/623438/formal-characteristics-of-modernist-literature15-l.jpg" \t "_blank" \o "formal characteristics of modernist literature15" </w:instrText>
      </w:r>
      <w:r>
        <w:fldChar w:fldCharType="separate"/>
      </w:r>
      <w:r>
        <w:rPr>
          <w:rStyle w:val="3"/>
          <w:rFonts w:asciiTheme="majorBidi" w:hAnsiTheme="majorBidi" w:cstheme="majorBidi"/>
          <w:color w:val="2B2A2A"/>
          <w:u w:val="none"/>
          <w:lang w:val="en-GB"/>
        </w:rPr>
        <w:t>Formal Characteristics of Modernist Literature</w:t>
      </w:r>
      <w:r>
        <w:rPr>
          <w:rStyle w:val="3"/>
          <w:rFonts w:asciiTheme="majorBidi" w:hAnsiTheme="majorBidi" w:cstheme="majorBidi"/>
          <w:color w:val="2B2A2A"/>
          <w:u w:val="none"/>
          <w:lang w:val="en-GB"/>
        </w:rPr>
        <w:fldChar w:fldCharType="end"/>
      </w:r>
      <w:r>
        <w:rPr>
          <w:rFonts w:asciiTheme="majorBidi" w:hAnsiTheme="majorBidi" w:cstheme="majorBidi"/>
          <w:color w:val="2B2A2A"/>
          <w:lang w:val="en-GB"/>
        </w:rPr>
        <w:t> • Metanarrative • Sometimes master- or grand narrative • A global or totalizing cultural narrative schema • Ordering and explaining knowledge and experience • The prefix “meta” = "beyond" [about] • A narrative = a story • A story about a story • Encompassing and explaining other 'little stories' within totalizing schemas</w:t>
      </w:r>
    </w:p>
    <w:p>
      <w:pPr>
        <w:pStyle w:val="6"/>
        <w:numPr>
          <w:ilvl w:val="0"/>
          <w:numId w:val="22"/>
        </w:numPr>
        <w:shd w:val="clear" w:color="auto" w:fill="FBFBFB"/>
        <w:tabs>
          <w:tab w:val="left" w:pos="720"/>
        </w:tabs>
        <w:spacing w:before="0" w:beforeAutospacing="0" w:after="75" w:afterAutospacing="0" w:line="276" w:lineRule="auto"/>
        <w:ind w:left="300" w:right="300"/>
        <w:jc w:val="both"/>
        <w:rPr>
          <w:rFonts w:asciiTheme="majorBidi" w:hAnsiTheme="majorBidi" w:cstheme="majorBidi"/>
          <w:color w:val="2B2A2A"/>
          <w:lang w:val="en-GB"/>
        </w:rPr>
      </w:pPr>
      <w:r>
        <w:fldChar w:fldCharType="begin"/>
      </w:r>
      <w:r>
        <w:instrText xml:space="preserve"> HYPERLINK "https://image.slideserve.com/623438/thematic-characteristics-of-modernist-literature-l.jpg" \t "_blank" \o "thematic characteristics of modernist literature" </w:instrText>
      </w:r>
      <w:r>
        <w:fldChar w:fldCharType="separate"/>
      </w:r>
      <w:r>
        <w:rPr>
          <w:rStyle w:val="3"/>
          <w:rFonts w:asciiTheme="majorBidi" w:hAnsiTheme="majorBidi" w:cstheme="majorBidi"/>
          <w:color w:val="2B2A2A"/>
          <w:u w:val="none"/>
          <w:lang w:val="en-GB"/>
        </w:rPr>
        <w:t>Thematic Characteristics of Modernist Literature</w:t>
      </w:r>
      <w:r>
        <w:rPr>
          <w:rStyle w:val="3"/>
          <w:rFonts w:asciiTheme="majorBidi" w:hAnsiTheme="majorBidi" w:cstheme="majorBidi"/>
          <w:color w:val="2B2A2A"/>
          <w:u w:val="none"/>
          <w:lang w:val="en-GB"/>
        </w:rPr>
        <w:fldChar w:fldCharType="end"/>
      </w:r>
      <w:r>
        <w:rPr>
          <w:rFonts w:asciiTheme="majorBidi" w:hAnsiTheme="majorBidi" w:cstheme="majorBidi"/>
          <w:color w:val="2B2A2A"/>
          <w:lang w:val="en-GB"/>
        </w:rPr>
        <w:t> • Breakdown of social norms and cultural sureties • Dislocation of meaning and sense from its normal context • Valorization of the despairing individual in the face of an unmanageable future • Rejection of history and the substitution of a mythical past, borrowed without chronology</w:t>
      </w:r>
    </w:p>
    <w:p>
      <w:pPr>
        <w:pStyle w:val="6"/>
        <w:numPr>
          <w:ilvl w:val="0"/>
          <w:numId w:val="23"/>
        </w:numPr>
        <w:shd w:val="clear" w:color="auto" w:fill="FBFBFB"/>
        <w:tabs>
          <w:tab w:val="left" w:pos="720"/>
        </w:tabs>
        <w:spacing w:before="0" w:beforeAutospacing="0" w:after="75" w:afterAutospacing="0" w:line="276" w:lineRule="auto"/>
        <w:ind w:left="300" w:right="300"/>
        <w:jc w:val="both"/>
        <w:rPr>
          <w:rFonts w:asciiTheme="majorBidi" w:hAnsiTheme="majorBidi" w:cstheme="majorBidi"/>
          <w:color w:val="2B2A2A"/>
          <w:lang w:val="en-GB"/>
        </w:rPr>
      </w:pPr>
      <w:r>
        <w:fldChar w:fldCharType="begin"/>
      </w:r>
      <w:r>
        <w:instrText xml:space="preserve"> HYPERLINK "https://image.slideserve.com/623438/thematic-characteristics-of-modernist-literature17-l.jpg" \t "_blank" \o "thematic characteristics of modernist literature17" </w:instrText>
      </w:r>
      <w:r>
        <w:fldChar w:fldCharType="separate"/>
      </w:r>
      <w:r>
        <w:rPr>
          <w:rStyle w:val="3"/>
          <w:rFonts w:asciiTheme="majorBidi" w:hAnsiTheme="majorBidi" w:cstheme="majorBidi"/>
          <w:color w:val="2B2A2A"/>
          <w:u w:val="none"/>
          <w:lang w:val="en-GB"/>
        </w:rPr>
        <w:t>Thematic Characteristics ofModernist Literature</w:t>
      </w:r>
      <w:r>
        <w:rPr>
          <w:rStyle w:val="3"/>
          <w:rFonts w:asciiTheme="majorBidi" w:hAnsiTheme="majorBidi" w:cstheme="majorBidi"/>
          <w:color w:val="2B2A2A"/>
          <w:u w:val="none"/>
          <w:lang w:val="en-GB"/>
        </w:rPr>
        <w:fldChar w:fldCharType="end"/>
      </w:r>
      <w:r>
        <w:rPr>
          <w:rFonts w:asciiTheme="majorBidi" w:hAnsiTheme="majorBidi" w:cstheme="majorBidi"/>
          <w:color w:val="2B2A2A"/>
          <w:lang w:val="en-GB"/>
        </w:rPr>
        <w:t> • Product of the metropolis, of cities and urbanscapes • Overwhelming technological changes of the 20th Century • Disillusionment • A feeling arising from the discovery • Something is not what it was anticipated to be • More severe and traumatic than common disappointment • Especially when a belief central to one's identity is shown to be false</w:t>
      </w:r>
    </w:p>
    <w:p>
      <w:pPr>
        <w:pStyle w:val="6"/>
        <w:numPr>
          <w:ilvl w:val="0"/>
          <w:numId w:val="24"/>
        </w:numPr>
        <w:shd w:val="clear" w:color="auto" w:fill="FBFBFB"/>
        <w:tabs>
          <w:tab w:val="left" w:pos="720"/>
        </w:tabs>
        <w:spacing w:before="0" w:beforeAutospacing="0" w:after="75" w:afterAutospacing="0" w:line="276" w:lineRule="auto"/>
        <w:ind w:left="300" w:right="300"/>
        <w:jc w:val="both"/>
        <w:rPr>
          <w:rFonts w:asciiTheme="majorBidi" w:hAnsiTheme="majorBidi" w:cstheme="majorBidi"/>
          <w:color w:val="2B2A2A"/>
          <w:lang w:val="en-GB"/>
        </w:rPr>
      </w:pPr>
      <w:r>
        <w:fldChar w:fldCharType="begin"/>
      </w:r>
      <w:r>
        <w:instrText xml:space="preserve"> HYPERLINK "https://image.slideserve.com/623438/thematic-characteristics-of-modernist-literature18-l.jpg" \t "_blank" \o "thematic characteristics of modernist literature18" </w:instrText>
      </w:r>
      <w:r>
        <w:fldChar w:fldCharType="separate"/>
      </w:r>
      <w:r>
        <w:rPr>
          <w:rStyle w:val="3"/>
          <w:rFonts w:asciiTheme="majorBidi" w:hAnsiTheme="majorBidi" w:cstheme="majorBidi"/>
          <w:color w:val="2B2A2A"/>
          <w:u w:val="none"/>
          <w:lang w:val="en-GB"/>
        </w:rPr>
        <w:t>Thematic Characteristics ofModernist Literature</w:t>
      </w:r>
      <w:r>
        <w:rPr>
          <w:rStyle w:val="3"/>
          <w:rFonts w:asciiTheme="majorBidi" w:hAnsiTheme="majorBidi" w:cstheme="majorBidi"/>
          <w:color w:val="2B2A2A"/>
          <w:u w:val="none"/>
          <w:lang w:val="en-GB"/>
        </w:rPr>
        <w:fldChar w:fldCharType="end"/>
      </w:r>
      <w:r>
        <w:rPr>
          <w:rFonts w:asciiTheme="majorBidi" w:hAnsiTheme="majorBidi" w:cstheme="majorBidi"/>
          <w:color w:val="2B2A2A"/>
          <w:lang w:val="en-GB"/>
        </w:rPr>
        <w:t> • Stream of consciousness • A literary technique • Portraying an individual's point of view • By giving the written equivalent of the character's thought processes: • Either in a loose internal interior monologue • Or in connection to his or her sensory reactions to external ocurrences • A special form of interior monologue • Characterized by: • Associative (and at times dissociative) leaps in syntax and punctuation • Making the prose difficult to follow • Tracing a character's fragmentary thoughts and sensory feelings • Distinguished from dramatic monologue: • The speaker is addressing an audience or a third person • Used chiefly in poetry or drama</w:t>
      </w:r>
    </w:p>
    <w:p>
      <w:pPr>
        <w:pStyle w:val="6"/>
        <w:numPr>
          <w:ilvl w:val="0"/>
          <w:numId w:val="25"/>
        </w:numPr>
        <w:shd w:val="clear" w:color="auto" w:fill="FBFBFB"/>
        <w:tabs>
          <w:tab w:val="left" w:pos="720"/>
        </w:tabs>
        <w:spacing w:before="0" w:beforeAutospacing="0" w:after="75" w:afterAutospacing="0" w:line="276" w:lineRule="auto"/>
        <w:ind w:left="300" w:right="300"/>
        <w:jc w:val="both"/>
        <w:rPr>
          <w:rFonts w:asciiTheme="majorBidi" w:hAnsiTheme="majorBidi" w:cstheme="majorBidi"/>
          <w:color w:val="2B2A2A"/>
          <w:lang w:val="en-GB"/>
        </w:rPr>
      </w:pPr>
      <w:r>
        <w:fldChar w:fldCharType="begin"/>
      </w:r>
      <w:r>
        <w:instrText xml:space="preserve"> HYPERLINK "https://image.slideserve.com/623438/thematic-characteristics-of-modernist-literature19-l.jpg" \t "_blank" \o "thematic characteristics of modernist literature19" </w:instrText>
      </w:r>
      <w:r>
        <w:fldChar w:fldCharType="separate"/>
      </w:r>
      <w:r>
        <w:rPr>
          <w:rStyle w:val="3"/>
          <w:rFonts w:asciiTheme="majorBidi" w:hAnsiTheme="majorBidi" w:cstheme="majorBidi"/>
          <w:color w:val="2B2A2A"/>
          <w:u w:val="none"/>
          <w:lang w:val="en-GB"/>
        </w:rPr>
        <w:t>Thematic Characteristics of Modernist Literature</w:t>
      </w:r>
      <w:r>
        <w:rPr>
          <w:rStyle w:val="3"/>
          <w:rFonts w:asciiTheme="majorBidi" w:hAnsiTheme="majorBidi" w:cstheme="majorBidi"/>
          <w:color w:val="2B2A2A"/>
          <w:u w:val="none"/>
          <w:lang w:val="en-GB"/>
        </w:rPr>
        <w:fldChar w:fldCharType="end"/>
      </w:r>
      <w:r>
        <w:rPr>
          <w:rFonts w:asciiTheme="majorBidi" w:hAnsiTheme="majorBidi" w:cstheme="majorBidi"/>
          <w:color w:val="2B2A2A"/>
          <w:lang w:val="en-GB"/>
        </w:rPr>
        <w:t> • Stream of consciousness (Continued) • A fictional device: Speaker’s thought processes depicted as overheard in the mind (or addressed to oneself) • Examples: • Ovid: Metamorphoses (Ancient Rome) • Sir Thomas Browne: The Garden of Cyrus (1658) • Rapid, unconnected association of objects • Geometrical shapes • Numerology • Gyula Krúdy: The Adventures of Sindbad • Tolstoy: Anna Karenina (1877)</w:t>
      </w:r>
    </w:p>
    <w:p>
      <w:pPr>
        <w:pStyle w:val="10"/>
        <w:spacing w:after="0"/>
        <w:ind w:left="284"/>
        <w:jc w:val="both"/>
        <w:rPr>
          <w:rFonts w:asciiTheme="majorBidi" w:hAnsiTheme="majorBidi" w:cstheme="majorBidi"/>
          <w:sz w:val="24"/>
          <w:szCs w:val="24"/>
          <w:lang w:val="en-GB"/>
        </w:rPr>
      </w:pPr>
    </w:p>
    <w:sectPr>
      <w:footerReference r:id="rId5" w:type="default"/>
      <w:pgSz w:w="11906" w:h="16838"/>
      <w:pgMar w:top="851" w:right="849" w:bottom="1417" w:left="709" w:header="708" w:footer="708" w:gutter="0"/>
      <w:cols w:space="708" w:num="1"/>
      <w:docGrid w:linePitch="360"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003" w:usb1="288F0000" w:usb2="00000006" w:usb3="00000000" w:csb0="00040001" w:csb1="00000000"/>
  </w:font>
  <w:font w:name="Arial">
    <w:panose1 w:val="020B0604020202020204"/>
    <w:charset w:val="00"/>
    <w:family w:val="swiss"/>
    <w:pitch w:val="default"/>
    <w:sig w:usb0="E0002EFF" w:usb1="C000785B" w:usb2="00000009" w:usb3="00000000" w:csb0="400001FF" w:csb1="FFFF0000"/>
  </w:font>
  <w:font w:name="黑体">
    <w:altName w:val="SimSun"/>
    <w:panose1 w:val="02010609060101010101"/>
    <w:charset w:val="86"/>
    <w:family w:val="modern"/>
    <w:pitch w:val="default"/>
    <w:sig w:usb0="800002BF" w:usb1="38CF7CFA" w:usb2="00000016" w:usb3="00000000" w:csb0="00040001" w:csb1="00000000"/>
  </w:font>
  <w:font w:name="Courier New">
    <w:panose1 w:val="02070309020205020404"/>
    <w:charset w:val="00"/>
    <w:family w:val="modern"/>
    <w:pitch w:val="default"/>
    <w:sig w:usb0="E0002EFF" w:usb1="C0007843" w:usb2="00000009" w:usb3="00000000" w:csb0="400001FF" w:csb1="FFFF0000"/>
  </w:font>
  <w:font w:name="Wingdings">
    <w:panose1 w:val="05000000000000000000"/>
    <w:charset w:val="02"/>
    <w:family w:val="auto"/>
    <w:pitch w:val="default"/>
    <w:sig w:usb0="00000000" w:usb1="00000000" w:usb2="00000000" w:usb3="00000000" w:csb0="80000000" w:csb1="00000000"/>
  </w:font>
  <w:font w:name="Calibri">
    <w:panose1 w:val="020F0502020204030204"/>
    <w:charset w:val="86"/>
    <w:family w:val="swiss"/>
    <w:pitch w:val="default"/>
    <w:sig w:usb0="E4002EFF" w:usb1="C000247B" w:usb2="00000009" w:usb3="00000000" w:csb0="200001FF" w:csb1="00000000"/>
  </w:font>
  <w:font w:name="Calibri">
    <w:panose1 w:val="020F0502020204030204"/>
    <w:charset w:val="86"/>
    <w:family w:val="swiss"/>
    <w:pitch w:val="default"/>
    <w:sig w:usb0="E4002EFF" w:usb1="C000247B" w:usb2="00000009" w:usb3="00000000" w:csb0="200001FF" w:csb1="00000000"/>
  </w:font>
  <w:font w:name="Calibri">
    <w:panose1 w:val="020F0502020204030204"/>
    <w:charset w:val="00"/>
    <w:family w:val="auto"/>
    <w:pitch w:val="default"/>
    <w:sig w:usb0="E4002EFF" w:usb1="C000247B" w:usb2="00000009" w:usb3="00000000" w:csb0="200001FF" w:csb1="00000000"/>
  </w:font>
  <w:font w:name="Segoe UI">
    <w:panose1 w:val="020B0502040204020203"/>
    <w:charset w:val="00"/>
    <w:family w:val="swiss"/>
    <w:pitch w:val="default"/>
    <w:sig w:usb0="E4002EFF" w:usb1="C000E47F" w:usb2="00000009" w:usb3="00000000" w:csb0="200001FF" w:csb1="00000000"/>
  </w:font>
  <w:font w:name="Montserrat">
    <w:altName w:val="Times New Roman"/>
    <w:panose1 w:val="00000000000000000000"/>
    <w:charset w:val="00"/>
    <w:family w:val="roman"/>
    <w:pitch w:val="default"/>
    <w:sig w:usb0="00000000" w:usb1="00000000" w:usb2="00000000" w:usb3="00000000" w:csb0="00000000" w:csb1="00000000"/>
  </w:font>
  <w:font w:name="Symbol">
    <w:panose1 w:val="05050102010706020507"/>
    <w:charset w:val="02"/>
    <w:family w:val="roman"/>
    <w:pitch w:val="default"/>
    <w:sig w:usb0="00000000" w:usb1="00000000" w:usb2="00000000" w:usb3="00000000" w:csb0="80000000" w:csb1="00000000"/>
  </w:font>
  <w:font w:name="Helvetica">
    <w:altName w:val="Arial"/>
    <w:panose1 w:val="020B0604020202020204"/>
    <w:charset w:val="00"/>
    <w:family w:val="swiss"/>
    <w:pitch w:val="default"/>
    <w:sig w:usb0="00000000"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026909821"/>
      <w:docPartObj>
        <w:docPartGallery w:val="autotext"/>
      </w:docPartObj>
    </w:sdtPr>
    <w:sdtContent>
      <w:p>
        <w:pPr>
          <w:pStyle w:val="7"/>
          <w:jc w:val="right"/>
        </w:pPr>
        <w:r>
          <w:fldChar w:fldCharType="begin"/>
        </w:r>
        <w:r>
          <w:instrText xml:space="preserve"> PAGE   \* MERGEFORMAT </w:instrText>
        </w:r>
        <w:r>
          <w:fldChar w:fldCharType="separate"/>
        </w:r>
        <w:r>
          <w:t>15</w:t>
        </w:r>
        <w:r>
          <w:fldChar w:fldCharType="end"/>
        </w:r>
      </w:p>
    </w:sdtContent>
  </w:sdt>
  <w:p>
    <w:pPr>
      <w:pStyle w:val="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76" w:lineRule="auto"/>
      </w:pPr>
      <w:r>
        <w:separator/>
      </w:r>
    </w:p>
  </w:footnote>
  <w:footnote w:type="continuationSeparator" w:id="1">
    <w:p>
      <w:pPr>
        <w:spacing w:before="0" w:after="0" w:line="276"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3F20B20"/>
    <w:multiLevelType w:val="multilevel"/>
    <w:tmpl w:val="03F20B20"/>
    <w:lvl w:ilvl="0" w:tentative="0">
      <w:start w:val="1"/>
      <w:numFmt w:val="bullet"/>
      <w:lvlText w:val="o"/>
      <w:lvlJc w:val="left"/>
      <w:pPr>
        <w:ind w:left="720" w:hanging="360"/>
      </w:pPr>
      <w:rPr>
        <w:rFonts w:hint="default" w:ascii="Courier New" w:hAnsi="Courier New" w:cs="Courier New"/>
      </w:rPr>
    </w:lvl>
    <w:lvl w:ilvl="1" w:tentative="0">
      <w:start w:val="1"/>
      <w:numFmt w:val="bullet"/>
      <w:lvlText w:val="o"/>
      <w:lvlJc w:val="left"/>
      <w:pPr>
        <w:ind w:left="1440" w:hanging="360"/>
      </w:pPr>
      <w:rPr>
        <w:rFonts w:hint="default" w:ascii="Courier New" w:hAnsi="Courier New" w:cs="Courier New"/>
      </w:rPr>
    </w:lvl>
    <w:lvl w:ilvl="2" w:tentative="0">
      <w:start w:val="1"/>
      <w:numFmt w:val="bullet"/>
      <w:lvlText w:val=""/>
      <w:lvlJc w:val="left"/>
      <w:pPr>
        <w:ind w:left="2160" w:hanging="360"/>
      </w:pPr>
      <w:rPr>
        <w:rFonts w:hint="default" w:ascii="Wingdings" w:hAnsi="Wingdings"/>
      </w:rPr>
    </w:lvl>
    <w:lvl w:ilvl="3" w:tentative="0">
      <w:start w:val="1"/>
      <w:numFmt w:val="bullet"/>
      <w:lvlText w:val=""/>
      <w:lvlJc w:val="left"/>
      <w:pPr>
        <w:ind w:left="2880" w:hanging="360"/>
      </w:pPr>
      <w:rPr>
        <w:rFonts w:hint="default" w:ascii="Symbol" w:hAnsi="Symbol"/>
      </w:rPr>
    </w:lvl>
    <w:lvl w:ilvl="4" w:tentative="0">
      <w:start w:val="1"/>
      <w:numFmt w:val="bullet"/>
      <w:lvlText w:val="o"/>
      <w:lvlJc w:val="left"/>
      <w:pPr>
        <w:ind w:left="3600" w:hanging="360"/>
      </w:pPr>
      <w:rPr>
        <w:rFonts w:hint="default" w:ascii="Courier New" w:hAnsi="Courier New" w:cs="Courier New"/>
      </w:rPr>
    </w:lvl>
    <w:lvl w:ilvl="5" w:tentative="0">
      <w:start w:val="1"/>
      <w:numFmt w:val="bullet"/>
      <w:lvlText w:val=""/>
      <w:lvlJc w:val="left"/>
      <w:pPr>
        <w:ind w:left="4320" w:hanging="360"/>
      </w:pPr>
      <w:rPr>
        <w:rFonts w:hint="default" w:ascii="Wingdings" w:hAnsi="Wingdings"/>
      </w:rPr>
    </w:lvl>
    <w:lvl w:ilvl="6" w:tentative="0">
      <w:start w:val="1"/>
      <w:numFmt w:val="bullet"/>
      <w:lvlText w:val=""/>
      <w:lvlJc w:val="left"/>
      <w:pPr>
        <w:ind w:left="5040" w:hanging="360"/>
      </w:pPr>
      <w:rPr>
        <w:rFonts w:hint="default" w:ascii="Symbol" w:hAnsi="Symbol"/>
      </w:rPr>
    </w:lvl>
    <w:lvl w:ilvl="7" w:tentative="0">
      <w:start w:val="1"/>
      <w:numFmt w:val="bullet"/>
      <w:lvlText w:val="o"/>
      <w:lvlJc w:val="left"/>
      <w:pPr>
        <w:ind w:left="5760" w:hanging="360"/>
      </w:pPr>
      <w:rPr>
        <w:rFonts w:hint="default" w:ascii="Courier New" w:hAnsi="Courier New" w:cs="Courier New"/>
      </w:rPr>
    </w:lvl>
    <w:lvl w:ilvl="8" w:tentative="0">
      <w:start w:val="1"/>
      <w:numFmt w:val="bullet"/>
      <w:lvlText w:val=""/>
      <w:lvlJc w:val="left"/>
      <w:pPr>
        <w:ind w:left="6480" w:hanging="360"/>
      </w:pPr>
      <w:rPr>
        <w:rFonts w:hint="default" w:ascii="Wingdings" w:hAnsi="Wingdings"/>
      </w:rPr>
    </w:lvl>
  </w:abstractNum>
  <w:abstractNum w:abstractNumId="1">
    <w:nsid w:val="0AB33209"/>
    <w:multiLevelType w:val="multilevel"/>
    <w:tmpl w:val="0AB33209"/>
    <w:lvl w:ilvl="0" w:tentative="0">
      <w:start w:val="1"/>
      <w:numFmt w:val="bullet"/>
      <w:lvlText w:val=""/>
      <w:lvlJc w:val="left"/>
      <w:pPr>
        <w:ind w:left="720" w:hanging="360"/>
      </w:pPr>
      <w:rPr>
        <w:rFonts w:hint="default" w:ascii="Wingdings" w:hAnsi="Wingdings"/>
      </w:rPr>
    </w:lvl>
    <w:lvl w:ilvl="1" w:tentative="0">
      <w:start w:val="1"/>
      <w:numFmt w:val="bullet"/>
      <w:lvlText w:val="o"/>
      <w:lvlJc w:val="left"/>
      <w:pPr>
        <w:ind w:left="1440" w:hanging="360"/>
      </w:pPr>
      <w:rPr>
        <w:rFonts w:hint="default" w:ascii="Courier New" w:hAnsi="Courier New" w:cs="Courier New"/>
      </w:rPr>
    </w:lvl>
    <w:lvl w:ilvl="2" w:tentative="0">
      <w:start w:val="1"/>
      <w:numFmt w:val="bullet"/>
      <w:lvlText w:val=""/>
      <w:lvlJc w:val="left"/>
      <w:pPr>
        <w:ind w:left="2160" w:hanging="360"/>
      </w:pPr>
      <w:rPr>
        <w:rFonts w:hint="default" w:ascii="Wingdings" w:hAnsi="Wingdings"/>
      </w:rPr>
    </w:lvl>
    <w:lvl w:ilvl="3" w:tentative="0">
      <w:start w:val="1"/>
      <w:numFmt w:val="bullet"/>
      <w:lvlText w:val=""/>
      <w:lvlJc w:val="left"/>
      <w:pPr>
        <w:ind w:left="2880" w:hanging="360"/>
      </w:pPr>
      <w:rPr>
        <w:rFonts w:hint="default" w:ascii="Symbol" w:hAnsi="Symbol"/>
      </w:rPr>
    </w:lvl>
    <w:lvl w:ilvl="4" w:tentative="0">
      <w:start w:val="1"/>
      <w:numFmt w:val="bullet"/>
      <w:lvlText w:val="o"/>
      <w:lvlJc w:val="left"/>
      <w:pPr>
        <w:ind w:left="3600" w:hanging="360"/>
      </w:pPr>
      <w:rPr>
        <w:rFonts w:hint="default" w:ascii="Courier New" w:hAnsi="Courier New" w:cs="Courier New"/>
      </w:rPr>
    </w:lvl>
    <w:lvl w:ilvl="5" w:tentative="0">
      <w:start w:val="1"/>
      <w:numFmt w:val="bullet"/>
      <w:lvlText w:val=""/>
      <w:lvlJc w:val="left"/>
      <w:pPr>
        <w:ind w:left="4320" w:hanging="360"/>
      </w:pPr>
      <w:rPr>
        <w:rFonts w:hint="default" w:ascii="Wingdings" w:hAnsi="Wingdings"/>
      </w:rPr>
    </w:lvl>
    <w:lvl w:ilvl="6" w:tentative="0">
      <w:start w:val="1"/>
      <w:numFmt w:val="bullet"/>
      <w:lvlText w:val=""/>
      <w:lvlJc w:val="left"/>
      <w:pPr>
        <w:ind w:left="5040" w:hanging="360"/>
      </w:pPr>
      <w:rPr>
        <w:rFonts w:hint="default" w:ascii="Symbol" w:hAnsi="Symbol"/>
      </w:rPr>
    </w:lvl>
    <w:lvl w:ilvl="7" w:tentative="0">
      <w:start w:val="1"/>
      <w:numFmt w:val="bullet"/>
      <w:lvlText w:val="o"/>
      <w:lvlJc w:val="left"/>
      <w:pPr>
        <w:ind w:left="5760" w:hanging="360"/>
      </w:pPr>
      <w:rPr>
        <w:rFonts w:hint="default" w:ascii="Courier New" w:hAnsi="Courier New" w:cs="Courier New"/>
      </w:rPr>
    </w:lvl>
    <w:lvl w:ilvl="8" w:tentative="0">
      <w:start w:val="1"/>
      <w:numFmt w:val="bullet"/>
      <w:lvlText w:val=""/>
      <w:lvlJc w:val="left"/>
      <w:pPr>
        <w:ind w:left="6480" w:hanging="360"/>
      </w:pPr>
      <w:rPr>
        <w:rFonts w:hint="default" w:ascii="Wingdings" w:hAnsi="Wingdings"/>
      </w:rPr>
    </w:lvl>
  </w:abstractNum>
  <w:abstractNum w:abstractNumId="2">
    <w:nsid w:val="0B2D665D"/>
    <w:multiLevelType w:val="multilevel"/>
    <w:tmpl w:val="0B2D665D"/>
    <w:lvl w:ilvl="0" w:tentative="0">
      <w:start w:val="1"/>
      <w:numFmt w:val="bullet"/>
      <w:lvlText w:val=""/>
      <w:lvlJc w:val="left"/>
      <w:pPr>
        <w:ind w:left="720" w:hanging="360"/>
      </w:pPr>
      <w:rPr>
        <w:rFonts w:hint="default" w:ascii="Wingdings" w:hAnsi="Wingdings"/>
      </w:rPr>
    </w:lvl>
    <w:lvl w:ilvl="1" w:tentative="0">
      <w:start w:val="1"/>
      <w:numFmt w:val="bullet"/>
      <w:lvlText w:val="o"/>
      <w:lvlJc w:val="left"/>
      <w:pPr>
        <w:ind w:left="1440" w:hanging="360"/>
      </w:pPr>
      <w:rPr>
        <w:rFonts w:hint="default" w:ascii="Courier New" w:hAnsi="Courier New" w:cs="Courier New"/>
      </w:rPr>
    </w:lvl>
    <w:lvl w:ilvl="2" w:tentative="0">
      <w:start w:val="1"/>
      <w:numFmt w:val="bullet"/>
      <w:lvlText w:val=""/>
      <w:lvlJc w:val="left"/>
      <w:pPr>
        <w:ind w:left="2160" w:hanging="360"/>
      </w:pPr>
      <w:rPr>
        <w:rFonts w:hint="default" w:ascii="Wingdings" w:hAnsi="Wingdings"/>
      </w:rPr>
    </w:lvl>
    <w:lvl w:ilvl="3" w:tentative="0">
      <w:start w:val="1"/>
      <w:numFmt w:val="bullet"/>
      <w:lvlText w:val=""/>
      <w:lvlJc w:val="left"/>
      <w:pPr>
        <w:ind w:left="2880" w:hanging="360"/>
      </w:pPr>
      <w:rPr>
        <w:rFonts w:hint="default" w:ascii="Symbol" w:hAnsi="Symbol"/>
      </w:rPr>
    </w:lvl>
    <w:lvl w:ilvl="4" w:tentative="0">
      <w:start w:val="1"/>
      <w:numFmt w:val="bullet"/>
      <w:lvlText w:val="o"/>
      <w:lvlJc w:val="left"/>
      <w:pPr>
        <w:ind w:left="3600" w:hanging="360"/>
      </w:pPr>
      <w:rPr>
        <w:rFonts w:hint="default" w:ascii="Courier New" w:hAnsi="Courier New" w:cs="Courier New"/>
      </w:rPr>
    </w:lvl>
    <w:lvl w:ilvl="5" w:tentative="0">
      <w:start w:val="1"/>
      <w:numFmt w:val="bullet"/>
      <w:lvlText w:val=""/>
      <w:lvlJc w:val="left"/>
      <w:pPr>
        <w:ind w:left="4320" w:hanging="360"/>
      </w:pPr>
      <w:rPr>
        <w:rFonts w:hint="default" w:ascii="Wingdings" w:hAnsi="Wingdings"/>
      </w:rPr>
    </w:lvl>
    <w:lvl w:ilvl="6" w:tentative="0">
      <w:start w:val="1"/>
      <w:numFmt w:val="bullet"/>
      <w:lvlText w:val=""/>
      <w:lvlJc w:val="left"/>
      <w:pPr>
        <w:ind w:left="5040" w:hanging="360"/>
      </w:pPr>
      <w:rPr>
        <w:rFonts w:hint="default" w:ascii="Symbol" w:hAnsi="Symbol"/>
      </w:rPr>
    </w:lvl>
    <w:lvl w:ilvl="7" w:tentative="0">
      <w:start w:val="1"/>
      <w:numFmt w:val="bullet"/>
      <w:lvlText w:val="o"/>
      <w:lvlJc w:val="left"/>
      <w:pPr>
        <w:ind w:left="5760" w:hanging="360"/>
      </w:pPr>
      <w:rPr>
        <w:rFonts w:hint="default" w:ascii="Courier New" w:hAnsi="Courier New" w:cs="Courier New"/>
      </w:rPr>
    </w:lvl>
    <w:lvl w:ilvl="8" w:tentative="0">
      <w:start w:val="1"/>
      <w:numFmt w:val="bullet"/>
      <w:lvlText w:val=""/>
      <w:lvlJc w:val="left"/>
      <w:pPr>
        <w:ind w:left="6480" w:hanging="360"/>
      </w:pPr>
      <w:rPr>
        <w:rFonts w:hint="default" w:ascii="Wingdings" w:hAnsi="Wingdings"/>
      </w:rPr>
    </w:lvl>
  </w:abstractNum>
  <w:abstractNum w:abstractNumId="3">
    <w:nsid w:val="0C5E1ECC"/>
    <w:multiLevelType w:val="multilevel"/>
    <w:tmpl w:val="0C5E1ECC"/>
    <w:lvl w:ilvl="0" w:tentative="0">
      <w:start w:val="1"/>
      <w:numFmt w:val="bullet"/>
      <w:lvlText w:val=""/>
      <w:lvlJc w:val="left"/>
      <w:pPr>
        <w:ind w:left="720" w:hanging="360"/>
      </w:pPr>
      <w:rPr>
        <w:rFonts w:hint="default" w:ascii="Wingdings" w:hAnsi="Wingdings"/>
      </w:rPr>
    </w:lvl>
    <w:lvl w:ilvl="1" w:tentative="0">
      <w:start w:val="1"/>
      <w:numFmt w:val="bullet"/>
      <w:lvlText w:val="o"/>
      <w:lvlJc w:val="left"/>
      <w:pPr>
        <w:ind w:left="1440" w:hanging="360"/>
      </w:pPr>
      <w:rPr>
        <w:rFonts w:hint="default" w:ascii="Courier New" w:hAnsi="Courier New" w:cs="Courier New"/>
      </w:rPr>
    </w:lvl>
    <w:lvl w:ilvl="2" w:tentative="0">
      <w:start w:val="1"/>
      <w:numFmt w:val="bullet"/>
      <w:lvlText w:val=""/>
      <w:lvlJc w:val="left"/>
      <w:pPr>
        <w:ind w:left="2160" w:hanging="360"/>
      </w:pPr>
      <w:rPr>
        <w:rFonts w:hint="default" w:ascii="Wingdings" w:hAnsi="Wingdings"/>
      </w:rPr>
    </w:lvl>
    <w:lvl w:ilvl="3" w:tentative="0">
      <w:start w:val="1"/>
      <w:numFmt w:val="bullet"/>
      <w:lvlText w:val=""/>
      <w:lvlJc w:val="left"/>
      <w:pPr>
        <w:ind w:left="2880" w:hanging="360"/>
      </w:pPr>
      <w:rPr>
        <w:rFonts w:hint="default" w:ascii="Symbol" w:hAnsi="Symbol"/>
      </w:rPr>
    </w:lvl>
    <w:lvl w:ilvl="4" w:tentative="0">
      <w:start w:val="1"/>
      <w:numFmt w:val="bullet"/>
      <w:lvlText w:val="o"/>
      <w:lvlJc w:val="left"/>
      <w:pPr>
        <w:ind w:left="3600" w:hanging="360"/>
      </w:pPr>
      <w:rPr>
        <w:rFonts w:hint="default" w:ascii="Courier New" w:hAnsi="Courier New" w:cs="Courier New"/>
      </w:rPr>
    </w:lvl>
    <w:lvl w:ilvl="5" w:tentative="0">
      <w:start w:val="1"/>
      <w:numFmt w:val="bullet"/>
      <w:lvlText w:val=""/>
      <w:lvlJc w:val="left"/>
      <w:pPr>
        <w:ind w:left="4320" w:hanging="360"/>
      </w:pPr>
      <w:rPr>
        <w:rFonts w:hint="default" w:ascii="Wingdings" w:hAnsi="Wingdings"/>
      </w:rPr>
    </w:lvl>
    <w:lvl w:ilvl="6" w:tentative="0">
      <w:start w:val="1"/>
      <w:numFmt w:val="bullet"/>
      <w:lvlText w:val=""/>
      <w:lvlJc w:val="left"/>
      <w:pPr>
        <w:ind w:left="5040" w:hanging="360"/>
      </w:pPr>
      <w:rPr>
        <w:rFonts w:hint="default" w:ascii="Symbol" w:hAnsi="Symbol"/>
      </w:rPr>
    </w:lvl>
    <w:lvl w:ilvl="7" w:tentative="0">
      <w:start w:val="1"/>
      <w:numFmt w:val="bullet"/>
      <w:lvlText w:val="o"/>
      <w:lvlJc w:val="left"/>
      <w:pPr>
        <w:ind w:left="5760" w:hanging="360"/>
      </w:pPr>
      <w:rPr>
        <w:rFonts w:hint="default" w:ascii="Courier New" w:hAnsi="Courier New" w:cs="Courier New"/>
      </w:rPr>
    </w:lvl>
    <w:lvl w:ilvl="8" w:tentative="0">
      <w:start w:val="1"/>
      <w:numFmt w:val="bullet"/>
      <w:lvlText w:val=""/>
      <w:lvlJc w:val="left"/>
      <w:pPr>
        <w:ind w:left="6480" w:hanging="360"/>
      </w:pPr>
      <w:rPr>
        <w:rFonts w:hint="default" w:ascii="Wingdings" w:hAnsi="Wingdings"/>
      </w:rPr>
    </w:lvl>
  </w:abstractNum>
  <w:abstractNum w:abstractNumId="4">
    <w:nsid w:val="158A0A4B"/>
    <w:multiLevelType w:val="multilevel"/>
    <w:tmpl w:val="158A0A4B"/>
    <w:lvl w:ilvl="0" w:tentative="0">
      <w:start w:val="1"/>
      <w:numFmt w:val="bullet"/>
      <w:lvlText w:val=""/>
      <w:lvlJc w:val="left"/>
      <w:pPr>
        <w:ind w:left="720" w:hanging="360"/>
      </w:pPr>
      <w:rPr>
        <w:rFonts w:hint="default" w:ascii="Wingdings" w:hAnsi="Wingdings"/>
      </w:rPr>
    </w:lvl>
    <w:lvl w:ilvl="1" w:tentative="0">
      <w:start w:val="1"/>
      <w:numFmt w:val="bullet"/>
      <w:lvlText w:val="o"/>
      <w:lvlJc w:val="left"/>
      <w:pPr>
        <w:ind w:left="1440" w:hanging="360"/>
      </w:pPr>
      <w:rPr>
        <w:rFonts w:hint="default" w:ascii="Courier New" w:hAnsi="Courier New" w:cs="Courier New"/>
      </w:rPr>
    </w:lvl>
    <w:lvl w:ilvl="2" w:tentative="0">
      <w:start w:val="1"/>
      <w:numFmt w:val="bullet"/>
      <w:lvlText w:val=""/>
      <w:lvlJc w:val="left"/>
      <w:pPr>
        <w:ind w:left="2160" w:hanging="360"/>
      </w:pPr>
      <w:rPr>
        <w:rFonts w:hint="default" w:ascii="Wingdings" w:hAnsi="Wingdings"/>
      </w:rPr>
    </w:lvl>
    <w:lvl w:ilvl="3" w:tentative="0">
      <w:start w:val="1"/>
      <w:numFmt w:val="bullet"/>
      <w:lvlText w:val=""/>
      <w:lvlJc w:val="left"/>
      <w:pPr>
        <w:ind w:left="2880" w:hanging="360"/>
      </w:pPr>
      <w:rPr>
        <w:rFonts w:hint="default" w:ascii="Symbol" w:hAnsi="Symbol"/>
      </w:rPr>
    </w:lvl>
    <w:lvl w:ilvl="4" w:tentative="0">
      <w:start w:val="1"/>
      <w:numFmt w:val="bullet"/>
      <w:lvlText w:val="o"/>
      <w:lvlJc w:val="left"/>
      <w:pPr>
        <w:ind w:left="3600" w:hanging="360"/>
      </w:pPr>
      <w:rPr>
        <w:rFonts w:hint="default" w:ascii="Courier New" w:hAnsi="Courier New" w:cs="Courier New"/>
      </w:rPr>
    </w:lvl>
    <w:lvl w:ilvl="5" w:tentative="0">
      <w:start w:val="1"/>
      <w:numFmt w:val="bullet"/>
      <w:lvlText w:val=""/>
      <w:lvlJc w:val="left"/>
      <w:pPr>
        <w:ind w:left="4320" w:hanging="360"/>
      </w:pPr>
      <w:rPr>
        <w:rFonts w:hint="default" w:ascii="Wingdings" w:hAnsi="Wingdings"/>
      </w:rPr>
    </w:lvl>
    <w:lvl w:ilvl="6" w:tentative="0">
      <w:start w:val="1"/>
      <w:numFmt w:val="bullet"/>
      <w:lvlText w:val=""/>
      <w:lvlJc w:val="left"/>
      <w:pPr>
        <w:ind w:left="5040" w:hanging="360"/>
      </w:pPr>
      <w:rPr>
        <w:rFonts w:hint="default" w:ascii="Symbol" w:hAnsi="Symbol"/>
      </w:rPr>
    </w:lvl>
    <w:lvl w:ilvl="7" w:tentative="0">
      <w:start w:val="1"/>
      <w:numFmt w:val="bullet"/>
      <w:lvlText w:val="o"/>
      <w:lvlJc w:val="left"/>
      <w:pPr>
        <w:ind w:left="5760" w:hanging="360"/>
      </w:pPr>
      <w:rPr>
        <w:rFonts w:hint="default" w:ascii="Courier New" w:hAnsi="Courier New" w:cs="Courier New"/>
      </w:rPr>
    </w:lvl>
    <w:lvl w:ilvl="8" w:tentative="0">
      <w:start w:val="1"/>
      <w:numFmt w:val="bullet"/>
      <w:lvlText w:val=""/>
      <w:lvlJc w:val="left"/>
      <w:pPr>
        <w:ind w:left="6480" w:hanging="360"/>
      </w:pPr>
      <w:rPr>
        <w:rFonts w:hint="default" w:ascii="Wingdings" w:hAnsi="Wingdings"/>
      </w:rPr>
    </w:lvl>
  </w:abstractNum>
  <w:abstractNum w:abstractNumId="5">
    <w:nsid w:val="15E52977"/>
    <w:multiLevelType w:val="multilevel"/>
    <w:tmpl w:val="15E52977"/>
    <w:lvl w:ilvl="0" w:tentative="0">
      <w:start w:val="0"/>
      <w:numFmt w:val="bullet"/>
      <w:lvlText w:val="•"/>
      <w:lvlJc w:val="left"/>
      <w:pPr>
        <w:ind w:left="1080" w:hanging="360"/>
      </w:pPr>
      <w:rPr>
        <w:rFonts w:hint="default" w:ascii="Times New Roman" w:hAnsi="Times New Roman" w:cs="Times New Roman" w:eastAsiaTheme="minorHAnsi"/>
      </w:rPr>
    </w:lvl>
    <w:lvl w:ilvl="1" w:tentative="0">
      <w:start w:val="1"/>
      <w:numFmt w:val="bullet"/>
      <w:lvlText w:val="o"/>
      <w:lvlJc w:val="left"/>
      <w:pPr>
        <w:ind w:left="1800" w:hanging="360"/>
      </w:pPr>
      <w:rPr>
        <w:rFonts w:hint="default" w:ascii="Courier New" w:hAnsi="Courier New" w:cs="Courier New"/>
      </w:rPr>
    </w:lvl>
    <w:lvl w:ilvl="2" w:tentative="0">
      <w:start w:val="1"/>
      <w:numFmt w:val="bullet"/>
      <w:lvlText w:val=""/>
      <w:lvlJc w:val="left"/>
      <w:pPr>
        <w:ind w:left="2520" w:hanging="360"/>
      </w:pPr>
      <w:rPr>
        <w:rFonts w:hint="default" w:ascii="Wingdings" w:hAnsi="Wingdings"/>
      </w:rPr>
    </w:lvl>
    <w:lvl w:ilvl="3" w:tentative="0">
      <w:start w:val="1"/>
      <w:numFmt w:val="bullet"/>
      <w:lvlText w:val=""/>
      <w:lvlJc w:val="left"/>
      <w:pPr>
        <w:ind w:left="3240" w:hanging="360"/>
      </w:pPr>
      <w:rPr>
        <w:rFonts w:hint="default" w:ascii="Symbol" w:hAnsi="Symbol"/>
      </w:rPr>
    </w:lvl>
    <w:lvl w:ilvl="4" w:tentative="0">
      <w:start w:val="1"/>
      <w:numFmt w:val="bullet"/>
      <w:lvlText w:val="o"/>
      <w:lvlJc w:val="left"/>
      <w:pPr>
        <w:ind w:left="3960" w:hanging="360"/>
      </w:pPr>
      <w:rPr>
        <w:rFonts w:hint="default" w:ascii="Courier New" w:hAnsi="Courier New" w:cs="Courier New"/>
      </w:rPr>
    </w:lvl>
    <w:lvl w:ilvl="5" w:tentative="0">
      <w:start w:val="1"/>
      <w:numFmt w:val="bullet"/>
      <w:lvlText w:val=""/>
      <w:lvlJc w:val="left"/>
      <w:pPr>
        <w:ind w:left="4680" w:hanging="360"/>
      </w:pPr>
      <w:rPr>
        <w:rFonts w:hint="default" w:ascii="Wingdings" w:hAnsi="Wingdings"/>
      </w:rPr>
    </w:lvl>
    <w:lvl w:ilvl="6" w:tentative="0">
      <w:start w:val="1"/>
      <w:numFmt w:val="bullet"/>
      <w:lvlText w:val=""/>
      <w:lvlJc w:val="left"/>
      <w:pPr>
        <w:ind w:left="5400" w:hanging="360"/>
      </w:pPr>
      <w:rPr>
        <w:rFonts w:hint="default" w:ascii="Symbol" w:hAnsi="Symbol"/>
      </w:rPr>
    </w:lvl>
    <w:lvl w:ilvl="7" w:tentative="0">
      <w:start w:val="1"/>
      <w:numFmt w:val="bullet"/>
      <w:lvlText w:val="o"/>
      <w:lvlJc w:val="left"/>
      <w:pPr>
        <w:ind w:left="6120" w:hanging="360"/>
      </w:pPr>
      <w:rPr>
        <w:rFonts w:hint="default" w:ascii="Courier New" w:hAnsi="Courier New" w:cs="Courier New"/>
      </w:rPr>
    </w:lvl>
    <w:lvl w:ilvl="8" w:tentative="0">
      <w:start w:val="1"/>
      <w:numFmt w:val="bullet"/>
      <w:lvlText w:val=""/>
      <w:lvlJc w:val="left"/>
      <w:pPr>
        <w:ind w:left="6840" w:hanging="360"/>
      </w:pPr>
      <w:rPr>
        <w:rFonts w:hint="default" w:ascii="Wingdings" w:hAnsi="Wingdings"/>
      </w:rPr>
    </w:lvl>
  </w:abstractNum>
  <w:abstractNum w:abstractNumId="6">
    <w:nsid w:val="288354A1"/>
    <w:multiLevelType w:val="multilevel"/>
    <w:tmpl w:val="288354A1"/>
    <w:lvl w:ilvl="0" w:tentative="0">
      <w:start w:val="1"/>
      <w:numFmt w:val="upperRoman"/>
      <w:lvlText w:val="%1."/>
      <w:lvlJc w:val="left"/>
      <w:pPr>
        <w:ind w:left="1080" w:hanging="720"/>
      </w:pPr>
      <w:rPr>
        <w:rFonts w:hint="default"/>
        <w:b/>
        <w:sz w:val="28"/>
      </w:rPr>
    </w:lvl>
    <w:lvl w:ilvl="1" w:tentative="0">
      <w:start w:val="1"/>
      <w:numFmt w:val="lowerLetter"/>
      <w:lvlText w:val="%2."/>
      <w:lvlJc w:val="left"/>
      <w:pPr>
        <w:ind w:left="1440" w:hanging="360"/>
      </w:pPr>
    </w:lvl>
    <w:lvl w:ilvl="2" w:tentative="0">
      <w:start w:val="1"/>
      <w:numFmt w:val="lowerRoman"/>
      <w:lvlText w:val="%3."/>
      <w:lvlJc w:val="right"/>
      <w:pPr>
        <w:ind w:left="2160" w:hanging="180"/>
      </w:pPr>
    </w:lvl>
    <w:lvl w:ilvl="3" w:tentative="0">
      <w:start w:val="1"/>
      <w:numFmt w:val="decimal"/>
      <w:lvlText w:val="%4."/>
      <w:lvlJc w:val="left"/>
      <w:pPr>
        <w:ind w:left="2880" w:hanging="360"/>
      </w:pPr>
    </w:lvl>
    <w:lvl w:ilvl="4" w:tentative="0">
      <w:start w:val="1"/>
      <w:numFmt w:val="lowerLetter"/>
      <w:lvlText w:val="%5."/>
      <w:lvlJc w:val="left"/>
      <w:pPr>
        <w:ind w:left="3600" w:hanging="360"/>
      </w:pPr>
    </w:lvl>
    <w:lvl w:ilvl="5" w:tentative="0">
      <w:start w:val="1"/>
      <w:numFmt w:val="lowerRoman"/>
      <w:lvlText w:val="%6."/>
      <w:lvlJc w:val="right"/>
      <w:pPr>
        <w:ind w:left="4320" w:hanging="180"/>
      </w:pPr>
    </w:lvl>
    <w:lvl w:ilvl="6" w:tentative="0">
      <w:start w:val="1"/>
      <w:numFmt w:val="decimal"/>
      <w:lvlText w:val="%7."/>
      <w:lvlJc w:val="left"/>
      <w:pPr>
        <w:ind w:left="5040" w:hanging="360"/>
      </w:pPr>
    </w:lvl>
    <w:lvl w:ilvl="7" w:tentative="0">
      <w:start w:val="1"/>
      <w:numFmt w:val="lowerLetter"/>
      <w:lvlText w:val="%8."/>
      <w:lvlJc w:val="left"/>
      <w:pPr>
        <w:ind w:left="5760" w:hanging="360"/>
      </w:pPr>
    </w:lvl>
    <w:lvl w:ilvl="8" w:tentative="0">
      <w:start w:val="1"/>
      <w:numFmt w:val="lowerRoman"/>
      <w:lvlText w:val="%9."/>
      <w:lvlJc w:val="right"/>
      <w:pPr>
        <w:ind w:left="6480" w:hanging="180"/>
      </w:pPr>
    </w:lvl>
  </w:abstractNum>
  <w:abstractNum w:abstractNumId="7">
    <w:nsid w:val="3FE15233"/>
    <w:multiLevelType w:val="multilevel"/>
    <w:tmpl w:val="3FE15233"/>
    <w:lvl w:ilvl="0" w:tentative="0">
      <w:start w:val="1"/>
      <w:numFmt w:val="bullet"/>
      <w:lvlText w:val=""/>
      <w:lvlJc w:val="left"/>
      <w:pPr>
        <w:ind w:left="720" w:hanging="360"/>
      </w:pPr>
      <w:rPr>
        <w:rFonts w:hint="default" w:ascii="Wingdings" w:hAnsi="Wingdings"/>
      </w:rPr>
    </w:lvl>
    <w:lvl w:ilvl="1" w:tentative="0">
      <w:start w:val="1"/>
      <w:numFmt w:val="bullet"/>
      <w:lvlText w:val="o"/>
      <w:lvlJc w:val="left"/>
      <w:pPr>
        <w:ind w:left="1440" w:hanging="360"/>
      </w:pPr>
      <w:rPr>
        <w:rFonts w:hint="default" w:ascii="Courier New" w:hAnsi="Courier New" w:cs="Courier New"/>
      </w:rPr>
    </w:lvl>
    <w:lvl w:ilvl="2" w:tentative="0">
      <w:start w:val="1"/>
      <w:numFmt w:val="bullet"/>
      <w:lvlText w:val=""/>
      <w:lvlJc w:val="left"/>
      <w:pPr>
        <w:ind w:left="2160" w:hanging="360"/>
      </w:pPr>
      <w:rPr>
        <w:rFonts w:hint="default" w:ascii="Wingdings" w:hAnsi="Wingdings"/>
      </w:rPr>
    </w:lvl>
    <w:lvl w:ilvl="3" w:tentative="0">
      <w:start w:val="1"/>
      <w:numFmt w:val="bullet"/>
      <w:lvlText w:val=""/>
      <w:lvlJc w:val="left"/>
      <w:pPr>
        <w:ind w:left="2880" w:hanging="360"/>
      </w:pPr>
      <w:rPr>
        <w:rFonts w:hint="default" w:ascii="Symbol" w:hAnsi="Symbol"/>
      </w:rPr>
    </w:lvl>
    <w:lvl w:ilvl="4" w:tentative="0">
      <w:start w:val="1"/>
      <w:numFmt w:val="bullet"/>
      <w:lvlText w:val="o"/>
      <w:lvlJc w:val="left"/>
      <w:pPr>
        <w:ind w:left="3600" w:hanging="360"/>
      </w:pPr>
      <w:rPr>
        <w:rFonts w:hint="default" w:ascii="Courier New" w:hAnsi="Courier New" w:cs="Courier New"/>
      </w:rPr>
    </w:lvl>
    <w:lvl w:ilvl="5" w:tentative="0">
      <w:start w:val="1"/>
      <w:numFmt w:val="bullet"/>
      <w:lvlText w:val=""/>
      <w:lvlJc w:val="left"/>
      <w:pPr>
        <w:ind w:left="4320" w:hanging="360"/>
      </w:pPr>
      <w:rPr>
        <w:rFonts w:hint="default" w:ascii="Wingdings" w:hAnsi="Wingdings"/>
      </w:rPr>
    </w:lvl>
    <w:lvl w:ilvl="6" w:tentative="0">
      <w:start w:val="1"/>
      <w:numFmt w:val="bullet"/>
      <w:lvlText w:val=""/>
      <w:lvlJc w:val="left"/>
      <w:pPr>
        <w:ind w:left="5040" w:hanging="360"/>
      </w:pPr>
      <w:rPr>
        <w:rFonts w:hint="default" w:ascii="Symbol" w:hAnsi="Symbol"/>
      </w:rPr>
    </w:lvl>
    <w:lvl w:ilvl="7" w:tentative="0">
      <w:start w:val="1"/>
      <w:numFmt w:val="bullet"/>
      <w:lvlText w:val="o"/>
      <w:lvlJc w:val="left"/>
      <w:pPr>
        <w:ind w:left="5760" w:hanging="360"/>
      </w:pPr>
      <w:rPr>
        <w:rFonts w:hint="default" w:ascii="Courier New" w:hAnsi="Courier New" w:cs="Courier New"/>
      </w:rPr>
    </w:lvl>
    <w:lvl w:ilvl="8" w:tentative="0">
      <w:start w:val="1"/>
      <w:numFmt w:val="bullet"/>
      <w:lvlText w:val=""/>
      <w:lvlJc w:val="left"/>
      <w:pPr>
        <w:ind w:left="6480" w:hanging="360"/>
      </w:pPr>
      <w:rPr>
        <w:rFonts w:hint="default" w:ascii="Wingdings" w:hAnsi="Wingdings"/>
      </w:rPr>
    </w:lvl>
  </w:abstractNum>
  <w:abstractNum w:abstractNumId="8">
    <w:nsid w:val="54A50E00"/>
    <w:multiLevelType w:val="multilevel"/>
    <w:tmpl w:val="54A50E00"/>
    <w:lvl w:ilvl="0" w:tentative="0">
      <w:start w:val="1"/>
      <w:numFmt w:val="bullet"/>
      <w:lvlText w:val=""/>
      <w:lvlJc w:val="left"/>
      <w:pPr>
        <w:ind w:left="720" w:hanging="360"/>
      </w:pPr>
      <w:rPr>
        <w:rFonts w:hint="default" w:ascii="Wingdings" w:hAnsi="Wingdings"/>
      </w:rPr>
    </w:lvl>
    <w:lvl w:ilvl="1" w:tentative="0">
      <w:start w:val="1"/>
      <w:numFmt w:val="bullet"/>
      <w:lvlText w:val="o"/>
      <w:lvlJc w:val="left"/>
      <w:pPr>
        <w:ind w:left="1440" w:hanging="360"/>
      </w:pPr>
      <w:rPr>
        <w:rFonts w:hint="default" w:ascii="Courier New" w:hAnsi="Courier New" w:cs="Courier New"/>
      </w:rPr>
    </w:lvl>
    <w:lvl w:ilvl="2" w:tentative="0">
      <w:start w:val="1"/>
      <w:numFmt w:val="bullet"/>
      <w:lvlText w:val=""/>
      <w:lvlJc w:val="left"/>
      <w:pPr>
        <w:ind w:left="2160" w:hanging="360"/>
      </w:pPr>
      <w:rPr>
        <w:rFonts w:hint="default" w:ascii="Wingdings" w:hAnsi="Wingdings"/>
      </w:rPr>
    </w:lvl>
    <w:lvl w:ilvl="3" w:tentative="0">
      <w:start w:val="1"/>
      <w:numFmt w:val="bullet"/>
      <w:lvlText w:val=""/>
      <w:lvlJc w:val="left"/>
      <w:pPr>
        <w:ind w:left="2880" w:hanging="360"/>
      </w:pPr>
      <w:rPr>
        <w:rFonts w:hint="default" w:ascii="Symbol" w:hAnsi="Symbol"/>
      </w:rPr>
    </w:lvl>
    <w:lvl w:ilvl="4" w:tentative="0">
      <w:start w:val="1"/>
      <w:numFmt w:val="bullet"/>
      <w:lvlText w:val="o"/>
      <w:lvlJc w:val="left"/>
      <w:pPr>
        <w:ind w:left="3600" w:hanging="360"/>
      </w:pPr>
      <w:rPr>
        <w:rFonts w:hint="default" w:ascii="Courier New" w:hAnsi="Courier New" w:cs="Courier New"/>
      </w:rPr>
    </w:lvl>
    <w:lvl w:ilvl="5" w:tentative="0">
      <w:start w:val="1"/>
      <w:numFmt w:val="bullet"/>
      <w:lvlText w:val=""/>
      <w:lvlJc w:val="left"/>
      <w:pPr>
        <w:ind w:left="4320" w:hanging="360"/>
      </w:pPr>
      <w:rPr>
        <w:rFonts w:hint="default" w:ascii="Wingdings" w:hAnsi="Wingdings"/>
      </w:rPr>
    </w:lvl>
    <w:lvl w:ilvl="6" w:tentative="0">
      <w:start w:val="1"/>
      <w:numFmt w:val="bullet"/>
      <w:lvlText w:val=""/>
      <w:lvlJc w:val="left"/>
      <w:pPr>
        <w:ind w:left="5040" w:hanging="360"/>
      </w:pPr>
      <w:rPr>
        <w:rFonts w:hint="default" w:ascii="Symbol" w:hAnsi="Symbol"/>
      </w:rPr>
    </w:lvl>
    <w:lvl w:ilvl="7" w:tentative="0">
      <w:start w:val="1"/>
      <w:numFmt w:val="bullet"/>
      <w:lvlText w:val="o"/>
      <w:lvlJc w:val="left"/>
      <w:pPr>
        <w:ind w:left="5760" w:hanging="360"/>
      </w:pPr>
      <w:rPr>
        <w:rFonts w:hint="default" w:ascii="Courier New" w:hAnsi="Courier New" w:cs="Courier New"/>
      </w:rPr>
    </w:lvl>
    <w:lvl w:ilvl="8" w:tentative="0">
      <w:start w:val="1"/>
      <w:numFmt w:val="bullet"/>
      <w:lvlText w:val=""/>
      <w:lvlJc w:val="left"/>
      <w:pPr>
        <w:ind w:left="6480" w:hanging="360"/>
      </w:pPr>
      <w:rPr>
        <w:rFonts w:hint="default" w:ascii="Wingdings" w:hAnsi="Wingdings"/>
      </w:rPr>
    </w:lvl>
  </w:abstractNum>
  <w:abstractNum w:abstractNumId="9">
    <w:nsid w:val="691F0C55"/>
    <w:multiLevelType w:val="multilevel"/>
    <w:tmpl w:val="691F0C55"/>
    <w:lvl w:ilvl="0" w:tentative="0">
      <w:start w:val="1"/>
      <w:numFmt w:val="bullet"/>
      <w:lvlText w:val=""/>
      <w:lvlJc w:val="left"/>
      <w:pPr>
        <w:ind w:left="720" w:hanging="360"/>
      </w:pPr>
      <w:rPr>
        <w:rFonts w:hint="default" w:ascii="Wingdings" w:hAnsi="Wingdings"/>
      </w:rPr>
    </w:lvl>
    <w:lvl w:ilvl="1" w:tentative="0">
      <w:start w:val="1"/>
      <w:numFmt w:val="bullet"/>
      <w:lvlText w:val="o"/>
      <w:lvlJc w:val="left"/>
      <w:pPr>
        <w:ind w:left="1440" w:hanging="360"/>
      </w:pPr>
      <w:rPr>
        <w:rFonts w:hint="default" w:ascii="Courier New" w:hAnsi="Courier New" w:cs="Courier New"/>
      </w:rPr>
    </w:lvl>
    <w:lvl w:ilvl="2" w:tentative="0">
      <w:start w:val="1"/>
      <w:numFmt w:val="bullet"/>
      <w:lvlText w:val=""/>
      <w:lvlJc w:val="left"/>
      <w:pPr>
        <w:ind w:left="2160" w:hanging="360"/>
      </w:pPr>
      <w:rPr>
        <w:rFonts w:hint="default" w:ascii="Wingdings" w:hAnsi="Wingdings"/>
      </w:rPr>
    </w:lvl>
    <w:lvl w:ilvl="3" w:tentative="0">
      <w:start w:val="1"/>
      <w:numFmt w:val="bullet"/>
      <w:lvlText w:val=""/>
      <w:lvlJc w:val="left"/>
      <w:pPr>
        <w:ind w:left="2880" w:hanging="360"/>
      </w:pPr>
      <w:rPr>
        <w:rFonts w:hint="default" w:ascii="Symbol" w:hAnsi="Symbol"/>
      </w:rPr>
    </w:lvl>
    <w:lvl w:ilvl="4" w:tentative="0">
      <w:start w:val="1"/>
      <w:numFmt w:val="bullet"/>
      <w:lvlText w:val="o"/>
      <w:lvlJc w:val="left"/>
      <w:pPr>
        <w:ind w:left="3600" w:hanging="360"/>
      </w:pPr>
      <w:rPr>
        <w:rFonts w:hint="default" w:ascii="Courier New" w:hAnsi="Courier New" w:cs="Courier New"/>
      </w:rPr>
    </w:lvl>
    <w:lvl w:ilvl="5" w:tentative="0">
      <w:start w:val="1"/>
      <w:numFmt w:val="bullet"/>
      <w:lvlText w:val=""/>
      <w:lvlJc w:val="left"/>
      <w:pPr>
        <w:ind w:left="4320" w:hanging="360"/>
      </w:pPr>
      <w:rPr>
        <w:rFonts w:hint="default" w:ascii="Wingdings" w:hAnsi="Wingdings"/>
      </w:rPr>
    </w:lvl>
    <w:lvl w:ilvl="6" w:tentative="0">
      <w:start w:val="1"/>
      <w:numFmt w:val="bullet"/>
      <w:lvlText w:val=""/>
      <w:lvlJc w:val="left"/>
      <w:pPr>
        <w:ind w:left="5040" w:hanging="360"/>
      </w:pPr>
      <w:rPr>
        <w:rFonts w:hint="default" w:ascii="Symbol" w:hAnsi="Symbol"/>
      </w:rPr>
    </w:lvl>
    <w:lvl w:ilvl="7" w:tentative="0">
      <w:start w:val="1"/>
      <w:numFmt w:val="bullet"/>
      <w:lvlText w:val="o"/>
      <w:lvlJc w:val="left"/>
      <w:pPr>
        <w:ind w:left="5760" w:hanging="360"/>
      </w:pPr>
      <w:rPr>
        <w:rFonts w:hint="default" w:ascii="Courier New" w:hAnsi="Courier New" w:cs="Courier New"/>
      </w:rPr>
    </w:lvl>
    <w:lvl w:ilvl="8" w:tentative="0">
      <w:start w:val="1"/>
      <w:numFmt w:val="bullet"/>
      <w:lvlText w:val=""/>
      <w:lvlJc w:val="left"/>
      <w:pPr>
        <w:ind w:left="6480" w:hanging="360"/>
      </w:pPr>
      <w:rPr>
        <w:rFonts w:hint="default" w:ascii="Wingdings" w:hAnsi="Wingdings"/>
      </w:rPr>
    </w:lvl>
  </w:abstractNum>
  <w:abstractNum w:abstractNumId="10">
    <w:nsid w:val="71D41D16"/>
    <w:multiLevelType w:val="multilevel"/>
    <w:tmpl w:val="71D41D16"/>
    <w:lvl w:ilvl="0" w:tentative="0">
      <w:start w:val="1"/>
      <w:numFmt w:val="bullet"/>
      <w:lvlText w:val=""/>
      <w:lvlJc w:val="left"/>
      <w:pPr>
        <w:ind w:left="720" w:hanging="360"/>
      </w:pPr>
      <w:rPr>
        <w:rFonts w:hint="default" w:ascii="Wingdings" w:hAnsi="Wingdings"/>
      </w:rPr>
    </w:lvl>
    <w:lvl w:ilvl="1" w:tentative="0">
      <w:start w:val="1"/>
      <w:numFmt w:val="bullet"/>
      <w:lvlText w:val="o"/>
      <w:lvlJc w:val="left"/>
      <w:pPr>
        <w:ind w:left="1440" w:hanging="360"/>
      </w:pPr>
      <w:rPr>
        <w:rFonts w:hint="default" w:ascii="Courier New" w:hAnsi="Courier New" w:cs="Courier New"/>
      </w:rPr>
    </w:lvl>
    <w:lvl w:ilvl="2" w:tentative="0">
      <w:start w:val="1"/>
      <w:numFmt w:val="bullet"/>
      <w:lvlText w:val=""/>
      <w:lvlJc w:val="left"/>
      <w:pPr>
        <w:ind w:left="2160" w:hanging="360"/>
      </w:pPr>
      <w:rPr>
        <w:rFonts w:hint="default" w:ascii="Wingdings" w:hAnsi="Wingdings"/>
      </w:rPr>
    </w:lvl>
    <w:lvl w:ilvl="3" w:tentative="0">
      <w:start w:val="1"/>
      <w:numFmt w:val="bullet"/>
      <w:lvlText w:val=""/>
      <w:lvlJc w:val="left"/>
      <w:pPr>
        <w:ind w:left="2880" w:hanging="360"/>
      </w:pPr>
      <w:rPr>
        <w:rFonts w:hint="default" w:ascii="Symbol" w:hAnsi="Symbol"/>
      </w:rPr>
    </w:lvl>
    <w:lvl w:ilvl="4" w:tentative="0">
      <w:start w:val="1"/>
      <w:numFmt w:val="bullet"/>
      <w:lvlText w:val="o"/>
      <w:lvlJc w:val="left"/>
      <w:pPr>
        <w:ind w:left="3600" w:hanging="360"/>
      </w:pPr>
      <w:rPr>
        <w:rFonts w:hint="default" w:ascii="Courier New" w:hAnsi="Courier New" w:cs="Courier New"/>
      </w:rPr>
    </w:lvl>
    <w:lvl w:ilvl="5" w:tentative="0">
      <w:start w:val="1"/>
      <w:numFmt w:val="bullet"/>
      <w:lvlText w:val=""/>
      <w:lvlJc w:val="left"/>
      <w:pPr>
        <w:ind w:left="4320" w:hanging="360"/>
      </w:pPr>
      <w:rPr>
        <w:rFonts w:hint="default" w:ascii="Wingdings" w:hAnsi="Wingdings"/>
      </w:rPr>
    </w:lvl>
    <w:lvl w:ilvl="6" w:tentative="0">
      <w:start w:val="1"/>
      <w:numFmt w:val="bullet"/>
      <w:lvlText w:val=""/>
      <w:lvlJc w:val="left"/>
      <w:pPr>
        <w:ind w:left="5040" w:hanging="360"/>
      </w:pPr>
      <w:rPr>
        <w:rFonts w:hint="default" w:ascii="Symbol" w:hAnsi="Symbol"/>
      </w:rPr>
    </w:lvl>
    <w:lvl w:ilvl="7" w:tentative="0">
      <w:start w:val="1"/>
      <w:numFmt w:val="bullet"/>
      <w:lvlText w:val="o"/>
      <w:lvlJc w:val="left"/>
      <w:pPr>
        <w:ind w:left="5760" w:hanging="360"/>
      </w:pPr>
      <w:rPr>
        <w:rFonts w:hint="default" w:ascii="Courier New" w:hAnsi="Courier New" w:cs="Courier New"/>
      </w:rPr>
    </w:lvl>
    <w:lvl w:ilvl="8" w:tentative="0">
      <w:start w:val="1"/>
      <w:numFmt w:val="bullet"/>
      <w:lvlText w:val=""/>
      <w:lvlJc w:val="left"/>
      <w:pPr>
        <w:ind w:left="6480" w:hanging="360"/>
      </w:pPr>
      <w:rPr>
        <w:rFonts w:hint="default" w:ascii="Wingdings" w:hAnsi="Wingdings"/>
      </w:rPr>
    </w:lvl>
  </w:abstractNum>
  <w:abstractNum w:abstractNumId="11">
    <w:nsid w:val="7A450B13"/>
    <w:multiLevelType w:val="multilevel"/>
    <w:tmpl w:val="7A450B13"/>
    <w:lvl w:ilvl="0" w:tentative="0">
      <w:start w:val="1"/>
      <w:numFmt w:val="decimal"/>
      <w:lvlText w:val="%1."/>
      <w:lvlJc w:val="left"/>
      <w:pPr>
        <w:tabs>
          <w:tab w:val="left" w:pos="720"/>
        </w:tabs>
        <w:ind w:left="720" w:hanging="360"/>
      </w:p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num w:numId="1">
    <w:abstractNumId w:val="6"/>
  </w:num>
  <w:num w:numId="2">
    <w:abstractNumId w:val="0"/>
  </w:num>
  <w:num w:numId="3">
    <w:abstractNumId w:val="8"/>
  </w:num>
  <w:num w:numId="4">
    <w:abstractNumId w:val="2"/>
  </w:num>
  <w:num w:numId="5">
    <w:abstractNumId w:val="9"/>
  </w:num>
  <w:num w:numId="6">
    <w:abstractNumId w:val="4"/>
  </w:num>
  <w:num w:numId="7">
    <w:abstractNumId w:val="1"/>
  </w:num>
  <w:num w:numId="8">
    <w:abstractNumId w:val="7"/>
  </w:num>
  <w:num w:numId="9">
    <w:abstractNumId w:val="10"/>
  </w:num>
  <w:num w:numId="10">
    <w:abstractNumId w:val="3"/>
  </w:num>
  <w:num w:numId="11">
    <w:abstractNumId w:val="5"/>
  </w:num>
  <w:num w:numId="12">
    <w:abstractNumId w:val="11"/>
    <w:lvlOverride w:ilvl="0">
      <w:startOverride w:val="6"/>
    </w:lvlOverride>
  </w:num>
  <w:num w:numId="13">
    <w:abstractNumId w:val="11"/>
    <w:lvlOverride w:ilvl="0">
      <w:startOverride w:val="7"/>
    </w:lvlOverride>
  </w:num>
  <w:num w:numId="14">
    <w:abstractNumId w:val="11"/>
    <w:lvlOverride w:ilvl="0">
      <w:startOverride w:val="8"/>
    </w:lvlOverride>
  </w:num>
  <w:num w:numId="15">
    <w:abstractNumId w:val="11"/>
    <w:lvlOverride w:ilvl="0">
      <w:startOverride w:val="9"/>
    </w:lvlOverride>
  </w:num>
  <w:num w:numId="16">
    <w:abstractNumId w:val="11"/>
    <w:lvlOverride w:ilvl="0">
      <w:startOverride w:val="10"/>
    </w:lvlOverride>
  </w:num>
  <w:num w:numId="17">
    <w:abstractNumId w:val="11"/>
    <w:lvlOverride w:ilvl="0">
      <w:startOverride w:val="11"/>
    </w:lvlOverride>
  </w:num>
  <w:num w:numId="18">
    <w:abstractNumId w:val="11"/>
    <w:lvlOverride w:ilvl="0">
      <w:startOverride w:val="12"/>
    </w:lvlOverride>
  </w:num>
  <w:num w:numId="19">
    <w:abstractNumId w:val="11"/>
    <w:lvlOverride w:ilvl="0">
      <w:startOverride w:val="13"/>
    </w:lvlOverride>
  </w:num>
  <w:num w:numId="20">
    <w:abstractNumId w:val="11"/>
    <w:lvlOverride w:ilvl="0">
      <w:startOverride w:val="14"/>
    </w:lvlOverride>
  </w:num>
  <w:num w:numId="21">
    <w:abstractNumId w:val="11"/>
    <w:lvlOverride w:ilvl="0">
      <w:startOverride w:val="15"/>
    </w:lvlOverride>
  </w:num>
  <w:num w:numId="22">
    <w:abstractNumId w:val="11"/>
    <w:lvlOverride w:ilvl="0">
      <w:startOverride w:val="16"/>
    </w:lvlOverride>
  </w:num>
  <w:num w:numId="23">
    <w:abstractNumId w:val="11"/>
    <w:lvlOverride w:ilvl="0">
      <w:startOverride w:val="17"/>
    </w:lvlOverride>
  </w:num>
  <w:num w:numId="24">
    <w:abstractNumId w:val="11"/>
    <w:lvlOverride w:ilvl="0">
      <w:startOverride w:val="18"/>
    </w:lvlOverride>
  </w:num>
  <w:num w:numId="25">
    <w:abstractNumId w:val="11"/>
    <w:lvlOverride w:ilvl="0">
      <w:startOverride w:val="19"/>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cumentProtection w:enforcement="0"/>
  <w:defaultTabStop w:val="708"/>
  <w:hyphenationZone w:val="425"/>
  <w:characterSpacingControl w:val="doNotCompress"/>
  <w:footnotePr>
    <w:footnote w:id="0"/>
    <w:footnote w:id="1"/>
  </w:footnotePr>
  <w:endnotePr>
    <w:endnote w:id="0"/>
    <w:endnote w:id="1"/>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0197E"/>
    <w:rsid w:val="00000362"/>
    <w:rsid w:val="00056370"/>
    <w:rsid w:val="000F64C1"/>
    <w:rsid w:val="00222C66"/>
    <w:rsid w:val="00265D2F"/>
    <w:rsid w:val="0028548E"/>
    <w:rsid w:val="002E2286"/>
    <w:rsid w:val="003462C9"/>
    <w:rsid w:val="0036254A"/>
    <w:rsid w:val="00403ACD"/>
    <w:rsid w:val="0044137A"/>
    <w:rsid w:val="00441B0E"/>
    <w:rsid w:val="00462CE1"/>
    <w:rsid w:val="00470DAE"/>
    <w:rsid w:val="00473035"/>
    <w:rsid w:val="004A5999"/>
    <w:rsid w:val="00527721"/>
    <w:rsid w:val="0054372F"/>
    <w:rsid w:val="00557D3D"/>
    <w:rsid w:val="005D6A76"/>
    <w:rsid w:val="00600A1F"/>
    <w:rsid w:val="006018AD"/>
    <w:rsid w:val="006540F3"/>
    <w:rsid w:val="006A5685"/>
    <w:rsid w:val="006F4453"/>
    <w:rsid w:val="006F7674"/>
    <w:rsid w:val="007C5AB9"/>
    <w:rsid w:val="00897620"/>
    <w:rsid w:val="008A0130"/>
    <w:rsid w:val="008C1087"/>
    <w:rsid w:val="008E4B61"/>
    <w:rsid w:val="009672A0"/>
    <w:rsid w:val="00986F45"/>
    <w:rsid w:val="00992251"/>
    <w:rsid w:val="009931D0"/>
    <w:rsid w:val="009B08F1"/>
    <w:rsid w:val="00B0197E"/>
    <w:rsid w:val="00B229C4"/>
    <w:rsid w:val="00B658A1"/>
    <w:rsid w:val="00B80A3F"/>
    <w:rsid w:val="00C11D18"/>
    <w:rsid w:val="00C86932"/>
    <w:rsid w:val="00CB57F7"/>
    <w:rsid w:val="00CD3FE1"/>
    <w:rsid w:val="00CE1D5A"/>
    <w:rsid w:val="00E05CAE"/>
    <w:rsid w:val="00E16003"/>
    <w:rsid w:val="00E25764"/>
    <w:rsid w:val="00E439D2"/>
    <w:rsid w:val="00E741AD"/>
    <w:rsid w:val="00E7518D"/>
    <w:rsid w:val="00F969E7"/>
    <w:rsid w:val="485377C0"/>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HAnsi"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semiHidden="0" w:name="header"/>
    <w:lsdException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Balloon Text"/>
    <w:lsdException w:qFormat="1" w:unhideWhenUsed="0" w:uiPriority="34" w:semiHidden="0" w:name="List Paragraph"/>
  </w:latentStyles>
  <w:style w:type="paragraph" w:default="1" w:styleId="1">
    <w:name w:val="Normal"/>
    <w:qFormat/>
    <w:uiPriority w:val="0"/>
    <w:pPr>
      <w:spacing w:after="200" w:line="276" w:lineRule="auto"/>
    </w:pPr>
    <w:rPr>
      <w:rFonts w:asciiTheme="minorHAnsi" w:hAnsiTheme="minorHAnsi" w:eastAsiaTheme="minorHAnsi" w:cstheme="minorBidi"/>
      <w:sz w:val="22"/>
      <w:szCs w:val="22"/>
      <w:lang w:val="fr-FR" w:eastAsia="en-US" w:bidi="ar-SA"/>
    </w:rPr>
  </w:style>
  <w:style w:type="character" w:default="1" w:styleId="2">
    <w:name w:val="Default Paragraph Font"/>
    <w:semiHidden/>
    <w:unhideWhenUsed/>
    <w:uiPriority w:val="1"/>
  </w:style>
  <w:style w:type="table" w:default="1" w:styleId="9">
    <w:name w:val="Normal Table"/>
    <w:semiHidden/>
    <w:unhideWhenUsed/>
    <w:uiPriority w:val="99"/>
    <w:tblPr>
      <w:tblCellMar>
        <w:top w:w="0" w:type="dxa"/>
        <w:left w:w="108" w:type="dxa"/>
        <w:bottom w:w="0" w:type="dxa"/>
        <w:right w:w="108" w:type="dxa"/>
      </w:tblCellMar>
    </w:tblPr>
  </w:style>
  <w:style w:type="character" w:styleId="3">
    <w:name w:val="Hyperlink"/>
    <w:basedOn w:val="2"/>
    <w:semiHidden/>
    <w:unhideWhenUsed/>
    <w:uiPriority w:val="99"/>
    <w:rPr>
      <w:color w:val="0000FF"/>
      <w:u w:val="single"/>
    </w:rPr>
  </w:style>
  <w:style w:type="character" w:styleId="4">
    <w:name w:val="Strong"/>
    <w:basedOn w:val="2"/>
    <w:qFormat/>
    <w:uiPriority w:val="22"/>
    <w:rPr>
      <w:b/>
      <w:bCs/>
    </w:rPr>
  </w:style>
  <w:style w:type="paragraph" w:styleId="5">
    <w:name w:val="Balloon Text"/>
    <w:basedOn w:val="1"/>
    <w:link w:val="11"/>
    <w:semiHidden/>
    <w:unhideWhenUsed/>
    <w:uiPriority w:val="99"/>
    <w:pPr>
      <w:spacing w:after="0" w:line="240" w:lineRule="auto"/>
    </w:pPr>
    <w:rPr>
      <w:rFonts w:ascii="Segoe UI" w:hAnsi="Segoe UI" w:cs="Segoe UI"/>
      <w:sz w:val="18"/>
      <w:szCs w:val="18"/>
    </w:rPr>
  </w:style>
  <w:style w:type="paragraph" w:styleId="6">
    <w:name w:val="Normal (Web)"/>
    <w:basedOn w:val="1"/>
    <w:semiHidden/>
    <w:unhideWhenUsed/>
    <w:uiPriority w:val="99"/>
    <w:pPr>
      <w:spacing w:before="100" w:beforeAutospacing="1" w:after="100" w:afterAutospacing="1" w:line="240" w:lineRule="auto"/>
    </w:pPr>
    <w:rPr>
      <w:rFonts w:ascii="Times New Roman" w:hAnsi="Times New Roman" w:eastAsia="Times New Roman" w:cs="Times New Roman"/>
      <w:sz w:val="24"/>
      <w:szCs w:val="24"/>
      <w:lang w:eastAsia="fr-FR"/>
    </w:rPr>
  </w:style>
  <w:style w:type="paragraph" w:styleId="7">
    <w:name w:val="footer"/>
    <w:basedOn w:val="1"/>
    <w:link w:val="13"/>
    <w:unhideWhenUsed/>
    <w:uiPriority w:val="99"/>
    <w:pPr>
      <w:tabs>
        <w:tab w:val="center" w:pos="4536"/>
        <w:tab w:val="right" w:pos="9072"/>
      </w:tabs>
      <w:spacing w:after="0" w:line="240" w:lineRule="auto"/>
    </w:pPr>
  </w:style>
  <w:style w:type="paragraph" w:styleId="8">
    <w:name w:val="header"/>
    <w:basedOn w:val="1"/>
    <w:link w:val="12"/>
    <w:unhideWhenUsed/>
    <w:uiPriority w:val="99"/>
    <w:pPr>
      <w:tabs>
        <w:tab w:val="center" w:pos="4536"/>
        <w:tab w:val="right" w:pos="9072"/>
      </w:tabs>
      <w:spacing w:after="0" w:line="240" w:lineRule="auto"/>
    </w:pPr>
  </w:style>
  <w:style w:type="paragraph" w:styleId="10">
    <w:name w:val="List Paragraph"/>
    <w:basedOn w:val="1"/>
    <w:qFormat/>
    <w:uiPriority w:val="34"/>
    <w:pPr>
      <w:ind w:left="720"/>
      <w:contextualSpacing/>
    </w:pPr>
  </w:style>
  <w:style w:type="character" w:customStyle="1" w:styleId="11">
    <w:name w:val="Balloon Text Char"/>
    <w:basedOn w:val="2"/>
    <w:link w:val="5"/>
    <w:semiHidden/>
    <w:uiPriority w:val="99"/>
    <w:rPr>
      <w:rFonts w:ascii="Segoe UI" w:hAnsi="Segoe UI" w:cs="Segoe UI"/>
      <w:sz w:val="18"/>
      <w:szCs w:val="18"/>
    </w:rPr>
  </w:style>
  <w:style w:type="character" w:customStyle="1" w:styleId="12">
    <w:name w:val="Header Char"/>
    <w:basedOn w:val="2"/>
    <w:link w:val="8"/>
    <w:uiPriority w:val="99"/>
  </w:style>
  <w:style w:type="character" w:customStyle="1" w:styleId="13">
    <w:name w:val="Footer Char"/>
    <w:basedOn w:val="2"/>
    <w:link w:val="7"/>
    <w:uiPriority w:val="99"/>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rdkc</Company>
  <Pages>18</Pages>
  <Words>9362</Words>
  <Characters>51492</Characters>
  <Lines>429</Lines>
  <Paragraphs>121</Paragraphs>
  <TotalTime>258</TotalTime>
  <ScaleCrop>false</ScaleCrop>
  <LinksUpToDate>false</LinksUpToDate>
  <CharactersWithSpaces>60733</CharactersWithSpaces>
  <Application>WPS Office_11.2.0.10426_F1E327BC-269C-435d-A152-05C5408002CA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2021-01-25T20:28:00Z</dcterms:created>
  <dc:creator>HP</dc:creator>
  <cp:lastModifiedBy>STORM Tech</cp:lastModifiedBy>
  <cp:lastPrinted>2022-01-01T22:18:16Z</cp:lastPrinted>
  <dcterms:modified xsi:type="dcterms:W3CDTF">2022-01-01T22:18:44Z</dcterms:modified>
  <cp:revision>44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1036-11.2.0.10426</vt:lpwstr>
  </property>
  <property fmtid="{D5CDD505-2E9C-101B-9397-08002B2CF9AE}" pid="3" name="ICV">
    <vt:lpwstr>05471E6CB4D24DAD8D600CD4AEF31E03</vt:lpwstr>
  </property>
</Properties>
</file>