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1D0" w:rsidRPr="000968B0" w:rsidRDefault="00ED71D0" w:rsidP="000968B0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Helvetica-Bold"/>
          <w:b/>
          <w:bCs/>
          <w:sz w:val="24"/>
          <w:szCs w:val="24"/>
        </w:rPr>
      </w:pPr>
      <w:r w:rsidRPr="00ED71D0">
        <w:rPr>
          <w:rFonts w:asciiTheme="majorBidi" w:hAnsiTheme="majorBidi" w:cstheme="majorBidi"/>
          <w:b/>
          <w:bCs/>
          <w:sz w:val="24"/>
          <w:szCs w:val="24"/>
        </w:rPr>
        <w:t>TP N°</w:t>
      </w:r>
      <w:r w:rsidR="000968B0">
        <w:rPr>
          <w:rFonts w:asciiTheme="majorBidi" w:hAnsiTheme="majorBidi" w:cstheme="majorBidi"/>
          <w:b/>
          <w:bCs/>
          <w:sz w:val="24"/>
          <w:szCs w:val="24"/>
        </w:rPr>
        <w:t>4</w:t>
      </w:r>
      <w:r w:rsidRPr="00ED71D0">
        <w:rPr>
          <w:rFonts w:asciiTheme="majorBidi" w:hAnsiTheme="majorBidi" w:cstheme="majorBidi"/>
          <w:b/>
          <w:bCs/>
          <w:sz w:val="24"/>
          <w:szCs w:val="24"/>
        </w:rPr>
        <w:t xml:space="preserve"> : </w:t>
      </w:r>
      <w:r w:rsidR="000968B0">
        <w:rPr>
          <w:rFonts w:ascii="Helvetica-Bold" w:hAnsi="Helvetica-Bold" w:cs="Helvetica-Bold"/>
          <w:b/>
          <w:bCs/>
          <w:sz w:val="24"/>
          <w:szCs w:val="24"/>
        </w:rPr>
        <w:t>Compensation de la puissance réactive et charge non linéaire</w:t>
      </w:r>
    </w:p>
    <w:p w:rsidR="00ED71D0" w:rsidRPr="00ED71D0" w:rsidRDefault="00ED71D0" w:rsidP="00ED71D0">
      <w:pPr>
        <w:rPr>
          <w:rFonts w:asciiTheme="majorBidi" w:hAnsiTheme="majorBidi" w:cstheme="majorBidi"/>
          <w:sz w:val="24"/>
          <w:szCs w:val="24"/>
        </w:rPr>
      </w:pPr>
    </w:p>
    <w:p w:rsidR="00ED71D0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589905" cy="4563110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9905" cy="4563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68B0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484603" cy="3312543"/>
            <wp:effectExtent l="19050" t="0" r="1797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511" cy="3313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4721" w:rsidRDefault="00524721" w:rsidP="00ED71D0">
      <w:pPr>
        <w:rPr>
          <w:rFonts w:asciiTheme="majorBidi" w:hAnsiTheme="majorBidi" w:cstheme="majorBidi"/>
          <w:sz w:val="24"/>
          <w:szCs w:val="24"/>
        </w:rPr>
      </w:pPr>
    </w:p>
    <w:p w:rsidR="00524721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lastRenderedPageBreak/>
        <w:drawing>
          <wp:inline distT="0" distB="0" distL="0" distR="0">
            <wp:extent cx="5743395" cy="2501661"/>
            <wp:effectExtent l="1905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840" cy="2502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4721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406965" cy="3467819"/>
            <wp:effectExtent l="19050" t="0" r="3235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6887" cy="3467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4721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175885" cy="2113280"/>
            <wp:effectExtent l="19050" t="0" r="5715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885" cy="211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4721" w:rsidRDefault="00524721" w:rsidP="00ED71D0">
      <w:pPr>
        <w:rPr>
          <w:rFonts w:asciiTheme="majorBidi" w:hAnsiTheme="majorBidi" w:cstheme="majorBidi"/>
          <w:sz w:val="24"/>
          <w:szCs w:val="24"/>
        </w:rPr>
      </w:pPr>
    </w:p>
    <w:p w:rsidR="000968B0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lastRenderedPageBreak/>
        <w:drawing>
          <wp:inline distT="0" distB="0" distL="0" distR="0">
            <wp:extent cx="4408170" cy="862330"/>
            <wp:effectExtent l="1905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8170" cy="862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68B0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4519930" cy="5089525"/>
            <wp:effectExtent l="1905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508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68B0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drawing>
          <wp:inline distT="0" distB="0" distL="0" distR="0">
            <wp:extent cx="5243063" cy="2458528"/>
            <wp:effectExtent l="1905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0" cy="2459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4721" w:rsidRDefault="000968B0" w:rsidP="00ED71D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noProof/>
          <w:sz w:val="24"/>
          <w:szCs w:val="24"/>
        </w:rPr>
        <w:lastRenderedPageBreak/>
        <w:drawing>
          <wp:inline distT="0" distB="0" distL="0" distR="0">
            <wp:extent cx="5210175" cy="3502025"/>
            <wp:effectExtent l="19050" t="0" r="9525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350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4721" w:rsidRDefault="00524721" w:rsidP="00ED71D0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ED71D0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ED71D0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ED71D0">
      <w:pPr>
        <w:rPr>
          <w:rFonts w:asciiTheme="majorBidi" w:hAnsiTheme="majorBidi" w:cstheme="majorBidi"/>
          <w:sz w:val="24"/>
          <w:szCs w:val="24"/>
        </w:rPr>
      </w:pPr>
    </w:p>
    <w:p w:rsidR="00ED71D0" w:rsidRDefault="00ED71D0" w:rsidP="00ED71D0">
      <w:pPr>
        <w:pStyle w:val="Default"/>
      </w:pPr>
    </w:p>
    <w:p w:rsid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p w:rsid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p w:rsidR="00524721" w:rsidRPr="00524721" w:rsidRDefault="00524721" w:rsidP="00524721">
      <w:pPr>
        <w:rPr>
          <w:rFonts w:asciiTheme="majorBidi" w:hAnsiTheme="majorBidi" w:cstheme="majorBidi"/>
          <w:sz w:val="24"/>
          <w:szCs w:val="24"/>
        </w:rPr>
      </w:pPr>
    </w:p>
    <w:sectPr w:rsidR="00524721" w:rsidRPr="00524721" w:rsidSect="00BE0C41">
      <w:headerReference w:type="default" r:id="rId16"/>
      <w:foot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2C1F" w:rsidRDefault="00002C1F" w:rsidP="00FC0C10">
      <w:pPr>
        <w:spacing w:after="0" w:line="240" w:lineRule="auto"/>
      </w:pPr>
      <w:r>
        <w:separator/>
      </w:r>
    </w:p>
  </w:endnote>
  <w:endnote w:type="continuationSeparator" w:id="1">
    <w:p w:rsidR="00002C1F" w:rsidRDefault="00002C1F" w:rsidP="00FC0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0C10" w:rsidRDefault="00FC0C10" w:rsidP="00FC0C10">
    <w:pPr>
      <w:pStyle w:val="Pieddepage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 w:rsidRPr="00CF3504">
      <w:rPr>
        <w:rFonts w:asciiTheme="majorBidi" w:hAnsiTheme="majorBidi" w:cstheme="majorBidi"/>
        <w:b/>
        <w:bCs/>
        <w:sz w:val="24"/>
        <w:szCs w:val="24"/>
      </w:rPr>
      <w:t>Dr. NAMOUNE  Abdelhadi</w:t>
    </w:r>
    <w:r w:rsidRPr="00FC0C10">
      <w:rPr>
        <w:rFonts w:asciiTheme="majorBidi" w:hAnsiTheme="majorBidi" w:cstheme="majorBidi"/>
        <w:b/>
        <w:bCs/>
        <w:sz w:val="24"/>
        <w:szCs w:val="24"/>
      </w:rPr>
      <w:ptab w:relativeTo="margin" w:alignment="right" w:leader="none"/>
    </w:r>
    <w:r w:rsidRPr="00FC0C10">
      <w:rPr>
        <w:rFonts w:asciiTheme="majorBidi" w:hAnsiTheme="majorBidi" w:cstheme="majorBidi"/>
        <w:b/>
        <w:bCs/>
        <w:sz w:val="24"/>
        <w:szCs w:val="24"/>
      </w:rPr>
      <w:t xml:space="preserve">Page </w:t>
    </w:r>
    <w:r w:rsidR="009C31A7" w:rsidRPr="00FC0C10">
      <w:rPr>
        <w:rFonts w:asciiTheme="majorBidi" w:hAnsiTheme="majorBidi" w:cstheme="majorBidi"/>
        <w:b/>
        <w:bCs/>
        <w:sz w:val="24"/>
        <w:szCs w:val="24"/>
      </w:rPr>
      <w:fldChar w:fldCharType="begin"/>
    </w:r>
    <w:r w:rsidRPr="00FC0C10">
      <w:rPr>
        <w:rFonts w:asciiTheme="majorBidi" w:hAnsiTheme="majorBidi" w:cstheme="majorBidi"/>
        <w:b/>
        <w:bCs/>
        <w:sz w:val="24"/>
        <w:szCs w:val="24"/>
      </w:rPr>
      <w:instrText xml:space="preserve"> PAGE   \* MERGEFORMAT </w:instrText>
    </w:r>
    <w:r w:rsidR="009C31A7" w:rsidRPr="00FC0C10">
      <w:rPr>
        <w:rFonts w:asciiTheme="majorBidi" w:hAnsiTheme="majorBidi" w:cstheme="majorBidi"/>
        <w:b/>
        <w:bCs/>
        <w:sz w:val="24"/>
        <w:szCs w:val="24"/>
      </w:rPr>
      <w:fldChar w:fldCharType="separate"/>
    </w:r>
    <w:r w:rsidR="00CF0919">
      <w:rPr>
        <w:rFonts w:asciiTheme="majorBidi" w:hAnsiTheme="majorBidi" w:cstheme="majorBidi"/>
        <w:b/>
        <w:bCs/>
        <w:noProof/>
        <w:sz w:val="24"/>
        <w:szCs w:val="24"/>
      </w:rPr>
      <w:t>4</w:t>
    </w:r>
    <w:r w:rsidR="009C31A7" w:rsidRPr="00FC0C10">
      <w:rPr>
        <w:rFonts w:asciiTheme="majorBidi" w:hAnsiTheme="majorBidi" w:cstheme="majorBidi"/>
        <w:b/>
        <w:bCs/>
        <w:sz w:val="24"/>
        <w:szCs w:val="24"/>
      </w:rPr>
      <w:fldChar w:fldCharType="end"/>
    </w:r>
  </w:p>
  <w:p w:rsidR="00FC0C10" w:rsidRDefault="00FC0C10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2C1F" w:rsidRDefault="00002C1F" w:rsidP="00FC0C10">
      <w:pPr>
        <w:spacing w:after="0" w:line="240" w:lineRule="auto"/>
      </w:pPr>
      <w:r>
        <w:separator/>
      </w:r>
    </w:p>
  </w:footnote>
  <w:footnote w:type="continuationSeparator" w:id="1">
    <w:p w:rsidR="00002C1F" w:rsidRDefault="00002C1F" w:rsidP="00FC0C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Bidi" w:eastAsiaTheme="majorEastAsia" w:hAnsiTheme="majorBidi" w:cstheme="majorBidi"/>
        <w:b/>
        <w:bCs/>
        <w:sz w:val="24"/>
        <w:szCs w:val="24"/>
      </w:rPr>
      <w:alias w:val="Titre"/>
      <w:id w:val="77738743"/>
      <w:placeholder>
        <w:docPart w:val="5D6A64B10E3D42F792582400C6F9E468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FC0C10" w:rsidRDefault="00FC0C10" w:rsidP="00CF0919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FC0C10"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>TP  Réseau électrique   3eme année Licence électrotechnique 202</w:t>
        </w:r>
        <w:r w:rsidR="00CF0919"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>1</w:t>
        </w:r>
        <w:r w:rsidRPr="00FC0C10"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>/202</w:t>
        </w:r>
        <w:r w:rsidR="00CF0919">
          <w:rPr>
            <w:rFonts w:asciiTheme="majorBidi" w:eastAsiaTheme="majorEastAsia" w:hAnsiTheme="majorBidi" w:cstheme="majorBidi"/>
            <w:b/>
            <w:bCs/>
            <w:sz w:val="24"/>
            <w:szCs w:val="24"/>
          </w:rPr>
          <w:t>2</w:t>
        </w:r>
      </w:p>
    </w:sdtContent>
  </w:sdt>
  <w:p w:rsidR="00FC0C10" w:rsidRDefault="00FC0C10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5B4412B"/>
    <w:multiLevelType w:val="hybridMultilevel"/>
    <w:tmpl w:val="B355560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FBA69260"/>
    <w:multiLevelType w:val="hybridMultilevel"/>
    <w:tmpl w:val="7E7CBEC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2282050B"/>
    <w:multiLevelType w:val="hybridMultilevel"/>
    <w:tmpl w:val="9602E67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D71D0"/>
    <w:rsid w:val="00002C1F"/>
    <w:rsid w:val="000968B0"/>
    <w:rsid w:val="002B726B"/>
    <w:rsid w:val="00393DC9"/>
    <w:rsid w:val="00524721"/>
    <w:rsid w:val="005B5D9C"/>
    <w:rsid w:val="007060FB"/>
    <w:rsid w:val="007E22D0"/>
    <w:rsid w:val="00956A7B"/>
    <w:rsid w:val="009C31A7"/>
    <w:rsid w:val="00BE0C41"/>
    <w:rsid w:val="00CA3871"/>
    <w:rsid w:val="00CF0919"/>
    <w:rsid w:val="00D24C0B"/>
    <w:rsid w:val="00ED71D0"/>
    <w:rsid w:val="00F37917"/>
    <w:rsid w:val="00FC0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0C4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ED7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ED71D0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D71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D71D0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FC0C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C0C10"/>
  </w:style>
  <w:style w:type="paragraph" w:styleId="Pieddepage">
    <w:name w:val="footer"/>
    <w:basedOn w:val="Normal"/>
    <w:link w:val="PieddepageCar"/>
    <w:uiPriority w:val="99"/>
    <w:unhideWhenUsed/>
    <w:rsid w:val="00FC0C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C0C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10" Type="http://schemas.openxmlformats.org/officeDocument/2006/relationships/image" Target="media/image4.emf"/><Relationship Id="rId19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5D6A64B10E3D42F792582400C6F9E46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4D0B0CD-8C39-443C-8BAC-41AA1D4CE5D8}"/>
      </w:docPartPr>
      <w:docPartBody>
        <w:p w:rsidR="00FA7312" w:rsidRDefault="00C62168" w:rsidP="00C62168">
          <w:pPr>
            <w:pStyle w:val="5D6A64B10E3D42F792582400C6F9E468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C62168"/>
    <w:rsid w:val="002139DF"/>
    <w:rsid w:val="00242E21"/>
    <w:rsid w:val="002D7319"/>
    <w:rsid w:val="00857DFC"/>
    <w:rsid w:val="00C62168"/>
    <w:rsid w:val="00FA73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731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C62168"/>
    <w:rPr>
      <w:color w:val="808080"/>
    </w:rPr>
  </w:style>
  <w:style w:type="paragraph" w:customStyle="1" w:styleId="5D6A64B10E3D42F792582400C6F9E468">
    <w:name w:val="5D6A64B10E3D42F792582400C6F9E468"/>
    <w:rsid w:val="00C62168"/>
  </w:style>
  <w:style w:type="paragraph" w:customStyle="1" w:styleId="464F0CD1F81A4D609FAB474249C03AC5">
    <w:name w:val="464F0CD1F81A4D609FAB474249C03AC5"/>
    <w:rsid w:val="00C62168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16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TP  Réseau électrique   3eme année Licence électrotechnique 2020/2021</vt:lpstr>
    </vt:vector>
  </TitlesOfParts>
  <Company/>
  <LinksUpToDate>false</LinksUpToDate>
  <CharactersWithSpaces>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  Réseau électrique   3eme année Licence électrotechnique 2021/2022</dc:title>
  <dc:subject/>
  <dc:creator>STARR</dc:creator>
  <cp:keywords/>
  <dc:description/>
  <cp:lastModifiedBy>STARR</cp:lastModifiedBy>
  <cp:revision>11</cp:revision>
  <dcterms:created xsi:type="dcterms:W3CDTF">2020-12-14T15:06:00Z</dcterms:created>
  <dcterms:modified xsi:type="dcterms:W3CDTF">2021-10-03T07:51:00Z</dcterms:modified>
</cp:coreProperties>
</file>