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CD2" w:rsidRDefault="00226663">
      <w:pPr>
        <w:rPr>
          <w:b/>
          <w:bCs/>
        </w:rPr>
      </w:pPr>
      <w:r>
        <w:t xml:space="preserve">                                </w:t>
      </w:r>
      <w:r w:rsidRPr="00226663">
        <w:rPr>
          <w:b/>
          <w:bCs/>
        </w:rPr>
        <w:t xml:space="preserve"> TD 01 : Aliments et bases de technologies alimentaires.</w:t>
      </w:r>
    </w:p>
    <w:p w:rsidR="00224C20" w:rsidRPr="00224C20" w:rsidRDefault="00224C20" w:rsidP="00224C20">
      <w:r w:rsidRPr="00224C20">
        <w:rPr>
          <w:b/>
          <w:bCs/>
        </w:rPr>
        <w:t>Exercice 01 :</w:t>
      </w:r>
      <w:r>
        <w:t xml:space="preserve"> Compléter le tableau suivant.</w:t>
      </w:r>
    </w:p>
    <w:tbl>
      <w:tblPr>
        <w:tblStyle w:val="Grilledutableau"/>
        <w:tblW w:w="0" w:type="auto"/>
        <w:jc w:val="center"/>
        <w:tblLook w:val="04A0" w:firstRow="1" w:lastRow="0" w:firstColumn="1" w:lastColumn="0" w:noHBand="0" w:noVBand="1"/>
      </w:tblPr>
      <w:tblGrid>
        <w:gridCol w:w="4672"/>
        <w:gridCol w:w="4673"/>
      </w:tblGrid>
      <w:tr w:rsidR="00226663" w:rsidTr="00226663">
        <w:trPr>
          <w:jc w:val="center"/>
        </w:trPr>
        <w:tc>
          <w:tcPr>
            <w:tcW w:w="4672" w:type="dxa"/>
          </w:tcPr>
          <w:p w:rsidR="00226663" w:rsidRPr="00226663" w:rsidRDefault="00226663" w:rsidP="00226663">
            <w:pPr>
              <w:jc w:val="center"/>
              <w:rPr>
                <w:b/>
                <w:bCs/>
              </w:rPr>
            </w:pPr>
            <w:r w:rsidRPr="00226663">
              <w:rPr>
                <w:b/>
                <w:bCs/>
              </w:rPr>
              <w:t>Aliments</w:t>
            </w:r>
          </w:p>
        </w:tc>
        <w:tc>
          <w:tcPr>
            <w:tcW w:w="4673" w:type="dxa"/>
          </w:tcPr>
          <w:p w:rsidR="00226663" w:rsidRPr="00226663" w:rsidRDefault="00226663" w:rsidP="00226663">
            <w:pPr>
              <w:jc w:val="center"/>
              <w:rPr>
                <w:b/>
                <w:bCs/>
              </w:rPr>
            </w:pPr>
            <w:r w:rsidRPr="00226663">
              <w:rPr>
                <w:b/>
                <w:bCs/>
              </w:rPr>
              <w:t>Groupes d’aliments</w:t>
            </w:r>
          </w:p>
        </w:tc>
      </w:tr>
      <w:tr w:rsidR="00226663" w:rsidTr="00226663">
        <w:trPr>
          <w:jc w:val="center"/>
        </w:trPr>
        <w:tc>
          <w:tcPr>
            <w:tcW w:w="4672" w:type="dxa"/>
          </w:tcPr>
          <w:p w:rsidR="00226663" w:rsidRDefault="00226663">
            <w:r w:rsidRPr="00226663">
              <w:t>Petits suisses</w:t>
            </w:r>
          </w:p>
        </w:tc>
        <w:tc>
          <w:tcPr>
            <w:tcW w:w="4673" w:type="dxa"/>
          </w:tcPr>
          <w:p w:rsidR="00226663" w:rsidRPr="00A06DFD" w:rsidRDefault="00A06DFD" w:rsidP="00A06DFD">
            <w:pPr>
              <w:jc w:val="center"/>
              <w:rPr>
                <w:color w:val="FF0000"/>
              </w:rPr>
            </w:pPr>
            <w:r>
              <w:rPr>
                <w:color w:val="FF0000"/>
              </w:rPr>
              <w:t>Lait et produits laitiers</w:t>
            </w:r>
          </w:p>
        </w:tc>
      </w:tr>
      <w:tr w:rsidR="00226663" w:rsidTr="00226663">
        <w:trPr>
          <w:jc w:val="center"/>
        </w:trPr>
        <w:tc>
          <w:tcPr>
            <w:tcW w:w="4672" w:type="dxa"/>
          </w:tcPr>
          <w:p w:rsidR="00226663" w:rsidRDefault="00226663">
            <w:r w:rsidRPr="00226663">
              <w:t>Carotte</w:t>
            </w:r>
          </w:p>
        </w:tc>
        <w:tc>
          <w:tcPr>
            <w:tcW w:w="4673" w:type="dxa"/>
          </w:tcPr>
          <w:p w:rsidR="00226663" w:rsidRPr="00A06DFD" w:rsidRDefault="00A06DFD" w:rsidP="00252F3C">
            <w:pPr>
              <w:jc w:val="center"/>
              <w:rPr>
                <w:color w:val="FF0000"/>
              </w:rPr>
            </w:pPr>
            <w:r>
              <w:rPr>
                <w:color w:val="FF0000"/>
              </w:rPr>
              <w:t>Fruits et légumes</w:t>
            </w:r>
          </w:p>
        </w:tc>
      </w:tr>
      <w:tr w:rsidR="00226663" w:rsidTr="00226663">
        <w:trPr>
          <w:jc w:val="center"/>
        </w:trPr>
        <w:tc>
          <w:tcPr>
            <w:tcW w:w="4672" w:type="dxa"/>
          </w:tcPr>
          <w:p w:rsidR="00226663" w:rsidRDefault="00226663">
            <w:r>
              <w:rPr>
                <w:rFonts w:ascii="Arial" w:hAnsi="Arial" w:cs="Arial"/>
                <w:sz w:val="20"/>
                <w:szCs w:val="20"/>
              </w:rPr>
              <w:t>Haricots verts</w:t>
            </w:r>
          </w:p>
        </w:tc>
        <w:tc>
          <w:tcPr>
            <w:tcW w:w="4673" w:type="dxa"/>
          </w:tcPr>
          <w:p w:rsidR="00226663" w:rsidRPr="00A06DFD" w:rsidRDefault="00A06DFD" w:rsidP="00252F3C">
            <w:pPr>
              <w:jc w:val="center"/>
              <w:rPr>
                <w:color w:val="FF0000"/>
              </w:rPr>
            </w:pPr>
            <w:r>
              <w:rPr>
                <w:color w:val="FF0000"/>
              </w:rPr>
              <w:t>Fruits et légumes</w:t>
            </w:r>
          </w:p>
        </w:tc>
      </w:tr>
      <w:tr w:rsidR="00226663" w:rsidTr="00226663">
        <w:trPr>
          <w:jc w:val="center"/>
        </w:trPr>
        <w:tc>
          <w:tcPr>
            <w:tcW w:w="4672" w:type="dxa"/>
          </w:tcPr>
          <w:p w:rsidR="00226663" w:rsidRDefault="00226663">
            <w:r>
              <w:rPr>
                <w:rFonts w:ascii="Arial" w:hAnsi="Arial" w:cs="Arial"/>
                <w:sz w:val="20"/>
                <w:szCs w:val="20"/>
              </w:rPr>
              <w:t>Steak haché</w:t>
            </w:r>
          </w:p>
        </w:tc>
        <w:tc>
          <w:tcPr>
            <w:tcW w:w="4673" w:type="dxa"/>
          </w:tcPr>
          <w:p w:rsidR="00226663" w:rsidRPr="00A06DFD" w:rsidRDefault="00A06DFD" w:rsidP="00252F3C">
            <w:pPr>
              <w:jc w:val="center"/>
              <w:rPr>
                <w:color w:val="FF0000"/>
              </w:rPr>
            </w:pPr>
            <w:r>
              <w:rPr>
                <w:color w:val="FF0000"/>
              </w:rPr>
              <w:t>Viande</w:t>
            </w:r>
            <w:r w:rsidR="00252F3C">
              <w:rPr>
                <w:color w:val="FF0000"/>
              </w:rPr>
              <w:t>s</w:t>
            </w:r>
            <w:r>
              <w:rPr>
                <w:color w:val="FF0000"/>
              </w:rPr>
              <w:t>, poisson</w:t>
            </w:r>
            <w:r w:rsidR="00252F3C">
              <w:rPr>
                <w:color w:val="FF0000"/>
              </w:rPr>
              <w:t>s</w:t>
            </w:r>
            <w:r>
              <w:rPr>
                <w:color w:val="FF0000"/>
              </w:rPr>
              <w:t xml:space="preserve"> et œufs</w:t>
            </w:r>
          </w:p>
        </w:tc>
      </w:tr>
      <w:tr w:rsidR="00226663" w:rsidTr="00226663">
        <w:trPr>
          <w:jc w:val="center"/>
        </w:trPr>
        <w:tc>
          <w:tcPr>
            <w:tcW w:w="4672" w:type="dxa"/>
          </w:tcPr>
          <w:p w:rsidR="00226663" w:rsidRDefault="00226663">
            <w:r>
              <w:rPr>
                <w:rFonts w:ascii="Arial" w:hAnsi="Arial" w:cs="Arial"/>
                <w:sz w:val="20"/>
                <w:szCs w:val="20"/>
              </w:rPr>
              <w:t>Riz au lait</w:t>
            </w:r>
          </w:p>
        </w:tc>
        <w:tc>
          <w:tcPr>
            <w:tcW w:w="4673" w:type="dxa"/>
          </w:tcPr>
          <w:p w:rsidR="00226663" w:rsidRPr="00A06DFD" w:rsidRDefault="00A06DFD" w:rsidP="00252F3C">
            <w:pPr>
              <w:jc w:val="center"/>
              <w:rPr>
                <w:color w:val="FF0000"/>
              </w:rPr>
            </w:pPr>
            <w:r>
              <w:rPr>
                <w:color w:val="FF0000"/>
              </w:rPr>
              <w:t xml:space="preserve">Féculent+ </w:t>
            </w:r>
            <w:r w:rsidR="00252F3C">
              <w:rPr>
                <w:color w:val="FF0000"/>
              </w:rPr>
              <w:t>Lait et produits laitiers</w:t>
            </w:r>
          </w:p>
        </w:tc>
      </w:tr>
      <w:tr w:rsidR="00226663" w:rsidTr="00226663">
        <w:trPr>
          <w:jc w:val="center"/>
        </w:trPr>
        <w:tc>
          <w:tcPr>
            <w:tcW w:w="4672" w:type="dxa"/>
          </w:tcPr>
          <w:p w:rsidR="00226663" w:rsidRDefault="00226663">
            <w:r>
              <w:rPr>
                <w:rFonts w:ascii="Arial" w:hAnsi="Arial" w:cs="Arial"/>
                <w:sz w:val="20"/>
                <w:szCs w:val="20"/>
              </w:rPr>
              <w:t>Pistache</w:t>
            </w:r>
          </w:p>
        </w:tc>
        <w:tc>
          <w:tcPr>
            <w:tcW w:w="4673" w:type="dxa"/>
          </w:tcPr>
          <w:p w:rsidR="00226663" w:rsidRPr="00A06DFD" w:rsidRDefault="00252F3C" w:rsidP="00252F3C">
            <w:pPr>
              <w:jc w:val="center"/>
              <w:rPr>
                <w:color w:val="FF0000"/>
              </w:rPr>
            </w:pPr>
            <w:r>
              <w:rPr>
                <w:color w:val="FF0000"/>
              </w:rPr>
              <w:t>Fruits et légumes</w:t>
            </w:r>
          </w:p>
        </w:tc>
      </w:tr>
      <w:tr w:rsidR="00226663" w:rsidTr="00226663">
        <w:trPr>
          <w:jc w:val="center"/>
        </w:trPr>
        <w:tc>
          <w:tcPr>
            <w:tcW w:w="4672" w:type="dxa"/>
          </w:tcPr>
          <w:p w:rsidR="00226663" w:rsidRDefault="00226663">
            <w:r>
              <w:rPr>
                <w:rFonts w:ascii="Arial" w:hAnsi="Arial" w:cs="Arial"/>
                <w:sz w:val="20"/>
                <w:szCs w:val="20"/>
              </w:rPr>
              <w:t>Glace au chocolat</w:t>
            </w:r>
          </w:p>
        </w:tc>
        <w:tc>
          <w:tcPr>
            <w:tcW w:w="4673" w:type="dxa"/>
          </w:tcPr>
          <w:p w:rsidR="00226663" w:rsidRPr="00A06DFD" w:rsidRDefault="00252F3C" w:rsidP="00252F3C">
            <w:pPr>
              <w:jc w:val="center"/>
              <w:rPr>
                <w:color w:val="FF0000"/>
              </w:rPr>
            </w:pPr>
            <w:r>
              <w:rPr>
                <w:color w:val="FF0000"/>
              </w:rPr>
              <w:t>Sucre et produits sucrés</w:t>
            </w:r>
          </w:p>
        </w:tc>
      </w:tr>
      <w:tr w:rsidR="00226663" w:rsidTr="00226663">
        <w:trPr>
          <w:jc w:val="center"/>
        </w:trPr>
        <w:tc>
          <w:tcPr>
            <w:tcW w:w="4672" w:type="dxa"/>
          </w:tcPr>
          <w:p w:rsidR="00226663" w:rsidRDefault="00224C20">
            <w:r>
              <w:t xml:space="preserve">Huile de tournesol </w:t>
            </w:r>
          </w:p>
        </w:tc>
        <w:tc>
          <w:tcPr>
            <w:tcW w:w="4673" w:type="dxa"/>
          </w:tcPr>
          <w:p w:rsidR="00226663" w:rsidRPr="00A06DFD" w:rsidRDefault="00252F3C" w:rsidP="00252F3C">
            <w:pPr>
              <w:jc w:val="center"/>
              <w:rPr>
                <w:color w:val="FF0000"/>
              </w:rPr>
            </w:pPr>
            <w:r>
              <w:rPr>
                <w:color w:val="FF0000"/>
              </w:rPr>
              <w:t>Corps gras</w:t>
            </w:r>
          </w:p>
        </w:tc>
      </w:tr>
      <w:tr w:rsidR="00226663" w:rsidTr="00226663">
        <w:trPr>
          <w:jc w:val="center"/>
        </w:trPr>
        <w:tc>
          <w:tcPr>
            <w:tcW w:w="4672" w:type="dxa"/>
          </w:tcPr>
          <w:p w:rsidR="00226663" w:rsidRDefault="00224C20">
            <w:r>
              <w:t>Pain</w:t>
            </w:r>
          </w:p>
        </w:tc>
        <w:tc>
          <w:tcPr>
            <w:tcW w:w="4673" w:type="dxa"/>
          </w:tcPr>
          <w:p w:rsidR="00226663" w:rsidRPr="00A06DFD" w:rsidRDefault="00252F3C" w:rsidP="00252F3C">
            <w:pPr>
              <w:jc w:val="center"/>
              <w:rPr>
                <w:color w:val="FF0000"/>
              </w:rPr>
            </w:pPr>
            <w:r>
              <w:rPr>
                <w:color w:val="FF0000"/>
              </w:rPr>
              <w:t>Féculents</w:t>
            </w:r>
          </w:p>
        </w:tc>
      </w:tr>
      <w:tr w:rsidR="00226663" w:rsidTr="00226663">
        <w:trPr>
          <w:jc w:val="center"/>
        </w:trPr>
        <w:tc>
          <w:tcPr>
            <w:tcW w:w="4672" w:type="dxa"/>
          </w:tcPr>
          <w:p w:rsidR="00226663" w:rsidRDefault="00224C20">
            <w:r>
              <w:t>Pomme de terre</w:t>
            </w:r>
          </w:p>
        </w:tc>
        <w:tc>
          <w:tcPr>
            <w:tcW w:w="4673" w:type="dxa"/>
          </w:tcPr>
          <w:p w:rsidR="00226663" w:rsidRPr="00A06DFD" w:rsidRDefault="00252F3C" w:rsidP="00252F3C">
            <w:pPr>
              <w:jc w:val="center"/>
              <w:rPr>
                <w:color w:val="FF0000"/>
              </w:rPr>
            </w:pPr>
            <w:r>
              <w:rPr>
                <w:color w:val="FF0000"/>
              </w:rPr>
              <w:t>Fruits et légumes</w:t>
            </w:r>
          </w:p>
        </w:tc>
      </w:tr>
      <w:tr w:rsidR="00FF6AF8" w:rsidTr="00226663">
        <w:trPr>
          <w:jc w:val="center"/>
        </w:trPr>
        <w:tc>
          <w:tcPr>
            <w:tcW w:w="4672" w:type="dxa"/>
          </w:tcPr>
          <w:p w:rsidR="00FF6AF8" w:rsidRDefault="00FF6AF8">
            <w:r>
              <w:t>Kiwi</w:t>
            </w:r>
          </w:p>
        </w:tc>
        <w:tc>
          <w:tcPr>
            <w:tcW w:w="4673" w:type="dxa"/>
          </w:tcPr>
          <w:p w:rsidR="00FF6AF8" w:rsidRPr="00A06DFD" w:rsidRDefault="00252F3C" w:rsidP="00252F3C">
            <w:pPr>
              <w:jc w:val="center"/>
              <w:rPr>
                <w:color w:val="FF0000"/>
              </w:rPr>
            </w:pPr>
            <w:r>
              <w:rPr>
                <w:color w:val="FF0000"/>
              </w:rPr>
              <w:t>Fruits et légumes</w:t>
            </w:r>
          </w:p>
        </w:tc>
      </w:tr>
      <w:tr w:rsidR="00FF6AF8" w:rsidTr="00226663">
        <w:trPr>
          <w:jc w:val="center"/>
        </w:trPr>
        <w:tc>
          <w:tcPr>
            <w:tcW w:w="4672" w:type="dxa"/>
          </w:tcPr>
          <w:p w:rsidR="00FF6AF8" w:rsidRDefault="00FF6AF8">
            <w:r>
              <w:t xml:space="preserve">Raisin </w:t>
            </w:r>
          </w:p>
        </w:tc>
        <w:tc>
          <w:tcPr>
            <w:tcW w:w="4673" w:type="dxa"/>
          </w:tcPr>
          <w:p w:rsidR="00FF6AF8" w:rsidRPr="00A06DFD" w:rsidRDefault="00252F3C" w:rsidP="00252F3C">
            <w:pPr>
              <w:jc w:val="center"/>
              <w:rPr>
                <w:color w:val="FF0000"/>
              </w:rPr>
            </w:pPr>
            <w:r>
              <w:rPr>
                <w:color w:val="FF0000"/>
              </w:rPr>
              <w:t>Fruits et légumes</w:t>
            </w:r>
          </w:p>
        </w:tc>
      </w:tr>
      <w:tr w:rsidR="00562750" w:rsidTr="00226663">
        <w:trPr>
          <w:jc w:val="center"/>
        </w:trPr>
        <w:tc>
          <w:tcPr>
            <w:tcW w:w="4672" w:type="dxa"/>
          </w:tcPr>
          <w:p w:rsidR="00562750" w:rsidRDefault="00562750" w:rsidP="00562750">
            <w:r>
              <w:t>Croissant</w:t>
            </w:r>
          </w:p>
        </w:tc>
        <w:tc>
          <w:tcPr>
            <w:tcW w:w="4673" w:type="dxa"/>
          </w:tcPr>
          <w:p w:rsidR="00562750" w:rsidRPr="00A06DFD" w:rsidRDefault="00252F3C" w:rsidP="00252F3C">
            <w:pPr>
              <w:jc w:val="center"/>
              <w:rPr>
                <w:color w:val="FF0000"/>
              </w:rPr>
            </w:pPr>
            <w:r>
              <w:rPr>
                <w:color w:val="FF0000"/>
              </w:rPr>
              <w:t>Sucres et produits sucrés</w:t>
            </w:r>
          </w:p>
        </w:tc>
      </w:tr>
      <w:tr w:rsidR="00562750" w:rsidTr="00226663">
        <w:trPr>
          <w:jc w:val="center"/>
        </w:trPr>
        <w:tc>
          <w:tcPr>
            <w:tcW w:w="4672" w:type="dxa"/>
          </w:tcPr>
          <w:p w:rsidR="00562750" w:rsidRDefault="00562750" w:rsidP="00562750">
            <w:r>
              <w:t xml:space="preserve">Pâtisserie </w:t>
            </w:r>
          </w:p>
        </w:tc>
        <w:tc>
          <w:tcPr>
            <w:tcW w:w="4673" w:type="dxa"/>
          </w:tcPr>
          <w:p w:rsidR="00562750" w:rsidRPr="00A06DFD" w:rsidRDefault="00252F3C" w:rsidP="00252F3C">
            <w:pPr>
              <w:jc w:val="center"/>
              <w:rPr>
                <w:color w:val="FF0000"/>
              </w:rPr>
            </w:pPr>
            <w:r>
              <w:rPr>
                <w:color w:val="FF0000"/>
              </w:rPr>
              <w:t>Sucres et produits sucrés</w:t>
            </w:r>
          </w:p>
        </w:tc>
      </w:tr>
      <w:tr w:rsidR="009061DC" w:rsidTr="00226663">
        <w:trPr>
          <w:jc w:val="center"/>
        </w:trPr>
        <w:tc>
          <w:tcPr>
            <w:tcW w:w="4672" w:type="dxa"/>
          </w:tcPr>
          <w:p w:rsidR="009061DC" w:rsidRDefault="009061DC" w:rsidP="00562750">
            <w:r>
              <w:t xml:space="preserve">Roquefort </w:t>
            </w:r>
          </w:p>
        </w:tc>
        <w:tc>
          <w:tcPr>
            <w:tcW w:w="4673" w:type="dxa"/>
          </w:tcPr>
          <w:p w:rsidR="009061DC" w:rsidRPr="00A06DFD" w:rsidRDefault="00252F3C" w:rsidP="00252F3C">
            <w:pPr>
              <w:jc w:val="center"/>
              <w:rPr>
                <w:color w:val="FF0000"/>
              </w:rPr>
            </w:pPr>
            <w:r>
              <w:rPr>
                <w:color w:val="FF0000"/>
              </w:rPr>
              <w:t>Lait et produits laitiers</w:t>
            </w:r>
          </w:p>
        </w:tc>
      </w:tr>
    </w:tbl>
    <w:p w:rsidR="00226663" w:rsidRDefault="00226663"/>
    <w:p w:rsidR="00224C20" w:rsidRDefault="00224C20">
      <w:r w:rsidRPr="00272942">
        <w:rPr>
          <w:b/>
          <w:bCs/>
        </w:rPr>
        <w:t>Exercice 02</w:t>
      </w:r>
      <w:r>
        <w:t> : Compléter le tableau suivant.</w:t>
      </w:r>
    </w:p>
    <w:tbl>
      <w:tblPr>
        <w:tblStyle w:val="Grilledutableau"/>
        <w:tblW w:w="0" w:type="auto"/>
        <w:jc w:val="center"/>
        <w:tblLook w:val="04A0" w:firstRow="1" w:lastRow="0" w:firstColumn="1" w:lastColumn="0" w:noHBand="0" w:noVBand="1"/>
      </w:tblPr>
      <w:tblGrid>
        <w:gridCol w:w="4672"/>
        <w:gridCol w:w="4673"/>
      </w:tblGrid>
      <w:tr w:rsidR="00224C20" w:rsidTr="00267AEC">
        <w:trPr>
          <w:jc w:val="center"/>
        </w:trPr>
        <w:tc>
          <w:tcPr>
            <w:tcW w:w="4672" w:type="dxa"/>
          </w:tcPr>
          <w:p w:rsidR="00224C20" w:rsidRPr="00226663" w:rsidRDefault="00224C20" w:rsidP="00267AEC">
            <w:pPr>
              <w:jc w:val="center"/>
              <w:rPr>
                <w:b/>
                <w:bCs/>
              </w:rPr>
            </w:pPr>
            <w:r w:rsidRPr="00226663">
              <w:rPr>
                <w:b/>
                <w:bCs/>
              </w:rPr>
              <w:t>Aliments</w:t>
            </w:r>
          </w:p>
        </w:tc>
        <w:tc>
          <w:tcPr>
            <w:tcW w:w="4673" w:type="dxa"/>
          </w:tcPr>
          <w:p w:rsidR="00224C20" w:rsidRPr="00226663" w:rsidRDefault="00224C20" w:rsidP="00267AEC">
            <w:pPr>
              <w:jc w:val="center"/>
              <w:rPr>
                <w:b/>
                <w:bCs/>
              </w:rPr>
            </w:pPr>
            <w:r w:rsidRPr="00226663">
              <w:rPr>
                <w:b/>
                <w:bCs/>
              </w:rPr>
              <w:t>Groupes d’aliments</w:t>
            </w:r>
          </w:p>
        </w:tc>
      </w:tr>
      <w:tr w:rsidR="00224C20" w:rsidTr="00267AEC">
        <w:trPr>
          <w:jc w:val="center"/>
        </w:trPr>
        <w:tc>
          <w:tcPr>
            <w:tcW w:w="4672" w:type="dxa"/>
          </w:tcPr>
          <w:p w:rsidR="00224C20" w:rsidRDefault="00224C20" w:rsidP="00267AEC">
            <w:r>
              <w:t>Yaourt</w:t>
            </w:r>
          </w:p>
        </w:tc>
        <w:tc>
          <w:tcPr>
            <w:tcW w:w="4673" w:type="dxa"/>
          </w:tcPr>
          <w:p w:rsidR="00224C20" w:rsidRDefault="00252F3C" w:rsidP="00252F3C">
            <w:pPr>
              <w:jc w:val="center"/>
            </w:pPr>
            <w:r>
              <w:rPr>
                <w:color w:val="FF0000"/>
              </w:rPr>
              <w:t>Lait et produits laitiers</w:t>
            </w:r>
          </w:p>
        </w:tc>
      </w:tr>
      <w:tr w:rsidR="00224C20" w:rsidTr="00267AEC">
        <w:trPr>
          <w:jc w:val="center"/>
        </w:trPr>
        <w:tc>
          <w:tcPr>
            <w:tcW w:w="4672" w:type="dxa"/>
          </w:tcPr>
          <w:p w:rsidR="00224C20" w:rsidRDefault="00224C20" w:rsidP="00267AEC">
            <w:r>
              <w:t>M</w:t>
            </w:r>
            <w:r w:rsidRPr="00224C20">
              <w:t>erlan</w:t>
            </w:r>
          </w:p>
        </w:tc>
        <w:tc>
          <w:tcPr>
            <w:tcW w:w="4673" w:type="dxa"/>
          </w:tcPr>
          <w:p w:rsidR="00224C20" w:rsidRDefault="00252F3C" w:rsidP="00252F3C">
            <w:pPr>
              <w:jc w:val="center"/>
            </w:pPr>
            <w:r>
              <w:rPr>
                <w:color w:val="FF0000"/>
              </w:rPr>
              <w:t>Viande, poisson et œufs</w:t>
            </w:r>
          </w:p>
        </w:tc>
      </w:tr>
      <w:tr w:rsidR="00224C20" w:rsidTr="00267AEC">
        <w:trPr>
          <w:jc w:val="center"/>
        </w:trPr>
        <w:tc>
          <w:tcPr>
            <w:tcW w:w="4672" w:type="dxa"/>
          </w:tcPr>
          <w:p w:rsidR="00224C20" w:rsidRDefault="00224C20" w:rsidP="00267AEC">
            <w:r>
              <w:rPr>
                <w:rFonts w:ascii="Arial" w:hAnsi="Arial" w:cs="Arial"/>
                <w:sz w:val="20"/>
                <w:szCs w:val="20"/>
              </w:rPr>
              <w:t>Abricot</w:t>
            </w:r>
          </w:p>
        </w:tc>
        <w:tc>
          <w:tcPr>
            <w:tcW w:w="4673" w:type="dxa"/>
          </w:tcPr>
          <w:p w:rsidR="00224C20" w:rsidRDefault="00252F3C" w:rsidP="00252F3C">
            <w:pPr>
              <w:jc w:val="center"/>
            </w:pPr>
            <w:r>
              <w:rPr>
                <w:color w:val="FF0000"/>
              </w:rPr>
              <w:t>Fruits et légumes</w:t>
            </w:r>
          </w:p>
        </w:tc>
      </w:tr>
      <w:tr w:rsidR="00224C20" w:rsidTr="00267AEC">
        <w:trPr>
          <w:jc w:val="center"/>
        </w:trPr>
        <w:tc>
          <w:tcPr>
            <w:tcW w:w="4672" w:type="dxa"/>
          </w:tcPr>
          <w:p w:rsidR="00224C20" w:rsidRDefault="00224C20" w:rsidP="00267AEC">
            <w:r>
              <w:rPr>
                <w:rFonts w:ascii="Arial" w:hAnsi="Arial" w:cs="Arial"/>
                <w:sz w:val="20"/>
                <w:szCs w:val="20"/>
              </w:rPr>
              <w:t>Poire</w:t>
            </w:r>
          </w:p>
        </w:tc>
        <w:tc>
          <w:tcPr>
            <w:tcW w:w="4673" w:type="dxa"/>
          </w:tcPr>
          <w:p w:rsidR="00224C20" w:rsidRDefault="00252F3C" w:rsidP="00252F3C">
            <w:pPr>
              <w:jc w:val="center"/>
            </w:pPr>
            <w:r>
              <w:rPr>
                <w:color w:val="FF0000"/>
              </w:rPr>
              <w:t>Fruits et légumes</w:t>
            </w:r>
          </w:p>
        </w:tc>
      </w:tr>
      <w:tr w:rsidR="00224C20" w:rsidTr="00267AEC">
        <w:trPr>
          <w:jc w:val="center"/>
        </w:trPr>
        <w:tc>
          <w:tcPr>
            <w:tcW w:w="4672" w:type="dxa"/>
          </w:tcPr>
          <w:p w:rsidR="00224C20" w:rsidRDefault="00224C20" w:rsidP="00267AEC">
            <w:r>
              <w:rPr>
                <w:rFonts w:ascii="Arial" w:hAnsi="Arial" w:cs="Arial"/>
                <w:sz w:val="20"/>
                <w:szCs w:val="20"/>
              </w:rPr>
              <w:t xml:space="preserve">Frittes </w:t>
            </w:r>
          </w:p>
        </w:tc>
        <w:tc>
          <w:tcPr>
            <w:tcW w:w="4673" w:type="dxa"/>
          </w:tcPr>
          <w:p w:rsidR="00224C20" w:rsidRDefault="00252F3C" w:rsidP="00252F3C">
            <w:pPr>
              <w:jc w:val="center"/>
            </w:pPr>
            <w:r>
              <w:rPr>
                <w:color w:val="FF0000"/>
              </w:rPr>
              <w:t>Fruits et légumes</w:t>
            </w:r>
            <w:r>
              <w:rPr>
                <w:color w:val="FF0000"/>
              </w:rPr>
              <w:t xml:space="preserve">+ </w:t>
            </w:r>
            <w:r w:rsidRPr="00252F3C">
              <w:rPr>
                <w:color w:val="FF0000"/>
              </w:rPr>
              <w:t>Corps gras</w:t>
            </w:r>
          </w:p>
        </w:tc>
      </w:tr>
      <w:tr w:rsidR="00224C20" w:rsidTr="00267AEC">
        <w:trPr>
          <w:jc w:val="center"/>
        </w:trPr>
        <w:tc>
          <w:tcPr>
            <w:tcW w:w="4672" w:type="dxa"/>
          </w:tcPr>
          <w:p w:rsidR="00224C20" w:rsidRDefault="00224C20" w:rsidP="00267AEC">
            <w:r>
              <w:rPr>
                <w:rFonts w:ascii="Arial" w:hAnsi="Arial" w:cs="Arial"/>
                <w:sz w:val="20"/>
                <w:szCs w:val="20"/>
              </w:rPr>
              <w:t>Amandes</w:t>
            </w:r>
          </w:p>
        </w:tc>
        <w:tc>
          <w:tcPr>
            <w:tcW w:w="4673" w:type="dxa"/>
          </w:tcPr>
          <w:p w:rsidR="00224C20" w:rsidRDefault="00252F3C" w:rsidP="00252F3C">
            <w:pPr>
              <w:jc w:val="center"/>
            </w:pPr>
            <w:r>
              <w:rPr>
                <w:color w:val="FF0000"/>
              </w:rPr>
              <w:t>Fruits et légumes</w:t>
            </w:r>
          </w:p>
        </w:tc>
      </w:tr>
      <w:tr w:rsidR="00224C20" w:rsidTr="00267AEC">
        <w:trPr>
          <w:jc w:val="center"/>
        </w:trPr>
        <w:tc>
          <w:tcPr>
            <w:tcW w:w="4672" w:type="dxa"/>
          </w:tcPr>
          <w:p w:rsidR="00224C20" w:rsidRDefault="00272942" w:rsidP="00267AEC">
            <w:r>
              <w:rPr>
                <w:rFonts w:ascii="Arial" w:hAnsi="Arial" w:cs="Arial"/>
                <w:sz w:val="20"/>
                <w:szCs w:val="20"/>
              </w:rPr>
              <w:t>Huile d’olive</w:t>
            </w:r>
          </w:p>
        </w:tc>
        <w:tc>
          <w:tcPr>
            <w:tcW w:w="4673" w:type="dxa"/>
          </w:tcPr>
          <w:p w:rsidR="00224C20" w:rsidRDefault="00252F3C" w:rsidP="00252F3C">
            <w:pPr>
              <w:jc w:val="center"/>
            </w:pPr>
            <w:r w:rsidRPr="00252F3C">
              <w:rPr>
                <w:color w:val="FF0000"/>
              </w:rPr>
              <w:t>Corps gras</w:t>
            </w:r>
          </w:p>
        </w:tc>
      </w:tr>
      <w:tr w:rsidR="00224C20" w:rsidTr="00267AEC">
        <w:trPr>
          <w:jc w:val="center"/>
        </w:trPr>
        <w:tc>
          <w:tcPr>
            <w:tcW w:w="4672" w:type="dxa"/>
          </w:tcPr>
          <w:p w:rsidR="00224C20" w:rsidRDefault="00272942" w:rsidP="00267AEC">
            <w:r>
              <w:t>Pommes</w:t>
            </w:r>
          </w:p>
        </w:tc>
        <w:tc>
          <w:tcPr>
            <w:tcW w:w="4673" w:type="dxa"/>
          </w:tcPr>
          <w:p w:rsidR="00224C20" w:rsidRDefault="00252F3C" w:rsidP="00252F3C">
            <w:pPr>
              <w:jc w:val="center"/>
            </w:pPr>
            <w:r>
              <w:rPr>
                <w:color w:val="FF0000"/>
              </w:rPr>
              <w:t>Fruits et légumes</w:t>
            </w:r>
          </w:p>
        </w:tc>
      </w:tr>
      <w:tr w:rsidR="00224C20" w:rsidTr="00267AEC">
        <w:trPr>
          <w:jc w:val="center"/>
        </w:trPr>
        <w:tc>
          <w:tcPr>
            <w:tcW w:w="4672" w:type="dxa"/>
          </w:tcPr>
          <w:p w:rsidR="00224C20" w:rsidRDefault="00272942" w:rsidP="00267AEC">
            <w:r>
              <w:t>Confiture d’abricot</w:t>
            </w:r>
          </w:p>
        </w:tc>
        <w:tc>
          <w:tcPr>
            <w:tcW w:w="4673" w:type="dxa"/>
          </w:tcPr>
          <w:p w:rsidR="00224C20" w:rsidRDefault="00252F3C" w:rsidP="00252F3C">
            <w:pPr>
              <w:jc w:val="center"/>
            </w:pPr>
            <w:r>
              <w:rPr>
                <w:color w:val="FF0000"/>
              </w:rPr>
              <w:t>Sucres et produits sucrés</w:t>
            </w:r>
          </w:p>
        </w:tc>
      </w:tr>
      <w:tr w:rsidR="00224C20" w:rsidTr="00267AEC">
        <w:trPr>
          <w:jc w:val="center"/>
        </w:trPr>
        <w:tc>
          <w:tcPr>
            <w:tcW w:w="4672" w:type="dxa"/>
          </w:tcPr>
          <w:p w:rsidR="00224C20" w:rsidRDefault="00272942" w:rsidP="00267AEC">
            <w:r>
              <w:t>Melon</w:t>
            </w:r>
          </w:p>
        </w:tc>
        <w:tc>
          <w:tcPr>
            <w:tcW w:w="4673" w:type="dxa"/>
          </w:tcPr>
          <w:p w:rsidR="00224C20" w:rsidRDefault="00252F3C" w:rsidP="00252F3C">
            <w:pPr>
              <w:jc w:val="center"/>
            </w:pPr>
            <w:r>
              <w:rPr>
                <w:color w:val="FF0000"/>
              </w:rPr>
              <w:t>Fruits et légumes</w:t>
            </w:r>
          </w:p>
        </w:tc>
      </w:tr>
      <w:tr w:rsidR="00FF6AF8" w:rsidTr="00267AEC">
        <w:trPr>
          <w:jc w:val="center"/>
        </w:trPr>
        <w:tc>
          <w:tcPr>
            <w:tcW w:w="4672" w:type="dxa"/>
          </w:tcPr>
          <w:p w:rsidR="00FF6AF8" w:rsidRDefault="00FF6AF8" w:rsidP="00267AEC">
            <w:r>
              <w:t>Lentilles</w:t>
            </w:r>
          </w:p>
        </w:tc>
        <w:tc>
          <w:tcPr>
            <w:tcW w:w="4673" w:type="dxa"/>
          </w:tcPr>
          <w:p w:rsidR="00FF6AF8" w:rsidRDefault="00252F3C" w:rsidP="00252F3C">
            <w:pPr>
              <w:jc w:val="center"/>
            </w:pPr>
            <w:r>
              <w:rPr>
                <w:color w:val="FF0000"/>
              </w:rPr>
              <w:t>Fruits et légumes</w:t>
            </w:r>
          </w:p>
        </w:tc>
      </w:tr>
      <w:tr w:rsidR="00B8325E" w:rsidTr="00267AEC">
        <w:trPr>
          <w:jc w:val="center"/>
        </w:trPr>
        <w:tc>
          <w:tcPr>
            <w:tcW w:w="4672" w:type="dxa"/>
          </w:tcPr>
          <w:p w:rsidR="00B8325E" w:rsidRDefault="00B8325E" w:rsidP="00267AEC">
            <w:r>
              <w:t>Haricot au viande</w:t>
            </w:r>
          </w:p>
        </w:tc>
        <w:tc>
          <w:tcPr>
            <w:tcW w:w="4673" w:type="dxa"/>
          </w:tcPr>
          <w:p w:rsidR="00B8325E" w:rsidRDefault="00252F3C" w:rsidP="00252F3C">
            <w:pPr>
              <w:jc w:val="center"/>
            </w:pPr>
            <w:r>
              <w:rPr>
                <w:color w:val="FF0000"/>
              </w:rPr>
              <w:t>Fruits et légumes</w:t>
            </w:r>
            <w:r>
              <w:rPr>
                <w:color w:val="FF0000"/>
              </w:rPr>
              <w:t>+ viandes, poissons et œufs</w:t>
            </w:r>
          </w:p>
        </w:tc>
      </w:tr>
      <w:tr w:rsidR="00562750" w:rsidTr="00267AEC">
        <w:trPr>
          <w:jc w:val="center"/>
        </w:trPr>
        <w:tc>
          <w:tcPr>
            <w:tcW w:w="4672" w:type="dxa"/>
          </w:tcPr>
          <w:p w:rsidR="00562750" w:rsidRDefault="00562750" w:rsidP="00267AEC">
            <w:r>
              <w:t xml:space="preserve">Coca-Cola </w:t>
            </w:r>
          </w:p>
        </w:tc>
        <w:tc>
          <w:tcPr>
            <w:tcW w:w="4673" w:type="dxa"/>
          </w:tcPr>
          <w:p w:rsidR="00562750" w:rsidRDefault="00252F3C" w:rsidP="00252F3C">
            <w:pPr>
              <w:jc w:val="center"/>
            </w:pPr>
            <w:r w:rsidRPr="00252F3C">
              <w:rPr>
                <w:color w:val="FF0000"/>
              </w:rPr>
              <w:t>Boisson</w:t>
            </w:r>
            <w:r>
              <w:rPr>
                <w:color w:val="FF0000"/>
              </w:rPr>
              <w:t>s</w:t>
            </w:r>
          </w:p>
        </w:tc>
      </w:tr>
    </w:tbl>
    <w:p w:rsidR="00FF6AF8" w:rsidRDefault="00FF6AF8" w:rsidP="00272942">
      <w:pPr>
        <w:rPr>
          <w:b/>
          <w:bCs/>
        </w:rPr>
      </w:pPr>
    </w:p>
    <w:p w:rsidR="00272942" w:rsidRDefault="00272942" w:rsidP="00272942">
      <w:r w:rsidRPr="00272942">
        <w:rPr>
          <w:b/>
          <w:bCs/>
        </w:rPr>
        <w:t>Exercice 0</w:t>
      </w:r>
      <w:r>
        <w:rPr>
          <w:b/>
          <w:bCs/>
        </w:rPr>
        <w:t>3</w:t>
      </w:r>
      <w:r>
        <w:t> : Compléter le tableau suivant.</w:t>
      </w:r>
    </w:p>
    <w:tbl>
      <w:tblPr>
        <w:tblStyle w:val="Grilledutableau"/>
        <w:tblW w:w="0" w:type="auto"/>
        <w:tblLook w:val="04A0" w:firstRow="1" w:lastRow="0" w:firstColumn="1" w:lastColumn="0" w:noHBand="0" w:noVBand="1"/>
      </w:tblPr>
      <w:tblGrid>
        <w:gridCol w:w="3115"/>
        <w:gridCol w:w="3115"/>
        <w:gridCol w:w="3115"/>
      </w:tblGrid>
      <w:tr w:rsidR="00272942" w:rsidTr="00272942">
        <w:tc>
          <w:tcPr>
            <w:tcW w:w="3115" w:type="dxa"/>
          </w:tcPr>
          <w:p w:rsidR="00272942" w:rsidRPr="00272942" w:rsidRDefault="00272942" w:rsidP="00272942">
            <w:pPr>
              <w:jc w:val="center"/>
              <w:rPr>
                <w:b/>
                <w:bCs/>
              </w:rPr>
            </w:pPr>
            <w:r w:rsidRPr="00272942">
              <w:rPr>
                <w:b/>
                <w:bCs/>
              </w:rPr>
              <w:t>Groupes d’aliments</w:t>
            </w:r>
          </w:p>
        </w:tc>
        <w:tc>
          <w:tcPr>
            <w:tcW w:w="3115" w:type="dxa"/>
          </w:tcPr>
          <w:p w:rsidR="00272942" w:rsidRPr="00272942" w:rsidRDefault="00272942" w:rsidP="00272942">
            <w:pPr>
              <w:jc w:val="center"/>
              <w:rPr>
                <w:b/>
                <w:bCs/>
              </w:rPr>
            </w:pPr>
            <w:r w:rsidRPr="00272942">
              <w:rPr>
                <w:b/>
                <w:bCs/>
              </w:rPr>
              <w:t>Apports nutritionnels</w:t>
            </w:r>
          </w:p>
        </w:tc>
        <w:tc>
          <w:tcPr>
            <w:tcW w:w="3115" w:type="dxa"/>
          </w:tcPr>
          <w:p w:rsidR="00272942" w:rsidRPr="00272942" w:rsidRDefault="00272942" w:rsidP="00272942">
            <w:pPr>
              <w:jc w:val="center"/>
              <w:rPr>
                <w:b/>
                <w:bCs/>
              </w:rPr>
            </w:pPr>
            <w:r w:rsidRPr="00272942">
              <w:rPr>
                <w:b/>
                <w:bCs/>
              </w:rPr>
              <w:t>Rôles dans l’alimentations</w:t>
            </w:r>
          </w:p>
        </w:tc>
      </w:tr>
      <w:tr w:rsidR="00272942" w:rsidTr="00272942">
        <w:tc>
          <w:tcPr>
            <w:tcW w:w="3115" w:type="dxa"/>
          </w:tcPr>
          <w:p w:rsidR="00272942" w:rsidRDefault="00272942" w:rsidP="00272942">
            <w:r>
              <w:t xml:space="preserve">Viandes, Poisson et œufs  </w:t>
            </w:r>
          </w:p>
        </w:tc>
        <w:tc>
          <w:tcPr>
            <w:tcW w:w="3115" w:type="dxa"/>
          </w:tcPr>
          <w:p w:rsidR="00272942" w:rsidRPr="00537F97" w:rsidRDefault="00537F97" w:rsidP="00272942">
            <w:pPr>
              <w:rPr>
                <w:color w:val="FF0000"/>
              </w:rPr>
            </w:pPr>
            <w:r w:rsidRPr="00537F97">
              <w:rPr>
                <w:color w:val="FF0000"/>
              </w:rPr>
              <w:t>Protéines animales</w:t>
            </w:r>
          </w:p>
        </w:tc>
        <w:tc>
          <w:tcPr>
            <w:tcW w:w="3115" w:type="dxa"/>
          </w:tcPr>
          <w:p w:rsidR="00272942" w:rsidRPr="00C50E83" w:rsidRDefault="009B302D" w:rsidP="00C50E83">
            <w:pPr>
              <w:jc w:val="center"/>
              <w:rPr>
                <w:color w:val="FF0000"/>
              </w:rPr>
            </w:pPr>
            <w:r w:rsidRPr="00C50E83">
              <w:rPr>
                <w:rFonts w:ascii="Arial" w:hAnsi="Arial" w:cs="Arial"/>
                <w:color w:val="FF0000"/>
                <w:sz w:val="20"/>
                <w:szCs w:val="20"/>
              </w:rPr>
              <w:t>Plastique</w:t>
            </w:r>
          </w:p>
        </w:tc>
      </w:tr>
      <w:tr w:rsidR="00272942" w:rsidTr="00272942">
        <w:tc>
          <w:tcPr>
            <w:tcW w:w="3115" w:type="dxa"/>
          </w:tcPr>
          <w:p w:rsidR="00272942" w:rsidRDefault="00272942" w:rsidP="00272942">
            <w:r>
              <w:t>Laits et produits laitiers</w:t>
            </w:r>
          </w:p>
        </w:tc>
        <w:tc>
          <w:tcPr>
            <w:tcW w:w="3115" w:type="dxa"/>
          </w:tcPr>
          <w:p w:rsidR="00272942" w:rsidRPr="00537F97" w:rsidRDefault="00537F97" w:rsidP="00537F97">
            <w:pPr>
              <w:rPr>
                <w:color w:val="FF0000"/>
              </w:rPr>
            </w:pPr>
            <w:r w:rsidRPr="00537F97">
              <w:rPr>
                <w:color w:val="FF0000"/>
              </w:rPr>
              <w:t>Calcium, protéines</w:t>
            </w:r>
            <w:r w:rsidRPr="00537F97">
              <w:rPr>
                <w:color w:val="FF0000"/>
              </w:rPr>
              <w:t xml:space="preserve"> </w:t>
            </w:r>
            <w:r w:rsidRPr="00537F97">
              <w:rPr>
                <w:color w:val="FF0000"/>
              </w:rPr>
              <w:t>animales</w:t>
            </w:r>
          </w:p>
        </w:tc>
        <w:tc>
          <w:tcPr>
            <w:tcW w:w="3115" w:type="dxa"/>
          </w:tcPr>
          <w:p w:rsidR="00272942" w:rsidRPr="00C50E83" w:rsidRDefault="009B302D" w:rsidP="00C50E83">
            <w:pPr>
              <w:jc w:val="center"/>
              <w:rPr>
                <w:color w:val="FF0000"/>
              </w:rPr>
            </w:pPr>
            <w:r w:rsidRPr="00C50E83">
              <w:rPr>
                <w:rFonts w:ascii="Arial" w:hAnsi="Arial" w:cs="Arial"/>
                <w:color w:val="FF0000"/>
                <w:sz w:val="20"/>
                <w:szCs w:val="20"/>
              </w:rPr>
              <w:t>Plastique</w:t>
            </w:r>
          </w:p>
        </w:tc>
      </w:tr>
      <w:tr w:rsidR="00272942" w:rsidTr="00272942">
        <w:tc>
          <w:tcPr>
            <w:tcW w:w="3115" w:type="dxa"/>
          </w:tcPr>
          <w:p w:rsidR="00272942" w:rsidRDefault="00272942" w:rsidP="00272942">
            <w:r>
              <w:t>Légumes et fruits (crus)</w:t>
            </w:r>
          </w:p>
        </w:tc>
        <w:tc>
          <w:tcPr>
            <w:tcW w:w="3115" w:type="dxa"/>
          </w:tcPr>
          <w:p w:rsidR="00272942" w:rsidRPr="00537F97" w:rsidRDefault="00537F97" w:rsidP="00272942">
            <w:pPr>
              <w:rPr>
                <w:color w:val="FF0000"/>
              </w:rPr>
            </w:pPr>
            <w:r w:rsidRPr="00537F97">
              <w:rPr>
                <w:color w:val="FF0000"/>
              </w:rPr>
              <w:t>Vitamines, fibres, eau</w:t>
            </w:r>
          </w:p>
        </w:tc>
        <w:tc>
          <w:tcPr>
            <w:tcW w:w="3115" w:type="dxa"/>
          </w:tcPr>
          <w:p w:rsidR="00272942" w:rsidRPr="00C50E83" w:rsidRDefault="009B302D" w:rsidP="00C50E83">
            <w:pPr>
              <w:jc w:val="center"/>
              <w:rPr>
                <w:color w:val="FF0000"/>
              </w:rPr>
            </w:pPr>
            <w:r w:rsidRPr="00C50E83">
              <w:rPr>
                <w:rFonts w:ascii="Arial" w:hAnsi="Arial" w:cs="Arial"/>
                <w:color w:val="FF0000"/>
                <w:sz w:val="20"/>
                <w:szCs w:val="20"/>
              </w:rPr>
              <w:t>Fonctionnel</w:t>
            </w:r>
          </w:p>
        </w:tc>
      </w:tr>
      <w:tr w:rsidR="00272942" w:rsidTr="00272942">
        <w:tc>
          <w:tcPr>
            <w:tcW w:w="3115" w:type="dxa"/>
          </w:tcPr>
          <w:p w:rsidR="00272942" w:rsidRDefault="00272942" w:rsidP="00272942">
            <w:r>
              <w:t>Légumes et fruits (cuits)</w:t>
            </w:r>
          </w:p>
        </w:tc>
        <w:tc>
          <w:tcPr>
            <w:tcW w:w="3115" w:type="dxa"/>
          </w:tcPr>
          <w:p w:rsidR="00272942" w:rsidRPr="00537F97" w:rsidRDefault="00537F97" w:rsidP="00537F97">
            <w:pPr>
              <w:rPr>
                <w:color w:val="FF0000"/>
              </w:rPr>
            </w:pPr>
            <w:r w:rsidRPr="00537F97">
              <w:rPr>
                <w:color w:val="FF0000"/>
              </w:rPr>
              <w:t>Fibres (ramollies), eau,</w:t>
            </w:r>
            <w:r w:rsidRPr="00537F97">
              <w:rPr>
                <w:color w:val="FF0000"/>
              </w:rPr>
              <w:t xml:space="preserve"> </w:t>
            </w:r>
            <w:r w:rsidRPr="00537F97">
              <w:rPr>
                <w:color w:val="FF0000"/>
              </w:rPr>
              <w:t>vitamines (quantité</w:t>
            </w:r>
            <w:r w:rsidRPr="00537F97">
              <w:rPr>
                <w:color w:val="FF0000"/>
              </w:rPr>
              <w:t xml:space="preserve"> </w:t>
            </w:r>
            <w:r w:rsidRPr="00537F97">
              <w:rPr>
                <w:color w:val="FF0000"/>
              </w:rPr>
              <w:t>moindre)</w:t>
            </w:r>
          </w:p>
        </w:tc>
        <w:tc>
          <w:tcPr>
            <w:tcW w:w="3115" w:type="dxa"/>
          </w:tcPr>
          <w:p w:rsidR="00272942" w:rsidRPr="00C50E83" w:rsidRDefault="009B302D" w:rsidP="00C50E83">
            <w:pPr>
              <w:jc w:val="center"/>
              <w:rPr>
                <w:color w:val="FF0000"/>
              </w:rPr>
            </w:pPr>
            <w:r w:rsidRPr="00C50E83">
              <w:rPr>
                <w:rFonts w:ascii="Arial" w:hAnsi="Arial" w:cs="Arial"/>
                <w:color w:val="FF0000"/>
                <w:sz w:val="20"/>
                <w:szCs w:val="20"/>
              </w:rPr>
              <w:t>Fonctionnel</w:t>
            </w:r>
          </w:p>
        </w:tc>
      </w:tr>
      <w:tr w:rsidR="00272942" w:rsidTr="00272942">
        <w:tc>
          <w:tcPr>
            <w:tcW w:w="3115" w:type="dxa"/>
          </w:tcPr>
          <w:p w:rsidR="00272942" w:rsidRDefault="00272942" w:rsidP="00272942">
            <w:r>
              <w:t>Eau</w:t>
            </w:r>
          </w:p>
        </w:tc>
        <w:tc>
          <w:tcPr>
            <w:tcW w:w="3115" w:type="dxa"/>
          </w:tcPr>
          <w:p w:rsidR="00272942" w:rsidRPr="00537F97" w:rsidRDefault="00537F97" w:rsidP="00272942">
            <w:pPr>
              <w:rPr>
                <w:color w:val="FF0000"/>
              </w:rPr>
            </w:pPr>
            <w:r w:rsidRPr="00537F97">
              <w:rPr>
                <w:rFonts w:ascii="Arial" w:hAnsi="Arial" w:cs="Arial"/>
                <w:color w:val="FF0000"/>
                <w:sz w:val="20"/>
                <w:szCs w:val="20"/>
              </w:rPr>
              <w:t>Eau</w:t>
            </w:r>
          </w:p>
        </w:tc>
        <w:tc>
          <w:tcPr>
            <w:tcW w:w="3115" w:type="dxa"/>
          </w:tcPr>
          <w:p w:rsidR="00272942" w:rsidRPr="00C50E83" w:rsidRDefault="00C50E83" w:rsidP="00C50E83">
            <w:pPr>
              <w:jc w:val="center"/>
              <w:rPr>
                <w:color w:val="FF0000"/>
              </w:rPr>
            </w:pPr>
            <w:r w:rsidRPr="00C50E83">
              <w:rPr>
                <w:rFonts w:ascii="Arial" w:hAnsi="Arial" w:cs="Arial"/>
                <w:color w:val="FF0000"/>
                <w:sz w:val="20"/>
                <w:szCs w:val="20"/>
              </w:rPr>
              <w:t>Fonctionnel et plastique</w:t>
            </w:r>
          </w:p>
        </w:tc>
      </w:tr>
      <w:tr w:rsidR="00272942" w:rsidTr="00272942">
        <w:tc>
          <w:tcPr>
            <w:tcW w:w="3115" w:type="dxa"/>
          </w:tcPr>
          <w:p w:rsidR="00272942" w:rsidRDefault="00272942" w:rsidP="00272942">
            <w:r>
              <w:t>Corps gras</w:t>
            </w:r>
          </w:p>
        </w:tc>
        <w:tc>
          <w:tcPr>
            <w:tcW w:w="3115" w:type="dxa"/>
          </w:tcPr>
          <w:p w:rsidR="00272942" w:rsidRPr="00537F97" w:rsidRDefault="00537F97" w:rsidP="00272942">
            <w:pPr>
              <w:rPr>
                <w:color w:val="FF0000"/>
              </w:rPr>
            </w:pPr>
            <w:r w:rsidRPr="00537F97">
              <w:rPr>
                <w:color w:val="FF0000"/>
              </w:rPr>
              <w:t>Lipides</w:t>
            </w:r>
          </w:p>
        </w:tc>
        <w:tc>
          <w:tcPr>
            <w:tcW w:w="3115" w:type="dxa"/>
          </w:tcPr>
          <w:p w:rsidR="00272942" w:rsidRPr="00C50E83" w:rsidRDefault="00C50E83" w:rsidP="00C50E83">
            <w:pPr>
              <w:jc w:val="center"/>
              <w:rPr>
                <w:color w:val="FF0000"/>
              </w:rPr>
            </w:pPr>
            <w:r w:rsidRPr="00C50E83">
              <w:rPr>
                <w:rFonts w:ascii="Arial" w:hAnsi="Arial" w:cs="Arial"/>
                <w:color w:val="FF0000"/>
                <w:sz w:val="20"/>
                <w:szCs w:val="20"/>
              </w:rPr>
              <w:t>Énergétique</w:t>
            </w:r>
          </w:p>
        </w:tc>
      </w:tr>
      <w:tr w:rsidR="00272942" w:rsidTr="00272942">
        <w:tc>
          <w:tcPr>
            <w:tcW w:w="3115" w:type="dxa"/>
          </w:tcPr>
          <w:p w:rsidR="00272942" w:rsidRDefault="00272942" w:rsidP="00272942">
            <w:r>
              <w:t>Céréales et féculents</w:t>
            </w:r>
          </w:p>
        </w:tc>
        <w:tc>
          <w:tcPr>
            <w:tcW w:w="3115" w:type="dxa"/>
          </w:tcPr>
          <w:p w:rsidR="00272942" w:rsidRPr="00537F97" w:rsidRDefault="00537F97" w:rsidP="00272942">
            <w:pPr>
              <w:rPr>
                <w:color w:val="FF0000"/>
              </w:rPr>
            </w:pPr>
            <w:r w:rsidRPr="00537F97">
              <w:rPr>
                <w:color w:val="FF0000"/>
              </w:rPr>
              <w:t>Glucides complexes</w:t>
            </w:r>
          </w:p>
        </w:tc>
        <w:tc>
          <w:tcPr>
            <w:tcW w:w="3115" w:type="dxa"/>
          </w:tcPr>
          <w:p w:rsidR="00272942" w:rsidRPr="00C50E83" w:rsidRDefault="00C50E83" w:rsidP="00C50E83">
            <w:pPr>
              <w:jc w:val="center"/>
              <w:rPr>
                <w:color w:val="FF0000"/>
              </w:rPr>
            </w:pPr>
            <w:r w:rsidRPr="00C50E83">
              <w:rPr>
                <w:rFonts w:ascii="Arial" w:hAnsi="Arial" w:cs="Arial"/>
                <w:color w:val="FF0000"/>
                <w:sz w:val="20"/>
                <w:szCs w:val="20"/>
              </w:rPr>
              <w:t>Énergétique</w:t>
            </w:r>
          </w:p>
        </w:tc>
      </w:tr>
      <w:tr w:rsidR="00272942" w:rsidTr="00272942">
        <w:tc>
          <w:tcPr>
            <w:tcW w:w="3115" w:type="dxa"/>
          </w:tcPr>
          <w:p w:rsidR="00272942" w:rsidRDefault="00272942" w:rsidP="00272942">
            <w:r>
              <w:t>Produits sucrés</w:t>
            </w:r>
          </w:p>
        </w:tc>
        <w:tc>
          <w:tcPr>
            <w:tcW w:w="3115" w:type="dxa"/>
          </w:tcPr>
          <w:p w:rsidR="00272942" w:rsidRPr="00537F97" w:rsidRDefault="00537F97" w:rsidP="00272942">
            <w:pPr>
              <w:rPr>
                <w:color w:val="FF0000"/>
              </w:rPr>
            </w:pPr>
            <w:r w:rsidRPr="00537F97">
              <w:rPr>
                <w:color w:val="FF0000"/>
              </w:rPr>
              <w:t>Glucides</w:t>
            </w:r>
          </w:p>
        </w:tc>
        <w:tc>
          <w:tcPr>
            <w:tcW w:w="3115" w:type="dxa"/>
          </w:tcPr>
          <w:p w:rsidR="00272942" w:rsidRPr="00C50E83" w:rsidRDefault="00C50E83" w:rsidP="00C50E83">
            <w:pPr>
              <w:jc w:val="center"/>
              <w:rPr>
                <w:color w:val="FF0000"/>
              </w:rPr>
            </w:pPr>
            <w:r w:rsidRPr="00C50E83">
              <w:rPr>
                <w:rFonts w:ascii="Arial" w:hAnsi="Arial" w:cs="Arial"/>
                <w:color w:val="FF0000"/>
                <w:sz w:val="20"/>
                <w:szCs w:val="20"/>
              </w:rPr>
              <w:t>Énergétique</w:t>
            </w:r>
          </w:p>
        </w:tc>
      </w:tr>
    </w:tbl>
    <w:p w:rsidR="00562750" w:rsidRDefault="00562750" w:rsidP="009061DC"/>
    <w:p w:rsidR="00562750" w:rsidRDefault="00562750" w:rsidP="00562750">
      <w:pPr>
        <w:ind w:firstLine="708"/>
      </w:pPr>
      <w:r w:rsidRPr="009061DC">
        <w:rPr>
          <w:b/>
          <w:bCs/>
        </w:rPr>
        <w:lastRenderedPageBreak/>
        <w:t>Exercice 4 :</w:t>
      </w:r>
      <w:r>
        <w:t xml:space="preserve"> </w:t>
      </w:r>
      <w:r w:rsidRPr="00562750">
        <w:t>Expliquez l’intérêt des équivalences alimentaires</w:t>
      </w:r>
      <w:r>
        <w:t xml:space="preserve"> et donnez un </w:t>
      </w:r>
      <w:r w:rsidR="009061DC">
        <w:t>exemple ?</w:t>
      </w:r>
    </w:p>
    <w:p w:rsidR="009061DC" w:rsidRPr="00537F97" w:rsidRDefault="000E3B8D" w:rsidP="00C53955">
      <w:pPr>
        <w:spacing w:line="360" w:lineRule="auto"/>
        <w:ind w:firstLine="708"/>
        <w:jc w:val="both"/>
        <w:rPr>
          <w:b/>
          <w:bCs/>
          <w:color w:val="FF0000"/>
        </w:rPr>
      </w:pPr>
      <w:r w:rsidRPr="00537F97">
        <w:rPr>
          <w:b/>
          <w:bCs/>
          <w:color w:val="FF0000"/>
        </w:rPr>
        <w:t xml:space="preserve">Réponse : </w:t>
      </w:r>
      <w:r w:rsidR="009061DC" w:rsidRPr="00537F97">
        <w:rPr>
          <w:b/>
          <w:bCs/>
          <w:color w:val="FF0000"/>
        </w:rPr>
        <w:t>Les équivalences alimentaires permettent de substituer un aliment par un autre tout en respectant les mêmes apports nutritionnels ou énergétiques. Cela permet de varier les aliments dans les menus, en respectant les goûts de chacun, les contraintes économiques, les choix culturels ou les allergies alimentaires.</w:t>
      </w:r>
    </w:p>
    <w:p w:rsidR="009061DC" w:rsidRPr="00537F97" w:rsidRDefault="009061DC" w:rsidP="00C53955">
      <w:pPr>
        <w:spacing w:line="360" w:lineRule="auto"/>
        <w:ind w:firstLine="708"/>
        <w:jc w:val="both"/>
        <w:rPr>
          <w:b/>
          <w:bCs/>
          <w:color w:val="FF0000"/>
        </w:rPr>
      </w:pPr>
      <w:r w:rsidRPr="00537F97">
        <w:rPr>
          <w:b/>
          <w:bCs/>
          <w:color w:val="FF0000"/>
        </w:rPr>
        <w:t>Exemple d’équivalence calcique : 125mL de lait = 100 g de fromage frais = 1 yaourt.</w:t>
      </w:r>
    </w:p>
    <w:p w:rsidR="00224C20" w:rsidRDefault="00186199">
      <w:r w:rsidRPr="00186199">
        <w:rPr>
          <w:b/>
          <w:bCs/>
        </w:rPr>
        <w:t>Exercice 05 :</w:t>
      </w:r>
      <w:r>
        <w:t xml:space="preserve">  </w:t>
      </w:r>
      <w:r w:rsidRPr="00186199">
        <w:t>Répondez Vrai/Faux pour chaque proposition et corrigez les propositions fausses.</w:t>
      </w:r>
    </w:p>
    <w:tbl>
      <w:tblPr>
        <w:tblStyle w:val="Grilledutableau"/>
        <w:tblW w:w="0" w:type="auto"/>
        <w:tblLook w:val="04A0" w:firstRow="1" w:lastRow="0" w:firstColumn="1" w:lastColumn="0" w:noHBand="0" w:noVBand="1"/>
      </w:tblPr>
      <w:tblGrid>
        <w:gridCol w:w="3115"/>
        <w:gridCol w:w="3115"/>
        <w:gridCol w:w="3115"/>
      </w:tblGrid>
      <w:tr w:rsidR="00186199" w:rsidTr="00186199">
        <w:trPr>
          <w:trHeight w:val="269"/>
        </w:trPr>
        <w:tc>
          <w:tcPr>
            <w:tcW w:w="3115" w:type="dxa"/>
          </w:tcPr>
          <w:p w:rsidR="00186199" w:rsidRPr="004B6A87" w:rsidRDefault="00186199" w:rsidP="00186199">
            <w:pPr>
              <w:autoSpaceDE w:val="0"/>
              <w:autoSpaceDN w:val="0"/>
              <w:adjustRightInd w:val="0"/>
              <w:jc w:val="center"/>
              <w:rPr>
                <w:rFonts w:ascii="Arial" w:hAnsi="Arial" w:cs="Arial"/>
                <w:b/>
                <w:bCs/>
                <w:sz w:val="20"/>
                <w:szCs w:val="20"/>
              </w:rPr>
            </w:pPr>
            <w:r w:rsidRPr="004B6A87">
              <w:rPr>
                <w:rFonts w:ascii="Arial" w:hAnsi="Arial" w:cs="Arial"/>
                <w:b/>
                <w:bCs/>
                <w:sz w:val="20"/>
                <w:szCs w:val="20"/>
              </w:rPr>
              <w:t>Propositions</w:t>
            </w:r>
          </w:p>
        </w:tc>
        <w:tc>
          <w:tcPr>
            <w:tcW w:w="3115" w:type="dxa"/>
          </w:tcPr>
          <w:p w:rsidR="00186199" w:rsidRPr="004B6A87" w:rsidRDefault="00186199" w:rsidP="00186199">
            <w:pPr>
              <w:autoSpaceDE w:val="0"/>
              <w:autoSpaceDN w:val="0"/>
              <w:adjustRightInd w:val="0"/>
              <w:jc w:val="center"/>
              <w:rPr>
                <w:rFonts w:ascii="Arial" w:hAnsi="Arial" w:cs="Arial"/>
                <w:b/>
                <w:bCs/>
                <w:sz w:val="20"/>
                <w:szCs w:val="20"/>
              </w:rPr>
            </w:pPr>
            <w:r w:rsidRPr="004B6A87">
              <w:rPr>
                <w:rFonts w:ascii="Arial" w:hAnsi="Arial" w:cs="Arial"/>
                <w:b/>
                <w:bCs/>
                <w:sz w:val="20"/>
                <w:szCs w:val="20"/>
              </w:rPr>
              <w:t>Vrai/Faux</w:t>
            </w:r>
          </w:p>
        </w:tc>
        <w:tc>
          <w:tcPr>
            <w:tcW w:w="3115" w:type="dxa"/>
          </w:tcPr>
          <w:p w:rsidR="00186199" w:rsidRPr="004B6A87" w:rsidRDefault="00186199" w:rsidP="00186199">
            <w:pPr>
              <w:autoSpaceDE w:val="0"/>
              <w:autoSpaceDN w:val="0"/>
              <w:adjustRightInd w:val="0"/>
              <w:jc w:val="center"/>
              <w:rPr>
                <w:rFonts w:ascii="Arial" w:hAnsi="Arial" w:cs="Arial"/>
                <w:b/>
                <w:bCs/>
                <w:sz w:val="20"/>
                <w:szCs w:val="20"/>
              </w:rPr>
            </w:pPr>
            <w:r w:rsidRPr="004B6A87">
              <w:rPr>
                <w:rFonts w:ascii="Arial" w:hAnsi="Arial" w:cs="Arial"/>
                <w:b/>
                <w:bCs/>
                <w:sz w:val="20"/>
                <w:szCs w:val="20"/>
              </w:rPr>
              <w:t>Correction</w:t>
            </w:r>
          </w:p>
        </w:tc>
      </w:tr>
      <w:tr w:rsidR="00186199" w:rsidTr="00186199">
        <w:trPr>
          <w:trHeight w:val="269"/>
        </w:trPr>
        <w:tc>
          <w:tcPr>
            <w:tcW w:w="3115" w:type="dxa"/>
          </w:tcPr>
          <w:p w:rsidR="00186199" w:rsidRPr="004B6A87" w:rsidRDefault="00186199" w:rsidP="00FA74B1">
            <w:pPr>
              <w:autoSpaceDE w:val="0"/>
              <w:autoSpaceDN w:val="0"/>
              <w:adjustRightInd w:val="0"/>
              <w:spacing w:line="360" w:lineRule="auto"/>
              <w:rPr>
                <w:rFonts w:ascii="Arial" w:hAnsi="Arial" w:cs="Arial"/>
                <w:sz w:val="20"/>
                <w:szCs w:val="20"/>
              </w:rPr>
            </w:pPr>
            <w:r w:rsidRPr="004B6A87">
              <w:rPr>
                <w:rFonts w:ascii="Arial" w:hAnsi="Arial" w:cs="Arial"/>
                <w:sz w:val="20"/>
                <w:szCs w:val="20"/>
              </w:rPr>
              <w:t xml:space="preserve">Le rôle essentiel des glucides est plastique </w:t>
            </w:r>
          </w:p>
        </w:tc>
        <w:tc>
          <w:tcPr>
            <w:tcW w:w="3115" w:type="dxa"/>
          </w:tcPr>
          <w:p w:rsidR="00186199" w:rsidRPr="00A435D8" w:rsidRDefault="00A435D8" w:rsidP="00A435D8">
            <w:pPr>
              <w:autoSpaceDE w:val="0"/>
              <w:autoSpaceDN w:val="0"/>
              <w:adjustRightInd w:val="0"/>
              <w:jc w:val="center"/>
              <w:rPr>
                <w:rFonts w:ascii="Arial" w:hAnsi="Arial" w:cs="Arial"/>
                <w:color w:val="FF0000"/>
                <w:sz w:val="20"/>
                <w:szCs w:val="20"/>
              </w:rPr>
            </w:pPr>
            <w:r w:rsidRPr="00A435D8">
              <w:rPr>
                <w:rFonts w:ascii="Arial" w:hAnsi="Arial" w:cs="Arial"/>
                <w:color w:val="FF0000"/>
                <w:sz w:val="20"/>
                <w:szCs w:val="20"/>
              </w:rPr>
              <w:t>Faux</w:t>
            </w:r>
          </w:p>
        </w:tc>
        <w:tc>
          <w:tcPr>
            <w:tcW w:w="3115" w:type="dxa"/>
          </w:tcPr>
          <w:p w:rsidR="00186199" w:rsidRPr="00A435D8" w:rsidRDefault="00A435D8" w:rsidP="00A435D8">
            <w:pPr>
              <w:autoSpaceDE w:val="0"/>
              <w:autoSpaceDN w:val="0"/>
              <w:adjustRightInd w:val="0"/>
              <w:jc w:val="center"/>
              <w:rPr>
                <w:rFonts w:ascii="Arial" w:hAnsi="Arial" w:cs="Arial"/>
                <w:color w:val="FF0000"/>
                <w:sz w:val="20"/>
                <w:szCs w:val="20"/>
              </w:rPr>
            </w:pPr>
            <w:r w:rsidRPr="00A435D8">
              <w:rPr>
                <w:rFonts w:ascii="Arial" w:hAnsi="Arial" w:cs="Arial"/>
                <w:color w:val="FF0000"/>
                <w:sz w:val="20"/>
                <w:szCs w:val="20"/>
              </w:rPr>
              <w:t>Ils ont un rôle énergétique</w:t>
            </w:r>
          </w:p>
        </w:tc>
      </w:tr>
      <w:tr w:rsidR="00186199" w:rsidTr="00186199">
        <w:trPr>
          <w:trHeight w:val="269"/>
        </w:trPr>
        <w:tc>
          <w:tcPr>
            <w:tcW w:w="3115" w:type="dxa"/>
          </w:tcPr>
          <w:p w:rsidR="00186199" w:rsidRPr="004B6A87" w:rsidRDefault="00186199" w:rsidP="00FA74B1">
            <w:pPr>
              <w:autoSpaceDE w:val="0"/>
              <w:autoSpaceDN w:val="0"/>
              <w:adjustRightInd w:val="0"/>
              <w:spacing w:line="360" w:lineRule="auto"/>
              <w:rPr>
                <w:rFonts w:ascii="Arial" w:hAnsi="Arial" w:cs="Arial"/>
                <w:sz w:val="20"/>
                <w:szCs w:val="20"/>
              </w:rPr>
            </w:pPr>
            <w:r w:rsidRPr="004B6A87">
              <w:rPr>
                <w:rFonts w:ascii="Arial" w:hAnsi="Arial" w:cs="Arial"/>
                <w:sz w:val="20"/>
                <w:szCs w:val="20"/>
              </w:rPr>
              <w:t>L’énergie libérée par les glucides est utilisée</w:t>
            </w:r>
            <w:r>
              <w:t xml:space="preserve"> </w:t>
            </w:r>
            <w:r w:rsidRPr="00186199">
              <w:rPr>
                <w:rFonts w:ascii="Arial" w:hAnsi="Arial" w:cs="Arial"/>
                <w:sz w:val="20"/>
                <w:szCs w:val="20"/>
              </w:rPr>
              <w:t>pour la contraction musculaire</w:t>
            </w:r>
          </w:p>
        </w:tc>
        <w:tc>
          <w:tcPr>
            <w:tcW w:w="3115" w:type="dxa"/>
          </w:tcPr>
          <w:p w:rsidR="00186199" w:rsidRPr="00A435D8" w:rsidRDefault="00A435D8" w:rsidP="00A435D8">
            <w:pPr>
              <w:autoSpaceDE w:val="0"/>
              <w:autoSpaceDN w:val="0"/>
              <w:adjustRightInd w:val="0"/>
              <w:jc w:val="center"/>
              <w:rPr>
                <w:rFonts w:ascii="Arial" w:hAnsi="Arial" w:cs="Arial"/>
                <w:color w:val="FF0000"/>
                <w:sz w:val="20"/>
                <w:szCs w:val="20"/>
              </w:rPr>
            </w:pPr>
            <w:r w:rsidRPr="00A435D8">
              <w:rPr>
                <w:rFonts w:ascii="Arial" w:hAnsi="Arial" w:cs="Arial"/>
                <w:color w:val="FF0000"/>
                <w:sz w:val="20"/>
                <w:szCs w:val="20"/>
              </w:rPr>
              <w:t>Vrai</w:t>
            </w:r>
          </w:p>
        </w:tc>
        <w:tc>
          <w:tcPr>
            <w:tcW w:w="3115" w:type="dxa"/>
          </w:tcPr>
          <w:p w:rsidR="00186199" w:rsidRPr="00A435D8" w:rsidRDefault="00186199" w:rsidP="00A435D8">
            <w:pPr>
              <w:autoSpaceDE w:val="0"/>
              <w:autoSpaceDN w:val="0"/>
              <w:adjustRightInd w:val="0"/>
              <w:jc w:val="center"/>
              <w:rPr>
                <w:rFonts w:ascii="Arial" w:hAnsi="Arial" w:cs="Arial"/>
                <w:color w:val="FF0000"/>
                <w:sz w:val="20"/>
                <w:szCs w:val="20"/>
              </w:rPr>
            </w:pPr>
          </w:p>
        </w:tc>
      </w:tr>
      <w:tr w:rsidR="00186199" w:rsidTr="00186199">
        <w:trPr>
          <w:trHeight w:val="269"/>
        </w:trPr>
        <w:tc>
          <w:tcPr>
            <w:tcW w:w="3115" w:type="dxa"/>
          </w:tcPr>
          <w:p w:rsidR="00186199" w:rsidRPr="004B6A87" w:rsidRDefault="00186199" w:rsidP="00FA74B1">
            <w:pPr>
              <w:autoSpaceDE w:val="0"/>
              <w:autoSpaceDN w:val="0"/>
              <w:adjustRightInd w:val="0"/>
              <w:spacing w:line="360" w:lineRule="auto"/>
              <w:rPr>
                <w:rFonts w:ascii="Arial" w:hAnsi="Arial" w:cs="Arial"/>
                <w:sz w:val="20"/>
                <w:szCs w:val="20"/>
              </w:rPr>
            </w:pPr>
            <w:r w:rsidRPr="00186199">
              <w:rPr>
                <w:rFonts w:ascii="Arial" w:hAnsi="Arial" w:cs="Arial"/>
                <w:sz w:val="20"/>
                <w:szCs w:val="20"/>
              </w:rPr>
              <w:t>Un excès de glucides dans l’alimentation entraîne</w:t>
            </w:r>
            <w:r>
              <w:rPr>
                <w:rFonts w:ascii="Arial" w:hAnsi="Arial" w:cs="Arial"/>
                <w:sz w:val="20"/>
                <w:szCs w:val="20"/>
              </w:rPr>
              <w:t xml:space="preserve"> </w:t>
            </w:r>
            <w:r w:rsidRPr="00186199">
              <w:rPr>
                <w:rFonts w:ascii="Arial" w:hAnsi="Arial" w:cs="Arial"/>
                <w:sz w:val="20"/>
                <w:szCs w:val="20"/>
              </w:rPr>
              <w:t>une maladie infectieuse</w:t>
            </w:r>
            <w:r w:rsidR="00FA74B1">
              <w:rPr>
                <w:rFonts w:ascii="Arial" w:hAnsi="Arial" w:cs="Arial"/>
                <w:sz w:val="20"/>
                <w:szCs w:val="20"/>
              </w:rPr>
              <w:t>.</w:t>
            </w:r>
          </w:p>
        </w:tc>
        <w:tc>
          <w:tcPr>
            <w:tcW w:w="3115" w:type="dxa"/>
          </w:tcPr>
          <w:p w:rsidR="00186199" w:rsidRPr="00A435D8" w:rsidRDefault="00A435D8" w:rsidP="00A435D8">
            <w:pPr>
              <w:autoSpaceDE w:val="0"/>
              <w:autoSpaceDN w:val="0"/>
              <w:adjustRightInd w:val="0"/>
              <w:jc w:val="center"/>
              <w:rPr>
                <w:rFonts w:ascii="Arial" w:hAnsi="Arial" w:cs="Arial"/>
                <w:color w:val="FF0000"/>
                <w:sz w:val="20"/>
                <w:szCs w:val="20"/>
              </w:rPr>
            </w:pPr>
            <w:r w:rsidRPr="00A435D8">
              <w:rPr>
                <w:rFonts w:ascii="Arial" w:hAnsi="Arial" w:cs="Arial"/>
                <w:color w:val="FF0000"/>
                <w:sz w:val="20"/>
                <w:szCs w:val="20"/>
              </w:rPr>
              <w:t>Faux</w:t>
            </w:r>
          </w:p>
        </w:tc>
        <w:tc>
          <w:tcPr>
            <w:tcW w:w="3115" w:type="dxa"/>
          </w:tcPr>
          <w:p w:rsidR="00186199" w:rsidRPr="00A435D8" w:rsidRDefault="00A435D8" w:rsidP="00A435D8">
            <w:pPr>
              <w:autoSpaceDE w:val="0"/>
              <w:autoSpaceDN w:val="0"/>
              <w:adjustRightInd w:val="0"/>
              <w:jc w:val="center"/>
              <w:rPr>
                <w:rFonts w:ascii="Arial" w:hAnsi="Arial" w:cs="Arial"/>
                <w:color w:val="FF0000"/>
                <w:sz w:val="20"/>
                <w:szCs w:val="20"/>
              </w:rPr>
            </w:pPr>
            <w:r w:rsidRPr="00A435D8">
              <w:rPr>
                <w:rFonts w:ascii="Arial" w:hAnsi="Arial" w:cs="Arial"/>
                <w:color w:val="FF0000"/>
                <w:sz w:val="20"/>
                <w:szCs w:val="20"/>
              </w:rPr>
              <w:t>Il entraîne des maladies cardiovasculaires</w:t>
            </w:r>
            <w:r>
              <w:rPr>
                <w:rFonts w:ascii="Arial" w:hAnsi="Arial" w:cs="Arial"/>
                <w:color w:val="FF0000"/>
                <w:sz w:val="20"/>
                <w:szCs w:val="20"/>
              </w:rPr>
              <w:t xml:space="preserve"> </w:t>
            </w:r>
            <w:bookmarkStart w:id="0" w:name="_GoBack"/>
            <w:bookmarkEnd w:id="0"/>
            <w:r w:rsidRPr="00A435D8">
              <w:rPr>
                <w:rFonts w:ascii="Arial" w:hAnsi="Arial" w:cs="Arial"/>
                <w:color w:val="FF0000"/>
                <w:sz w:val="20"/>
                <w:szCs w:val="20"/>
              </w:rPr>
              <w:t>et l’obésité</w:t>
            </w:r>
          </w:p>
        </w:tc>
      </w:tr>
      <w:tr w:rsidR="00186199" w:rsidTr="00186199">
        <w:trPr>
          <w:trHeight w:val="269"/>
        </w:trPr>
        <w:tc>
          <w:tcPr>
            <w:tcW w:w="3115" w:type="dxa"/>
          </w:tcPr>
          <w:p w:rsidR="00186199" w:rsidRPr="004B6A87" w:rsidRDefault="00186199" w:rsidP="00FA74B1">
            <w:pPr>
              <w:autoSpaceDE w:val="0"/>
              <w:autoSpaceDN w:val="0"/>
              <w:adjustRightInd w:val="0"/>
              <w:spacing w:line="360" w:lineRule="auto"/>
              <w:rPr>
                <w:rFonts w:ascii="Arial" w:hAnsi="Arial" w:cs="Arial"/>
                <w:sz w:val="20"/>
                <w:szCs w:val="20"/>
              </w:rPr>
            </w:pPr>
            <w:r w:rsidRPr="00186199">
              <w:rPr>
                <w:rFonts w:ascii="Arial" w:hAnsi="Arial" w:cs="Arial"/>
                <w:sz w:val="20"/>
                <w:szCs w:val="20"/>
              </w:rPr>
              <w:t>Les protides ont principalement un rôle bâtisseur</w:t>
            </w:r>
            <w:r w:rsidR="00FA74B1">
              <w:rPr>
                <w:rFonts w:ascii="Arial" w:hAnsi="Arial" w:cs="Arial"/>
                <w:sz w:val="20"/>
                <w:szCs w:val="20"/>
              </w:rPr>
              <w:t>.</w:t>
            </w:r>
          </w:p>
        </w:tc>
        <w:tc>
          <w:tcPr>
            <w:tcW w:w="3115" w:type="dxa"/>
          </w:tcPr>
          <w:p w:rsidR="00186199" w:rsidRPr="00A435D8" w:rsidRDefault="00A435D8" w:rsidP="00A435D8">
            <w:pPr>
              <w:autoSpaceDE w:val="0"/>
              <w:autoSpaceDN w:val="0"/>
              <w:adjustRightInd w:val="0"/>
              <w:jc w:val="center"/>
              <w:rPr>
                <w:rFonts w:ascii="Arial" w:hAnsi="Arial" w:cs="Arial"/>
                <w:color w:val="FF0000"/>
                <w:sz w:val="20"/>
                <w:szCs w:val="20"/>
              </w:rPr>
            </w:pPr>
            <w:r w:rsidRPr="00A435D8">
              <w:rPr>
                <w:rFonts w:ascii="Arial" w:hAnsi="Arial" w:cs="Arial"/>
                <w:color w:val="FF0000"/>
                <w:sz w:val="20"/>
                <w:szCs w:val="20"/>
              </w:rPr>
              <w:t>Vrai</w:t>
            </w:r>
          </w:p>
        </w:tc>
        <w:tc>
          <w:tcPr>
            <w:tcW w:w="3115" w:type="dxa"/>
          </w:tcPr>
          <w:p w:rsidR="00186199" w:rsidRPr="00A435D8" w:rsidRDefault="00186199" w:rsidP="00A435D8">
            <w:pPr>
              <w:autoSpaceDE w:val="0"/>
              <w:autoSpaceDN w:val="0"/>
              <w:adjustRightInd w:val="0"/>
              <w:jc w:val="center"/>
              <w:rPr>
                <w:rFonts w:ascii="Arial" w:hAnsi="Arial" w:cs="Arial"/>
                <w:color w:val="FF0000"/>
                <w:sz w:val="20"/>
                <w:szCs w:val="20"/>
              </w:rPr>
            </w:pPr>
          </w:p>
        </w:tc>
      </w:tr>
      <w:tr w:rsidR="00186199" w:rsidTr="00186199">
        <w:trPr>
          <w:trHeight w:val="269"/>
        </w:trPr>
        <w:tc>
          <w:tcPr>
            <w:tcW w:w="3115" w:type="dxa"/>
          </w:tcPr>
          <w:p w:rsidR="00186199" w:rsidRPr="004B6A87" w:rsidRDefault="00186199" w:rsidP="00FA74B1">
            <w:pPr>
              <w:autoSpaceDE w:val="0"/>
              <w:autoSpaceDN w:val="0"/>
              <w:adjustRightInd w:val="0"/>
              <w:spacing w:line="360" w:lineRule="auto"/>
              <w:rPr>
                <w:rFonts w:ascii="Arial" w:hAnsi="Arial" w:cs="Arial"/>
                <w:sz w:val="20"/>
                <w:szCs w:val="20"/>
              </w:rPr>
            </w:pPr>
            <w:r w:rsidRPr="00186199">
              <w:rPr>
                <w:rFonts w:ascii="Arial" w:hAnsi="Arial" w:cs="Arial"/>
                <w:sz w:val="20"/>
                <w:szCs w:val="20"/>
              </w:rPr>
              <w:t>1 g de protide libère 38 kJ</w:t>
            </w:r>
          </w:p>
        </w:tc>
        <w:tc>
          <w:tcPr>
            <w:tcW w:w="3115" w:type="dxa"/>
          </w:tcPr>
          <w:p w:rsidR="00186199" w:rsidRPr="00A435D8" w:rsidRDefault="00A435D8" w:rsidP="00A435D8">
            <w:pPr>
              <w:autoSpaceDE w:val="0"/>
              <w:autoSpaceDN w:val="0"/>
              <w:adjustRightInd w:val="0"/>
              <w:jc w:val="center"/>
              <w:rPr>
                <w:rFonts w:ascii="Arial" w:hAnsi="Arial" w:cs="Arial"/>
                <w:color w:val="FF0000"/>
                <w:sz w:val="20"/>
                <w:szCs w:val="20"/>
              </w:rPr>
            </w:pPr>
            <w:r w:rsidRPr="00A435D8">
              <w:rPr>
                <w:rFonts w:ascii="Arial" w:hAnsi="Arial" w:cs="Arial"/>
                <w:color w:val="FF0000"/>
                <w:sz w:val="20"/>
                <w:szCs w:val="20"/>
              </w:rPr>
              <w:t>Faux</w:t>
            </w:r>
          </w:p>
        </w:tc>
        <w:tc>
          <w:tcPr>
            <w:tcW w:w="3115" w:type="dxa"/>
          </w:tcPr>
          <w:p w:rsidR="00186199" w:rsidRPr="00A435D8" w:rsidRDefault="00A435D8" w:rsidP="00A435D8">
            <w:pPr>
              <w:autoSpaceDE w:val="0"/>
              <w:autoSpaceDN w:val="0"/>
              <w:adjustRightInd w:val="0"/>
              <w:jc w:val="center"/>
              <w:rPr>
                <w:rFonts w:ascii="Arial" w:hAnsi="Arial" w:cs="Arial"/>
                <w:color w:val="FF0000"/>
                <w:sz w:val="20"/>
                <w:szCs w:val="20"/>
              </w:rPr>
            </w:pPr>
            <w:r w:rsidRPr="00A435D8">
              <w:rPr>
                <w:rFonts w:ascii="Arial" w:hAnsi="Arial" w:cs="Arial"/>
                <w:color w:val="FF0000"/>
                <w:sz w:val="20"/>
                <w:szCs w:val="20"/>
              </w:rPr>
              <w:t>Il libère 17 kJ</w:t>
            </w:r>
          </w:p>
        </w:tc>
      </w:tr>
      <w:tr w:rsidR="00186199" w:rsidTr="00186199">
        <w:trPr>
          <w:trHeight w:val="269"/>
        </w:trPr>
        <w:tc>
          <w:tcPr>
            <w:tcW w:w="3115" w:type="dxa"/>
          </w:tcPr>
          <w:p w:rsidR="00186199" w:rsidRPr="004B6A87" w:rsidRDefault="00186199" w:rsidP="00FA74B1">
            <w:pPr>
              <w:autoSpaceDE w:val="0"/>
              <w:autoSpaceDN w:val="0"/>
              <w:adjustRightInd w:val="0"/>
              <w:spacing w:line="360" w:lineRule="auto"/>
              <w:rPr>
                <w:rFonts w:ascii="Arial" w:hAnsi="Arial" w:cs="Arial"/>
                <w:sz w:val="20"/>
                <w:szCs w:val="20"/>
              </w:rPr>
            </w:pPr>
            <w:r w:rsidRPr="00186199">
              <w:rPr>
                <w:rFonts w:ascii="Arial" w:hAnsi="Arial" w:cs="Arial"/>
                <w:sz w:val="20"/>
                <w:szCs w:val="20"/>
              </w:rPr>
              <w:t>1 g de lipide libère 38 kJ</w:t>
            </w:r>
          </w:p>
        </w:tc>
        <w:tc>
          <w:tcPr>
            <w:tcW w:w="3115" w:type="dxa"/>
          </w:tcPr>
          <w:p w:rsidR="00186199" w:rsidRPr="00A435D8" w:rsidRDefault="00A435D8" w:rsidP="00A435D8">
            <w:pPr>
              <w:autoSpaceDE w:val="0"/>
              <w:autoSpaceDN w:val="0"/>
              <w:adjustRightInd w:val="0"/>
              <w:jc w:val="center"/>
              <w:rPr>
                <w:rFonts w:ascii="Arial" w:hAnsi="Arial" w:cs="Arial"/>
                <w:color w:val="FF0000"/>
                <w:sz w:val="20"/>
                <w:szCs w:val="20"/>
              </w:rPr>
            </w:pPr>
            <w:r w:rsidRPr="00A435D8">
              <w:rPr>
                <w:rFonts w:ascii="Arial" w:hAnsi="Arial" w:cs="Arial"/>
                <w:color w:val="FF0000"/>
                <w:sz w:val="20"/>
                <w:szCs w:val="20"/>
              </w:rPr>
              <w:t>Vrai</w:t>
            </w:r>
          </w:p>
        </w:tc>
        <w:tc>
          <w:tcPr>
            <w:tcW w:w="3115" w:type="dxa"/>
          </w:tcPr>
          <w:p w:rsidR="00186199" w:rsidRPr="00A435D8" w:rsidRDefault="00186199" w:rsidP="00A435D8">
            <w:pPr>
              <w:autoSpaceDE w:val="0"/>
              <w:autoSpaceDN w:val="0"/>
              <w:adjustRightInd w:val="0"/>
              <w:jc w:val="center"/>
              <w:rPr>
                <w:rFonts w:ascii="Arial" w:hAnsi="Arial" w:cs="Arial"/>
                <w:color w:val="FF0000"/>
                <w:sz w:val="20"/>
                <w:szCs w:val="20"/>
              </w:rPr>
            </w:pPr>
          </w:p>
        </w:tc>
      </w:tr>
      <w:tr w:rsidR="00186199" w:rsidTr="00186199">
        <w:trPr>
          <w:trHeight w:val="269"/>
        </w:trPr>
        <w:tc>
          <w:tcPr>
            <w:tcW w:w="3115" w:type="dxa"/>
          </w:tcPr>
          <w:p w:rsidR="00186199" w:rsidRPr="004B6A87" w:rsidRDefault="00186199" w:rsidP="00FA74B1">
            <w:pPr>
              <w:autoSpaceDE w:val="0"/>
              <w:autoSpaceDN w:val="0"/>
              <w:adjustRightInd w:val="0"/>
              <w:spacing w:line="360" w:lineRule="auto"/>
              <w:rPr>
                <w:rFonts w:ascii="Arial" w:hAnsi="Arial" w:cs="Arial"/>
                <w:sz w:val="20"/>
                <w:szCs w:val="20"/>
              </w:rPr>
            </w:pPr>
            <w:r w:rsidRPr="00186199">
              <w:rPr>
                <w:rFonts w:ascii="Arial" w:hAnsi="Arial" w:cs="Arial"/>
                <w:sz w:val="20"/>
                <w:szCs w:val="20"/>
              </w:rPr>
              <w:t>Les lipides ont un rôle bâtisseur</w:t>
            </w:r>
          </w:p>
        </w:tc>
        <w:tc>
          <w:tcPr>
            <w:tcW w:w="3115" w:type="dxa"/>
          </w:tcPr>
          <w:p w:rsidR="00186199" w:rsidRPr="00A435D8" w:rsidRDefault="00A435D8" w:rsidP="00A435D8">
            <w:pPr>
              <w:autoSpaceDE w:val="0"/>
              <w:autoSpaceDN w:val="0"/>
              <w:adjustRightInd w:val="0"/>
              <w:jc w:val="center"/>
              <w:rPr>
                <w:rFonts w:ascii="Arial" w:hAnsi="Arial" w:cs="Arial"/>
                <w:color w:val="FF0000"/>
                <w:sz w:val="20"/>
                <w:szCs w:val="20"/>
              </w:rPr>
            </w:pPr>
            <w:r w:rsidRPr="00A435D8">
              <w:rPr>
                <w:rFonts w:ascii="Arial" w:hAnsi="Arial" w:cs="Arial"/>
                <w:color w:val="FF0000"/>
                <w:sz w:val="20"/>
                <w:szCs w:val="20"/>
              </w:rPr>
              <w:t>Faux</w:t>
            </w:r>
          </w:p>
        </w:tc>
        <w:tc>
          <w:tcPr>
            <w:tcW w:w="3115" w:type="dxa"/>
          </w:tcPr>
          <w:p w:rsidR="00A435D8" w:rsidRPr="00A435D8" w:rsidRDefault="00A435D8" w:rsidP="00A435D8">
            <w:pPr>
              <w:autoSpaceDE w:val="0"/>
              <w:autoSpaceDN w:val="0"/>
              <w:adjustRightInd w:val="0"/>
              <w:jc w:val="center"/>
              <w:rPr>
                <w:rFonts w:ascii="Arial" w:hAnsi="Arial" w:cs="Arial"/>
                <w:color w:val="FF0000"/>
                <w:sz w:val="20"/>
                <w:szCs w:val="20"/>
              </w:rPr>
            </w:pPr>
            <w:r w:rsidRPr="00A435D8">
              <w:rPr>
                <w:rFonts w:ascii="Arial" w:hAnsi="Arial" w:cs="Arial"/>
                <w:color w:val="FF0000"/>
                <w:sz w:val="20"/>
                <w:szCs w:val="20"/>
              </w:rPr>
              <w:t>Ils ont essentiellement un rôle</w:t>
            </w:r>
          </w:p>
          <w:p w:rsidR="00186199" w:rsidRPr="00A435D8" w:rsidRDefault="00A435D8" w:rsidP="00A435D8">
            <w:pPr>
              <w:autoSpaceDE w:val="0"/>
              <w:autoSpaceDN w:val="0"/>
              <w:adjustRightInd w:val="0"/>
              <w:jc w:val="center"/>
              <w:rPr>
                <w:rFonts w:ascii="Arial" w:hAnsi="Arial" w:cs="Arial"/>
                <w:color w:val="FF0000"/>
                <w:sz w:val="20"/>
                <w:szCs w:val="20"/>
              </w:rPr>
            </w:pPr>
            <w:proofErr w:type="gramStart"/>
            <w:r w:rsidRPr="00A435D8">
              <w:rPr>
                <w:rFonts w:ascii="Arial" w:hAnsi="Arial" w:cs="Arial"/>
                <w:color w:val="FF0000"/>
                <w:sz w:val="20"/>
                <w:szCs w:val="20"/>
              </w:rPr>
              <w:t>énergétique</w:t>
            </w:r>
            <w:proofErr w:type="gramEnd"/>
          </w:p>
        </w:tc>
      </w:tr>
      <w:tr w:rsidR="00186199" w:rsidTr="00186199">
        <w:trPr>
          <w:trHeight w:val="269"/>
        </w:trPr>
        <w:tc>
          <w:tcPr>
            <w:tcW w:w="3115" w:type="dxa"/>
          </w:tcPr>
          <w:p w:rsidR="00186199" w:rsidRPr="004B6A87" w:rsidRDefault="00186199" w:rsidP="00FA74B1">
            <w:pPr>
              <w:autoSpaceDE w:val="0"/>
              <w:autoSpaceDN w:val="0"/>
              <w:adjustRightInd w:val="0"/>
              <w:spacing w:line="360" w:lineRule="auto"/>
              <w:rPr>
                <w:rFonts w:ascii="Arial" w:hAnsi="Arial" w:cs="Arial"/>
                <w:sz w:val="20"/>
                <w:szCs w:val="20"/>
              </w:rPr>
            </w:pPr>
            <w:r w:rsidRPr="00186199">
              <w:rPr>
                <w:rFonts w:ascii="Arial" w:hAnsi="Arial" w:cs="Arial"/>
                <w:sz w:val="20"/>
                <w:szCs w:val="20"/>
              </w:rPr>
              <w:t>Un excès de lipides dans l’alimentation entraîne</w:t>
            </w:r>
            <w:r w:rsidR="00FA74B1">
              <w:rPr>
                <w:rFonts w:ascii="Arial" w:hAnsi="Arial" w:cs="Arial"/>
                <w:sz w:val="20"/>
                <w:szCs w:val="20"/>
              </w:rPr>
              <w:t xml:space="preserve"> </w:t>
            </w:r>
            <w:r w:rsidRPr="00186199">
              <w:rPr>
                <w:rFonts w:ascii="Arial" w:hAnsi="Arial" w:cs="Arial"/>
                <w:sz w:val="20"/>
                <w:szCs w:val="20"/>
              </w:rPr>
              <w:t>des caries</w:t>
            </w:r>
            <w:r w:rsidR="00FA74B1">
              <w:rPr>
                <w:rFonts w:ascii="Arial" w:hAnsi="Arial" w:cs="Arial"/>
                <w:sz w:val="20"/>
                <w:szCs w:val="20"/>
              </w:rPr>
              <w:t>.</w:t>
            </w:r>
          </w:p>
        </w:tc>
        <w:tc>
          <w:tcPr>
            <w:tcW w:w="3115" w:type="dxa"/>
          </w:tcPr>
          <w:p w:rsidR="00186199" w:rsidRPr="00A435D8" w:rsidRDefault="00A435D8" w:rsidP="00A435D8">
            <w:pPr>
              <w:autoSpaceDE w:val="0"/>
              <w:autoSpaceDN w:val="0"/>
              <w:adjustRightInd w:val="0"/>
              <w:jc w:val="center"/>
              <w:rPr>
                <w:rFonts w:ascii="Arial" w:hAnsi="Arial" w:cs="Arial"/>
                <w:color w:val="FF0000"/>
                <w:sz w:val="20"/>
                <w:szCs w:val="20"/>
              </w:rPr>
            </w:pPr>
            <w:r w:rsidRPr="00A435D8">
              <w:rPr>
                <w:rFonts w:ascii="Arial" w:hAnsi="Arial" w:cs="Arial"/>
                <w:color w:val="FF0000"/>
                <w:sz w:val="20"/>
                <w:szCs w:val="20"/>
              </w:rPr>
              <w:t>Faux</w:t>
            </w:r>
          </w:p>
        </w:tc>
        <w:tc>
          <w:tcPr>
            <w:tcW w:w="3115" w:type="dxa"/>
          </w:tcPr>
          <w:p w:rsidR="00A435D8" w:rsidRPr="00A435D8" w:rsidRDefault="00A435D8" w:rsidP="00A435D8">
            <w:pPr>
              <w:autoSpaceDE w:val="0"/>
              <w:autoSpaceDN w:val="0"/>
              <w:adjustRightInd w:val="0"/>
              <w:jc w:val="center"/>
              <w:rPr>
                <w:rFonts w:ascii="Arial" w:hAnsi="Arial" w:cs="Arial"/>
                <w:color w:val="FF0000"/>
                <w:sz w:val="20"/>
                <w:szCs w:val="20"/>
              </w:rPr>
            </w:pPr>
            <w:r w:rsidRPr="00A435D8">
              <w:rPr>
                <w:rFonts w:ascii="Arial" w:hAnsi="Arial" w:cs="Arial"/>
                <w:color w:val="FF0000"/>
                <w:sz w:val="20"/>
                <w:szCs w:val="20"/>
              </w:rPr>
              <w:t>Un excès de lipides entraîne</w:t>
            </w:r>
          </w:p>
          <w:p w:rsidR="00186199" w:rsidRPr="00A435D8" w:rsidRDefault="00A435D8" w:rsidP="00A435D8">
            <w:pPr>
              <w:autoSpaceDE w:val="0"/>
              <w:autoSpaceDN w:val="0"/>
              <w:adjustRightInd w:val="0"/>
              <w:jc w:val="center"/>
              <w:rPr>
                <w:rFonts w:ascii="Arial" w:hAnsi="Arial" w:cs="Arial"/>
                <w:color w:val="FF0000"/>
                <w:sz w:val="20"/>
                <w:szCs w:val="20"/>
              </w:rPr>
            </w:pPr>
            <w:proofErr w:type="gramStart"/>
            <w:r w:rsidRPr="00A435D8">
              <w:rPr>
                <w:rFonts w:ascii="Arial" w:hAnsi="Arial" w:cs="Arial"/>
                <w:color w:val="FF0000"/>
                <w:sz w:val="20"/>
                <w:szCs w:val="20"/>
              </w:rPr>
              <w:t>l’obésité</w:t>
            </w:r>
            <w:proofErr w:type="gramEnd"/>
          </w:p>
        </w:tc>
      </w:tr>
    </w:tbl>
    <w:p w:rsidR="00186199" w:rsidRDefault="00186199"/>
    <w:sectPr w:rsidR="00186199" w:rsidSect="00226663">
      <w:footerReference w:type="default" r:id="rId6"/>
      <w:pgSz w:w="11906" w:h="16838"/>
      <w:pgMar w:top="1135"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252" w:rsidRDefault="00C56252" w:rsidP="00FA74B1">
      <w:pPr>
        <w:spacing w:after="0" w:line="240" w:lineRule="auto"/>
      </w:pPr>
      <w:r>
        <w:separator/>
      </w:r>
    </w:p>
  </w:endnote>
  <w:endnote w:type="continuationSeparator" w:id="0">
    <w:p w:rsidR="00C56252" w:rsidRDefault="00C56252" w:rsidP="00FA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251411"/>
      <w:docPartObj>
        <w:docPartGallery w:val="Page Numbers (Bottom of Page)"/>
        <w:docPartUnique/>
      </w:docPartObj>
    </w:sdtPr>
    <w:sdtEndPr/>
    <w:sdtContent>
      <w:p w:rsidR="00FA74B1" w:rsidRDefault="00FA74B1">
        <w:pPr>
          <w:pStyle w:val="Pieddepage"/>
          <w:jc w:val="right"/>
        </w:pPr>
        <w:r>
          <w:fldChar w:fldCharType="begin"/>
        </w:r>
        <w:r>
          <w:instrText>PAGE   \* MERGEFORMAT</w:instrText>
        </w:r>
        <w:r>
          <w:fldChar w:fldCharType="separate"/>
        </w:r>
        <w:r>
          <w:rPr>
            <w:noProof/>
          </w:rPr>
          <w:t>1</w:t>
        </w:r>
        <w:r>
          <w:fldChar w:fldCharType="end"/>
        </w:r>
      </w:p>
    </w:sdtContent>
  </w:sdt>
  <w:p w:rsidR="00FA74B1" w:rsidRDefault="00FA74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252" w:rsidRDefault="00C56252" w:rsidP="00FA74B1">
      <w:pPr>
        <w:spacing w:after="0" w:line="240" w:lineRule="auto"/>
      </w:pPr>
      <w:r>
        <w:separator/>
      </w:r>
    </w:p>
  </w:footnote>
  <w:footnote w:type="continuationSeparator" w:id="0">
    <w:p w:rsidR="00C56252" w:rsidRDefault="00C56252" w:rsidP="00FA74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63"/>
    <w:rsid w:val="0005261B"/>
    <w:rsid w:val="000E3B8D"/>
    <w:rsid w:val="00186199"/>
    <w:rsid w:val="00224C20"/>
    <w:rsid w:val="00226663"/>
    <w:rsid w:val="00252F3C"/>
    <w:rsid w:val="00272942"/>
    <w:rsid w:val="00495B57"/>
    <w:rsid w:val="00537F97"/>
    <w:rsid w:val="00554CD2"/>
    <w:rsid w:val="00562750"/>
    <w:rsid w:val="009061DC"/>
    <w:rsid w:val="009B302D"/>
    <w:rsid w:val="009E5B7D"/>
    <w:rsid w:val="00A06DFD"/>
    <w:rsid w:val="00A435D8"/>
    <w:rsid w:val="00B8325E"/>
    <w:rsid w:val="00C50E83"/>
    <w:rsid w:val="00C53955"/>
    <w:rsid w:val="00C56252"/>
    <w:rsid w:val="00FA74B1"/>
    <w:rsid w:val="00FA7D8D"/>
    <w:rsid w:val="00FF6A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E94A"/>
  <w15:chartTrackingRefBased/>
  <w15:docId w15:val="{7E95833A-217D-4CF8-948B-F85BD7FE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26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A74B1"/>
    <w:pPr>
      <w:tabs>
        <w:tab w:val="center" w:pos="4536"/>
        <w:tab w:val="right" w:pos="9072"/>
      </w:tabs>
      <w:spacing w:after="0" w:line="240" w:lineRule="auto"/>
    </w:pPr>
  </w:style>
  <w:style w:type="character" w:customStyle="1" w:styleId="En-tteCar">
    <w:name w:val="En-tête Car"/>
    <w:basedOn w:val="Policepardfaut"/>
    <w:link w:val="En-tte"/>
    <w:uiPriority w:val="99"/>
    <w:rsid w:val="00FA74B1"/>
  </w:style>
  <w:style w:type="paragraph" w:styleId="Pieddepage">
    <w:name w:val="footer"/>
    <w:basedOn w:val="Normal"/>
    <w:link w:val="PieddepageCar"/>
    <w:uiPriority w:val="99"/>
    <w:unhideWhenUsed/>
    <w:rsid w:val="00FA74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7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458</Words>
  <Characters>2521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HADRI</dc:creator>
  <cp:keywords/>
  <dc:description/>
  <cp:lastModifiedBy>HADRI</cp:lastModifiedBy>
  <cp:revision>12</cp:revision>
  <dcterms:created xsi:type="dcterms:W3CDTF">2018-02-03T19:28:00Z</dcterms:created>
  <dcterms:modified xsi:type="dcterms:W3CDTF">2019-01-27T11:46:00Z</dcterms:modified>
</cp:coreProperties>
</file>