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906" w:rsidRPr="000B7906" w:rsidRDefault="000B7906" w:rsidP="00B72629">
      <w:pPr>
        <w:spacing w:line="360" w:lineRule="auto"/>
        <w:jc w:val="center"/>
        <w:rPr>
          <w:b/>
          <w:bCs/>
        </w:rPr>
      </w:pPr>
      <w:r w:rsidRPr="000B7906">
        <w:rPr>
          <w:b/>
          <w:bCs/>
        </w:rPr>
        <w:t>L2 Sciences alimentaires.</w:t>
      </w:r>
    </w:p>
    <w:p w:rsidR="000B7906" w:rsidRDefault="000B7906" w:rsidP="00886B8D">
      <w:pPr>
        <w:spacing w:line="360" w:lineRule="auto"/>
        <w:jc w:val="center"/>
      </w:pPr>
      <w:r w:rsidRPr="000B7906">
        <w:rPr>
          <w:b/>
          <w:bCs/>
        </w:rPr>
        <w:t>TD 03 : Composition des aliments.</w:t>
      </w:r>
    </w:p>
    <w:p w:rsidR="000B7906" w:rsidRPr="00B72629" w:rsidRDefault="000B7906" w:rsidP="00B72629">
      <w:pPr>
        <w:spacing w:line="360" w:lineRule="auto"/>
        <w:jc w:val="both"/>
        <w:rPr>
          <w:b/>
          <w:bCs/>
        </w:rPr>
      </w:pPr>
      <w:r w:rsidRPr="00B72629">
        <w:rPr>
          <w:b/>
          <w:bCs/>
        </w:rPr>
        <w:t xml:space="preserve">Exercice 01 : </w:t>
      </w:r>
      <w:r w:rsidR="00B72629" w:rsidRPr="00B72629">
        <w:rPr>
          <w:b/>
          <w:bCs/>
        </w:rPr>
        <w:t xml:space="preserve"> </w:t>
      </w:r>
    </w:p>
    <w:p w:rsidR="00B72629" w:rsidRDefault="00B72629" w:rsidP="00B72629">
      <w:pPr>
        <w:spacing w:line="360" w:lineRule="auto"/>
        <w:jc w:val="both"/>
      </w:pPr>
      <w:r w:rsidRPr="00B72629">
        <w:rPr>
          <w:noProof/>
          <w:lang w:eastAsia="fr-FR"/>
        </w:rPr>
        <w:drawing>
          <wp:anchor distT="0" distB="0" distL="114300" distR="114300" simplePos="0" relativeHeight="251658240" behindDoc="0" locked="0" layoutInCell="1" allowOverlap="1">
            <wp:simplePos x="0" y="0"/>
            <wp:positionH relativeFrom="margin">
              <wp:posOffset>3886200</wp:posOffset>
            </wp:positionH>
            <wp:positionV relativeFrom="paragraph">
              <wp:posOffset>187960</wp:posOffset>
            </wp:positionV>
            <wp:extent cx="2501900" cy="32004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9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t>Tu lis l’étiquette de valeur nutritive sur un emballage de maïs à éclater extra saveur de beurre.</w:t>
      </w:r>
    </w:p>
    <w:p w:rsidR="00B72629" w:rsidRDefault="00B72629" w:rsidP="00B72629">
      <w:pPr>
        <w:pStyle w:val="Paragraphedeliste"/>
        <w:numPr>
          <w:ilvl w:val="0"/>
          <w:numId w:val="1"/>
        </w:numPr>
        <w:spacing w:line="360" w:lineRule="auto"/>
      </w:pPr>
      <w:r>
        <w:t>Pourquoi est-il préférable de limiter la consommation de cet aliment ?</w:t>
      </w:r>
    </w:p>
    <w:p w:rsidR="00B72629" w:rsidRPr="00B72629" w:rsidRDefault="003F3D44" w:rsidP="00B72629">
      <w:pPr>
        <w:spacing w:line="360" w:lineRule="auto"/>
        <w:jc w:val="both"/>
        <w:rPr>
          <w:color w:val="FF0000"/>
        </w:rPr>
      </w:pPr>
      <w:r>
        <w:rPr>
          <w:color w:val="FF0000"/>
        </w:rPr>
        <w:t xml:space="preserve">Réponse A : </w:t>
      </w:r>
      <w:r w:rsidR="00B72629" w:rsidRPr="00B72629">
        <w:rPr>
          <w:color w:val="FF0000"/>
        </w:rPr>
        <w:t>Il faut limiter la consommation de cet aliment car il contient trop de gras trans. Cette consommation est beaucoup trop élevée car il faut aller chercher la valeur des gras trans vers le 0% étant donné que c'est mauvais pour la santé.</w:t>
      </w:r>
    </w:p>
    <w:p w:rsidR="00B72629" w:rsidRDefault="00B72629" w:rsidP="00B72629">
      <w:pPr>
        <w:pStyle w:val="Paragraphedeliste"/>
        <w:numPr>
          <w:ilvl w:val="0"/>
          <w:numId w:val="1"/>
        </w:numPr>
        <w:spacing w:line="360" w:lineRule="auto"/>
      </w:pPr>
      <w:r>
        <w:t>Cet aliment contient-il des glucides simples ou complexes ? Explique ta réponse.</w:t>
      </w:r>
    </w:p>
    <w:p w:rsidR="00C34855" w:rsidRPr="00496B42" w:rsidRDefault="003F3D44" w:rsidP="00886B8D">
      <w:pPr>
        <w:spacing w:line="360" w:lineRule="auto"/>
        <w:rPr>
          <w:color w:val="FF0000"/>
        </w:rPr>
      </w:pPr>
      <w:r>
        <w:rPr>
          <w:color w:val="FF0000"/>
        </w:rPr>
        <w:t xml:space="preserve">Réponse b : </w:t>
      </w:r>
      <w:r w:rsidR="00B72629" w:rsidRPr="00496B42">
        <w:rPr>
          <w:color w:val="FF0000"/>
        </w:rPr>
        <w:t>Cet aliment contient des glucides complexes car il c</w:t>
      </w:r>
      <w:r w:rsidR="003C5515">
        <w:rPr>
          <w:color w:val="FF0000"/>
        </w:rPr>
        <w:t xml:space="preserve">ontient des fibres alimentaires et </w:t>
      </w:r>
      <w:r w:rsidR="00736082">
        <w:rPr>
          <w:color w:val="FF0000"/>
        </w:rPr>
        <w:t xml:space="preserve">des </w:t>
      </w:r>
      <w:r w:rsidR="003C5515">
        <w:rPr>
          <w:color w:val="FF0000"/>
        </w:rPr>
        <w:t xml:space="preserve">glucides complexes qui sont représenté par le terme </w:t>
      </w:r>
      <w:r w:rsidR="003C5515" w:rsidRPr="003C5515">
        <w:rPr>
          <w:b/>
          <w:color w:val="FF0000"/>
        </w:rPr>
        <w:t>glucide</w:t>
      </w:r>
      <w:r w:rsidR="001767CE">
        <w:rPr>
          <w:b/>
          <w:color w:val="FF0000"/>
        </w:rPr>
        <w:t>s</w:t>
      </w:r>
      <w:r w:rsidR="00736082">
        <w:rPr>
          <w:b/>
          <w:color w:val="FF0000"/>
        </w:rPr>
        <w:t xml:space="preserve"> (Amidon</w:t>
      </w:r>
      <w:r w:rsidR="001767CE">
        <w:rPr>
          <w:b/>
          <w:color w:val="FF0000"/>
        </w:rPr>
        <w:t xml:space="preserve"> est un</w:t>
      </w:r>
      <w:r w:rsidR="00736082">
        <w:rPr>
          <w:b/>
          <w:color w:val="FF0000"/>
        </w:rPr>
        <w:t xml:space="preserve"> produit d’origine végétale</w:t>
      </w:r>
      <w:r w:rsidR="001767CE">
        <w:rPr>
          <w:b/>
          <w:color w:val="FF0000"/>
        </w:rPr>
        <w:t>)</w:t>
      </w:r>
      <w:r w:rsidR="00736082">
        <w:rPr>
          <w:b/>
          <w:color w:val="FF0000"/>
        </w:rPr>
        <w:t>.</w:t>
      </w:r>
    </w:p>
    <w:p w:rsidR="00C34855" w:rsidRDefault="00C34855" w:rsidP="00B72629">
      <w:pPr>
        <w:spacing w:line="360" w:lineRule="auto"/>
      </w:pPr>
      <w:r w:rsidRPr="00886B8D">
        <w:rPr>
          <w:b/>
          <w:bCs/>
        </w:rPr>
        <w:t>Exercice 02 :</w:t>
      </w:r>
      <w:r>
        <w:t xml:space="preserve"> </w:t>
      </w:r>
      <w:r w:rsidRPr="00C34855">
        <w:t>Le tableau suivant présente des informations sur quelques aliments.</w:t>
      </w:r>
    </w:p>
    <w:p w:rsidR="00C34855" w:rsidRDefault="00886B8D" w:rsidP="00B72629">
      <w:pPr>
        <w:spacing w:line="360" w:lineRule="auto"/>
      </w:pPr>
      <w:r w:rsidRPr="00C34855">
        <w:rPr>
          <w:noProof/>
          <w:lang w:eastAsia="fr-FR"/>
        </w:rPr>
        <w:drawing>
          <wp:anchor distT="0" distB="0" distL="114300" distR="114300" simplePos="0" relativeHeight="251659264" behindDoc="0" locked="0" layoutInCell="1" allowOverlap="1">
            <wp:simplePos x="0" y="0"/>
            <wp:positionH relativeFrom="column">
              <wp:posOffset>2670810</wp:posOffset>
            </wp:positionH>
            <wp:positionV relativeFrom="paragraph">
              <wp:posOffset>2153920</wp:posOffset>
            </wp:positionV>
            <wp:extent cx="3867150" cy="1889171"/>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1889171"/>
                    </a:xfrm>
                    <a:prstGeom prst="rect">
                      <a:avLst/>
                    </a:prstGeom>
                    <a:noFill/>
                    <a:ln>
                      <a:noFill/>
                    </a:ln>
                  </pic:spPr>
                </pic:pic>
              </a:graphicData>
            </a:graphic>
            <wp14:sizeRelH relativeFrom="page">
              <wp14:pctWidth>0</wp14:pctWidth>
            </wp14:sizeRelH>
            <wp14:sizeRelV relativeFrom="page">
              <wp14:pctHeight>0</wp14:pctHeight>
            </wp14:sizeRelV>
          </wp:anchor>
        </w:drawing>
      </w:r>
      <w:r w:rsidR="00C34855" w:rsidRPr="00C34855">
        <w:rPr>
          <w:noProof/>
          <w:lang w:eastAsia="fr-FR"/>
        </w:rPr>
        <w:drawing>
          <wp:inline distT="0" distB="0" distL="0" distR="0">
            <wp:extent cx="6581775" cy="2014496"/>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810" cy="2018792"/>
                    </a:xfrm>
                    <a:prstGeom prst="rect">
                      <a:avLst/>
                    </a:prstGeom>
                    <a:noFill/>
                    <a:ln>
                      <a:noFill/>
                    </a:ln>
                  </pic:spPr>
                </pic:pic>
              </a:graphicData>
            </a:graphic>
          </wp:inline>
        </w:drawing>
      </w:r>
    </w:p>
    <w:p w:rsidR="00C34855" w:rsidRDefault="00886B8D" w:rsidP="00B72629">
      <w:pPr>
        <w:spacing w:line="360" w:lineRule="auto"/>
      </w:pPr>
      <w:r>
        <w:t>L</w:t>
      </w:r>
      <w:r w:rsidRPr="00886B8D">
        <w:t>e nombre de portion de chacun des aliments consommés au déjeuner par Martin</w:t>
      </w:r>
      <w:r>
        <w:t xml:space="preserve"> (</w:t>
      </w:r>
      <w:r w:rsidRPr="00886B8D">
        <w:t>un adolescent de 15 ans, peu actif</w:t>
      </w:r>
      <w:r>
        <w:t>)</w:t>
      </w:r>
      <w:r w:rsidRPr="00886B8D">
        <w:t>.</w:t>
      </w:r>
    </w:p>
    <w:p w:rsidR="008F3F6A" w:rsidRDefault="008F3F6A" w:rsidP="00BA6119">
      <w:pPr>
        <w:pStyle w:val="Paragraphedeliste"/>
        <w:numPr>
          <w:ilvl w:val="0"/>
          <w:numId w:val="2"/>
        </w:numPr>
        <w:spacing w:line="360" w:lineRule="auto"/>
      </w:pPr>
      <w:r w:rsidRPr="008F3F6A">
        <w:t>Calcul</w:t>
      </w:r>
      <w:r>
        <w:t>ez</w:t>
      </w:r>
      <w:r w:rsidRPr="008F3F6A">
        <w:t xml:space="preserve"> la valeur énergétique de son repas en Calorie</w:t>
      </w:r>
      <w:r>
        <w:t> ?</w:t>
      </w:r>
    </w:p>
    <w:p w:rsidR="008F3F6A" w:rsidRDefault="008F3F6A" w:rsidP="00BA6119">
      <w:pPr>
        <w:pStyle w:val="Paragraphedeliste"/>
        <w:numPr>
          <w:ilvl w:val="0"/>
          <w:numId w:val="2"/>
        </w:numPr>
        <w:spacing w:line="360" w:lineRule="auto"/>
        <w:jc w:val="both"/>
      </w:pPr>
      <w:r w:rsidRPr="008F3F6A">
        <w:t>Donne</w:t>
      </w:r>
      <w:r>
        <w:t>r</w:t>
      </w:r>
      <w:r w:rsidRPr="008F3F6A">
        <w:t xml:space="preserve"> des conseils à Martin en ce qui concerne la valeur énergétique </w:t>
      </w:r>
      <w:r w:rsidRPr="008F3F6A">
        <w:lastRenderedPageBreak/>
        <w:t>de son repas par rapport à sa journée</w:t>
      </w:r>
      <w:r w:rsidR="00BA6119">
        <w:t xml:space="preserve"> sachant que </w:t>
      </w:r>
      <w:r w:rsidR="00BA6119">
        <w:rPr>
          <w:sz w:val="23"/>
          <w:szCs w:val="23"/>
        </w:rPr>
        <w:t xml:space="preserve">le nombre de Calorie d’un adolescent peu actif est de 2700Cal </w:t>
      </w:r>
      <w:r w:rsidR="00BA6119">
        <w:t>?</w:t>
      </w:r>
    </w:p>
    <w:p w:rsidR="00BA6119" w:rsidRPr="003F3D44" w:rsidRDefault="003F3D44" w:rsidP="00BA6119">
      <w:pPr>
        <w:pStyle w:val="Paragraphedeliste"/>
        <w:spacing w:line="360" w:lineRule="auto"/>
        <w:ind w:left="0"/>
        <w:jc w:val="both"/>
        <w:rPr>
          <w:color w:val="FF0000"/>
        </w:rPr>
      </w:pPr>
      <w:r w:rsidRPr="003F3D44">
        <w:rPr>
          <w:color w:val="FF0000"/>
        </w:rPr>
        <w:t xml:space="preserve">Réponse b : </w:t>
      </w:r>
      <w:r w:rsidR="00BA6119" w:rsidRPr="003F3D44">
        <w:rPr>
          <w:color w:val="FF0000"/>
        </w:rPr>
        <w:t xml:space="preserve">2700 / 3 = 900 Cal par repas (environ). Si nous parlons de </w:t>
      </w:r>
      <w:r w:rsidR="000961D7">
        <w:rPr>
          <w:color w:val="FF0000"/>
        </w:rPr>
        <w:t xml:space="preserve">la </w:t>
      </w:r>
      <w:bookmarkStart w:id="0" w:name="_GoBack"/>
      <w:bookmarkEnd w:id="0"/>
      <w:r w:rsidR="00BA6119" w:rsidRPr="003F3D44">
        <w:rPr>
          <w:color w:val="FF0000"/>
        </w:rPr>
        <w:t>quantité de Calorie, Martin est correct pour son repas, s'il mange équitablement.</w:t>
      </w:r>
    </w:p>
    <w:p w:rsidR="006037D3" w:rsidRDefault="006037D3" w:rsidP="00BA6119">
      <w:pPr>
        <w:pStyle w:val="Paragraphedeliste"/>
        <w:spacing w:line="360" w:lineRule="auto"/>
        <w:ind w:left="0"/>
        <w:jc w:val="both"/>
        <w:rPr>
          <w:b/>
          <w:bCs/>
        </w:rPr>
      </w:pPr>
      <w:r w:rsidRPr="006037D3">
        <w:rPr>
          <w:b/>
          <w:bCs/>
        </w:rPr>
        <w:t>Exercice 3 :</w:t>
      </w:r>
    </w:p>
    <w:p w:rsidR="009A1666" w:rsidRDefault="009545C1" w:rsidP="009545C1">
      <w:pPr>
        <w:pStyle w:val="Paragraphedeliste"/>
        <w:spacing w:line="360" w:lineRule="auto"/>
        <w:ind w:left="0"/>
        <w:jc w:val="both"/>
      </w:pPr>
      <w:r>
        <w:rPr>
          <w:noProof/>
          <w:lang w:eastAsia="fr-FR"/>
        </w:rPr>
        <w:drawing>
          <wp:anchor distT="0" distB="0" distL="114300" distR="114300" simplePos="0" relativeHeight="251660288" behindDoc="0" locked="0" layoutInCell="1" allowOverlap="1" wp14:anchorId="572437D8">
            <wp:simplePos x="0" y="0"/>
            <wp:positionH relativeFrom="column">
              <wp:posOffset>232410</wp:posOffset>
            </wp:positionH>
            <wp:positionV relativeFrom="paragraph">
              <wp:posOffset>619760</wp:posOffset>
            </wp:positionV>
            <wp:extent cx="5007610" cy="2781935"/>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7610" cy="2781935"/>
                    </a:xfrm>
                    <a:prstGeom prst="rect">
                      <a:avLst/>
                    </a:prstGeom>
                    <a:noFill/>
                  </pic:spPr>
                </pic:pic>
              </a:graphicData>
            </a:graphic>
            <wp14:sizeRelH relativeFrom="page">
              <wp14:pctWidth>0</wp14:pctWidth>
            </wp14:sizeRelH>
            <wp14:sizeRelV relativeFrom="page">
              <wp14:pctHeight>0</wp14:pctHeight>
            </wp14:sizeRelV>
          </wp:anchor>
        </w:drawing>
      </w:r>
      <w:r>
        <w:t>L’étiquette ci-dessous montre la composition d’une boite de biscuit.   A partir de cette étiquette calculer la valeur énergétique pour 100g de biscuit ainsi que par biscuit </w:t>
      </w:r>
      <w:r w:rsidR="00CF0A87">
        <w:t>en kilocalorie (Kcal) et en kilojoule (kJ)</w:t>
      </w:r>
      <w:r w:rsidR="00647910">
        <w:t xml:space="preserve"> </w:t>
      </w:r>
      <w:r>
        <w:t>?</w:t>
      </w:r>
    </w:p>
    <w:p w:rsidR="009A1666" w:rsidRPr="009A1666" w:rsidRDefault="009A1666" w:rsidP="009A1666"/>
    <w:p w:rsidR="009A1666" w:rsidRPr="009A1666" w:rsidRDefault="009A1666" w:rsidP="009A1666"/>
    <w:p w:rsidR="009A1666" w:rsidRPr="009A1666" w:rsidRDefault="009A1666" w:rsidP="009A1666"/>
    <w:p w:rsidR="009A1666" w:rsidRPr="009A1666" w:rsidRDefault="009A1666" w:rsidP="009A1666"/>
    <w:p w:rsidR="009A1666" w:rsidRPr="009A1666" w:rsidRDefault="009A1666" w:rsidP="009A1666"/>
    <w:p w:rsidR="009A1666" w:rsidRPr="009A1666" w:rsidRDefault="009A1666" w:rsidP="009A1666"/>
    <w:p w:rsidR="009A1666" w:rsidRPr="009A1666" w:rsidRDefault="009A1666" w:rsidP="009A1666"/>
    <w:p w:rsidR="009A1666" w:rsidRPr="009A1666" w:rsidRDefault="009A1666" w:rsidP="009A1666"/>
    <w:p w:rsidR="009A1666" w:rsidRDefault="009A1666" w:rsidP="009A1666"/>
    <w:p w:rsidR="001E0319" w:rsidRPr="001245B3" w:rsidRDefault="001E0319" w:rsidP="009A1666">
      <w:pPr>
        <w:rPr>
          <w:b/>
          <w:bCs/>
        </w:rPr>
      </w:pPr>
    </w:p>
    <w:p w:rsidR="00647910" w:rsidRPr="001245B3" w:rsidRDefault="00647910" w:rsidP="009A1666">
      <w:pPr>
        <w:rPr>
          <w:b/>
          <w:bCs/>
        </w:rPr>
      </w:pPr>
      <w:r w:rsidRPr="001245B3">
        <w:rPr>
          <w:b/>
          <w:bCs/>
        </w:rPr>
        <w:t>Exercice 4 :</w:t>
      </w:r>
    </w:p>
    <w:p w:rsidR="00FF0D79" w:rsidRDefault="00DC6681" w:rsidP="009A1666">
      <w:r>
        <w:t>Voici ci-dessous une étiquette de Biscuit sec nappé de chocolat.</w:t>
      </w:r>
    </w:p>
    <w:tbl>
      <w:tblPr>
        <w:tblStyle w:val="Grilledutableau"/>
        <w:tblW w:w="9793" w:type="dxa"/>
        <w:tblLook w:val="04A0" w:firstRow="1" w:lastRow="0" w:firstColumn="1" w:lastColumn="0" w:noHBand="0" w:noVBand="1"/>
      </w:tblPr>
      <w:tblGrid>
        <w:gridCol w:w="2448"/>
        <w:gridCol w:w="2448"/>
        <w:gridCol w:w="2448"/>
        <w:gridCol w:w="2449"/>
      </w:tblGrid>
      <w:tr w:rsidR="00647910" w:rsidTr="00647910">
        <w:trPr>
          <w:trHeight w:val="548"/>
        </w:trPr>
        <w:tc>
          <w:tcPr>
            <w:tcW w:w="2448" w:type="dxa"/>
          </w:tcPr>
          <w:p w:rsidR="00647910" w:rsidRDefault="00647910" w:rsidP="009A1666">
            <w:r>
              <w:t>Valeur nutritionnelle moyenne</w:t>
            </w:r>
          </w:p>
        </w:tc>
        <w:tc>
          <w:tcPr>
            <w:tcW w:w="2448" w:type="dxa"/>
          </w:tcPr>
          <w:p w:rsidR="00647910" w:rsidRDefault="00647910" w:rsidP="009A1666">
            <w:r>
              <w:t>100g</w:t>
            </w:r>
          </w:p>
        </w:tc>
        <w:tc>
          <w:tcPr>
            <w:tcW w:w="2448" w:type="dxa"/>
          </w:tcPr>
          <w:p w:rsidR="00647910" w:rsidRDefault="00647910" w:rsidP="009A1666">
            <w:r>
              <w:t>1 biscuit</w:t>
            </w:r>
          </w:p>
        </w:tc>
        <w:tc>
          <w:tcPr>
            <w:tcW w:w="2449" w:type="dxa"/>
          </w:tcPr>
          <w:p w:rsidR="00647910" w:rsidRDefault="00647910" w:rsidP="009A1666">
            <w:r>
              <w:t>1 boite entière de 150 g</w:t>
            </w:r>
          </w:p>
        </w:tc>
      </w:tr>
      <w:tr w:rsidR="00647910" w:rsidTr="00647910">
        <w:trPr>
          <w:trHeight w:val="282"/>
        </w:trPr>
        <w:tc>
          <w:tcPr>
            <w:tcW w:w="2448" w:type="dxa"/>
          </w:tcPr>
          <w:p w:rsidR="00647910" w:rsidRDefault="00647910" w:rsidP="009A1666">
            <w:r>
              <w:t xml:space="preserve">Valeur énergétique </w:t>
            </w:r>
          </w:p>
        </w:tc>
        <w:tc>
          <w:tcPr>
            <w:tcW w:w="2448" w:type="dxa"/>
          </w:tcPr>
          <w:p w:rsidR="00647910" w:rsidRDefault="00647910" w:rsidP="009A1666">
            <w:r>
              <w:t>486 Kcal ; 2030 kJ</w:t>
            </w:r>
          </w:p>
        </w:tc>
        <w:tc>
          <w:tcPr>
            <w:tcW w:w="2448" w:type="dxa"/>
          </w:tcPr>
          <w:p w:rsidR="00647910" w:rsidRDefault="00FF0D79" w:rsidP="009A1666">
            <w:r>
              <w:t>62 Kcal ; 259 kJ</w:t>
            </w:r>
          </w:p>
        </w:tc>
        <w:tc>
          <w:tcPr>
            <w:tcW w:w="2449" w:type="dxa"/>
          </w:tcPr>
          <w:p w:rsidR="00647910" w:rsidRDefault="00647910" w:rsidP="009A1666">
            <w:r>
              <w:t>?</w:t>
            </w:r>
          </w:p>
        </w:tc>
      </w:tr>
      <w:tr w:rsidR="00647910" w:rsidTr="00647910">
        <w:trPr>
          <w:trHeight w:val="282"/>
        </w:trPr>
        <w:tc>
          <w:tcPr>
            <w:tcW w:w="2448" w:type="dxa"/>
          </w:tcPr>
          <w:p w:rsidR="00647910" w:rsidRDefault="00647910" w:rsidP="009A1666">
            <w:r>
              <w:t xml:space="preserve">Protéines </w:t>
            </w:r>
          </w:p>
        </w:tc>
        <w:tc>
          <w:tcPr>
            <w:tcW w:w="2448" w:type="dxa"/>
          </w:tcPr>
          <w:p w:rsidR="00647910" w:rsidRDefault="00647910" w:rsidP="009A1666">
            <w:r>
              <w:t>6,4g</w:t>
            </w:r>
          </w:p>
        </w:tc>
        <w:tc>
          <w:tcPr>
            <w:tcW w:w="2448" w:type="dxa"/>
          </w:tcPr>
          <w:p w:rsidR="00647910" w:rsidRDefault="00647910" w:rsidP="009A1666">
            <w:r>
              <w:t>0,8</w:t>
            </w:r>
          </w:p>
        </w:tc>
        <w:tc>
          <w:tcPr>
            <w:tcW w:w="2449" w:type="dxa"/>
          </w:tcPr>
          <w:p w:rsidR="00647910" w:rsidRDefault="00647910" w:rsidP="009A1666">
            <w:r>
              <w:t>?</w:t>
            </w:r>
          </w:p>
        </w:tc>
      </w:tr>
      <w:tr w:rsidR="00647910" w:rsidTr="00647910">
        <w:trPr>
          <w:trHeight w:val="266"/>
        </w:trPr>
        <w:tc>
          <w:tcPr>
            <w:tcW w:w="2448" w:type="dxa"/>
          </w:tcPr>
          <w:p w:rsidR="00647910" w:rsidRDefault="00647910" w:rsidP="009A1666">
            <w:r>
              <w:t>Glucides</w:t>
            </w:r>
          </w:p>
        </w:tc>
        <w:tc>
          <w:tcPr>
            <w:tcW w:w="2448" w:type="dxa"/>
          </w:tcPr>
          <w:p w:rsidR="00647910" w:rsidRDefault="00647910" w:rsidP="009A1666">
            <w:r>
              <w:t>61g</w:t>
            </w:r>
          </w:p>
        </w:tc>
        <w:tc>
          <w:tcPr>
            <w:tcW w:w="2448" w:type="dxa"/>
          </w:tcPr>
          <w:p w:rsidR="00647910" w:rsidRDefault="00647910" w:rsidP="009A1666">
            <w:r>
              <w:t>7,7</w:t>
            </w:r>
          </w:p>
        </w:tc>
        <w:tc>
          <w:tcPr>
            <w:tcW w:w="2449" w:type="dxa"/>
          </w:tcPr>
          <w:p w:rsidR="00647910" w:rsidRDefault="00647910" w:rsidP="009A1666">
            <w:r>
              <w:t>?</w:t>
            </w:r>
          </w:p>
        </w:tc>
      </w:tr>
      <w:tr w:rsidR="00647910" w:rsidTr="00647910">
        <w:trPr>
          <w:trHeight w:val="266"/>
        </w:trPr>
        <w:tc>
          <w:tcPr>
            <w:tcW w:w="2448" w:type="dxa"/>
          </w:tcPr>
          <w:p w:rsidR="00647910" w:rsidRDefault="00DC6681" w:rsidP="009A1666">
            <w:r>
              <w:t>Lipides</w:t>
            </w:r>
          </w:p>
        </w:tc>
        <w:tc>
          <w:tcPr>
            <w:tcW w:w="2448" w:type="dxa"/>
          </w:tcPr>
          <w:p w:rsidR="00647910" w:rsidRDefault="00647910" w:rsidP="009A1666">
            <w:r>
              <w:t>24g</w:t>
            </w:r>
          </w:p>
        </w:tc>
        <w:tc>
          <w:tcPr>
            <w:tcW w:w="2448" w:type="dxa"/>
          </w:tcPr>
          <w:p w:rsidR="00647910" w:rsidRDefault="00647910" w:rsidP="009A1666">
            <w:r>
              <w:t>3,1</w:t>
            </w:r>
          </w:p>
        </w:tc>
        <w:tc>
          <w:tcPr>
            <w:tcW w:w="2449" w:type="dxa"/>
          </w:tcPr>
          <w:p w:rsidR="00647910" w:rsidRDefault="00647910" w:rsidP="009A1666">
            <w:r>
              <w:t>?</w:t>
            </w:r>
          </w:p>
        </w:tc>
      </w:tr>
    </w:tbl>
    <w:p w:rsidR="00647910" w:rsidRDefault="00DC6681" w:rsidP="00DC6681">
      <w:pPr>
        <w:pStyle w:val="Paragraphedeliste"/>
        <w:numPr>
          <w:ilvl w:val="0"/>
          <w:numId w:val="3"/>
        </w:numPr>
        <w:spacing w:line="360" w:lineRule="auto"/>
        <w:jc w:val="both"/>
      </w:pPr>
      <w:r>
        <w:t>Complétez la dernière colonne ?</w:t>
      </w:r>
    </w:p>
    <w:p w:rsidR="00DC6681" w:rsidRDefault="00DC6681" w:rsidP="00DC6681">
      <w:pPr>
        <w:pStyle w:val="Paragraphedeliste"/>
        <w:numPr>
          <w:ilvl w:val="0"/>
          <w:numId w:val="3"/>
        </w:numPr>
        <w:spacing w:line="360" w:lineRule="auto"/>
        <w:jc w:val="both"/>
      </w:pPr>
      <w:r>
        <w:t>Combien de morceaux de sucre trouvez-vous dans cette boite de gâteaux (1 sucre = 5 g) ?</w:t>
      </w:r>
    </w:p>
    <w:p w:rsidR="009A1666" w:rsidRDefault="009A1666" w:rsidP="009A1666"/>
    <w:p w:rsidR="009A1666" w:rsidRPr="009A1666" w:rsidRDefault="009A1666" w:rsidP="009A1666"/>
    <w:sectPr w:rsidR="009A1666" w:rsidRPr="009A1666" w:rsidSect="00FE394B">
      <w:footerReference w:type="default" r:id="rId11"/>
      <w:pgSz w:w="11906" w:h="16838"/>
      <w:pgMar w:top="56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6EA" w:rsidRDefault="003516EA" w:rsidP="00886B8D">
      <w:pPr>
        <w:spacing w:after="0" w:line="240" w:lineRule="auto"/>
      </w:pPr>
      <w:r>
        <w:separator/>
      </w:r>
    </w:p>
  </w:endnote>
  <w:endnote w:type="continuationSeparator" w:id="0">
    <w:p w:rsidR="003516EA" w:rsidRDefault="003516EA" w:rsidP="00886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719204"/>
      <w:docPartObj>
        <w:docPartGallery w:val="Page Numbers (Bottom of Page)"/>
        <w:docPartUnique/>
      </w:docPartObj>
    </w:sdtPr>
    <w:sdtEndPr/>
    <w:sdtContent>
      <w:p w:rsidR="00886B8D" w:rsidRDefault="00886B8D">
        <w:pPr>
          <w:pStyle w:val="Pieddepage"/>
          <w:jc w:val="right"/>
        </w:pPr>
        <w:r>
          <w:fldChar w:fldCharType="begin"/>
        </w:r>
        <w:r>
          <w:instrText>PAGE   \* MERGEFORMAT</w:instrText>
        </w:r>
        <w:r>
          <w:fldChar w:fldCharType="separate"/>
        </w:r>
        <w:r w:rsidR="000961D7">
          <w:rPr>
            <w:noProof/>
          </w:rPr>
          <w:t>2</w:t>
        </w:r>
        <w:r>
          <w:fldChar w:fldCharType="end"/>
        </w:r>
      </w:p>
    </w:sdtContent>
  </w:sdt>
  <w:p w:rsidR="00886B8D" w:rsidRDefault="00886B8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6EA" w:rsidRDefault="003516EA" w:rsidP="00886B8D">
      <w:pPr>
        <w:spacing w:after="0" w:line="240" w:lineRule="auto"/>
      </w:pPr>
      <w:r>
        <w:separator/>
      </w:r>
    </w:p>
  </w:footnote>
  <w:footnote w:type="continuationSeparator" w:id="0">
    <w:p w:rsidR="003516EA" w:rsidRDefault="003516EA" w:rsidP="00886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B45C7"/>
    <w:multiLevelType w:val="hybridMultilevel"/>
    <w:tmpl w:val="1C30DE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3B63098"/>
    <w:multiLevelType w:val="hybridMultilevel"/>
    <w:tmpl w:val="2D30087E"/>
    <w:lvl w:ilvl="0" w:tplc="50507D8E">
      <w:start w:val="1"/>
      <w:numFmt w:val="lowerLetter"/>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67F321C6"/>
    <w:multiLevelType w:val="hybridMultilevel"/>
    <w:tmpl w:val="8A2A0870"/>
    <w:lvl w:ilvl="0" w:tplc="8DE2B462">
      <w:start w:val="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906"/>
    <w:rsid w:val="000133C8"/>
    <w:rsid w:val="0005261B"/>
    <w:rsid w:val="000961D7"/>
    <w:rsid w:val="000B7906"/>
    <w:rsid w:val="001245B3"/>
    <w:rsid w:val="001767CE"/>
    <w:rsid w:val="001E0319"/>
    <w:rsid w:val="003516EA"/>
    <w:rsid w:val="003C5515"/>
    <w:rsid w:val="003F3D44"/>
    <w:rsid w:val="00404A9D"/>
    <w:rsid w:val="00462408"/>
    <w:rsid w:val="00496B42"/>
    <w:rsid w:val="00543CB7"/>
    <w:rsid w:val="00554CD2"/>
    <w:rsid w:val="006037D3"/>
    <w:rsid w:val="00647910"/>
    <w:rsid w:val="00736082"/>
    <w:rsid w:val="00886B8D"/>
    <w:rsid w:val="008F3F6A"/>
    <w:rsid w:val="009545C1"/>
    <w:rsid w:val="009A1666"/>
    <w:rsid w:val="00B72629"/>
    <w:rsid w:val="00BA6119"/>
    <w:rsid w:val="00C34855"/>
    <w:rsid w:val="00CF0A87"/>
    <w:rsid w:val="00DC6681"/>
    <w:rsid w:val="00FE394B"/>
    <w:rsid w:val="00FF0D7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3F0C"/>
  <w15:chartTrackingRefBased/>
  <w15:docId w15:val="{AEC80644-FB1F-45A9-A7AB-D2A77B86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2629"/>
    <w:pPr>
      <w:ind w:left="720"/>
      <w:contextualSpacing/>
    </w:pPr>
  </w:style>
  <w:style w:type="paragraph" w:styleId="En-tte">
    <w:name w:val="header"/>
    <w:basedOn w:val="Normal"/>
    <w:link w:val="En-tteCar"/>
    <w:uiPriority w:val="99"/>
    <w:unhideWhenUsed/>
    <w:rsid w:val="00886B8D"/>
    <w:pPr>
      <w:tabs>
        <w:tab w:val="center" w:pos="4536"/>
        <w:tab w:val="right" w:pos="9072"/>
      </w:tabs>
      <w:spacing w:after="0" w:line="240" w:lineRule="auto"/>
    </w:pPr>
  </w:style>
  <w:style w:type="character" w:customStyle="1" w:styleId="En-tteCar">
    <w:name w:val="En-tête Car"/>
    <w:basedOn w:val="Policepardfaut"/>
    <w:link w:val="En-tte"/>
    <w:uiPriority w:val="99"/>
    <w:rsid w:val="00886B8D"/>
  </w:style>
  <w:style w:type="paragraph" w:styleId="Pieddepage">
    <w:name w:val="footer"/>
    <w:basedOn w:val="Normal"/>
    <w:link w:val="PieddepageCar"/>
    <w:uiPriority w:val="99"/>
    <w:unhideWhenUsed/>
    <w:rsid w:val="00886B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6B8D"/>
  </w:style>
  <w:style w:type="table" w:styleId="Grilledutableau">
    <w:name w:val="Table Grid"/>
    <w:basedOn w:val="TableauNormal"/>
    <w:uiPriority w:val="39"/>
    <w:rsid w:val="0064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309</Words>
  <Characters>1704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HADRI</dc:creator>
  <cp:keywords/>
  <dc:description/>
  <cp:lastModifiedBy>Profuniv</cp:lastModifiedBy>
  <cp:revision>16</cp:revision>
  <dcterms:created xsi:type="dcterms:W3CDTF">2018-02-24T20:22:00Z</dcterms:created>
  <dcterms:modified xsi:type="dcterms:W3CDTF">2021-04-18T11:16:00Z</dcterms:modified>
</cp:coreProperties>
</file>