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D3C" w:rsidRPr="008041A8" w:rsidRDefault="00BE1D3C" w:rsidP="00BE1D3C">
      <w:pPr>
        <w:jc w:val="center"/>
        <w:rPr>
          <w:rFonts w:ascii="Times New Roman" w:hAnsi="Times New Roman" w:cs="Times New Roman"/>
          <w:highlight w:val="green"/>
        </w:rPr>
      </w:pPr>
      <w:r w:rsidRPr="008041A8">
        <w:rPr>
          <w:rFonts w:ascii="Times New Roman" w:hAnsi="Times New Roman" w:cs="Times New Roman"/>
          <w:b/>
          <w:bCs/>
          <w:highlight w:val="green"/>
          <w:u w:val="single"/>
        </w:rPr>
        <w:t>Enseignante du module </w:t>
      </w:r>
      <w:r w:rsidRPr="008041A8">
        <w:rPr>
          <w:rFonts w:ascii="Times New Roman" w:hAnsi="Times New Roman" w:cs="Times New Roman"/>
          <w:highlight w:val="green"/>
        </w:rPr>
        <w:t>: OSMANI MOUNIA</w:t>
      </w:r>
    </w:p>
    <w:p w:rsidR="00BE1D3C" w:rsidRPr="008041A8" w:rsidRDefault="00BE1D3C" w:rsidP="00BE1D3C">
      <w:pPr>
        <w:jc w:val="center"/>
        <w:rPr>
          <w:rFonts w:ascii="Times New Roman" w:hAnsi="Times New Roman" w:cs="Times New Roman"/>
          <w:highlight w:val="green"/>
        </w:rPr>
      </w:pPr>
      <w:r w:rsidRPr="008041A8">
        <w:rPr>
          <w:rFonts w:ascii="Times New Roman" w:hAnsi="Times New Roman" w:cs="Times New Roman"/>
          <w:b/>
          <w:highlight w:val="green"/>
          <w:u w:val="single"/>
        </w:rPr>
        <w:t>Adresse mail professionnelle :</w:t>
      </w:r>
      <w:r w:rsidRPr="008041A8">
        <w:rPr>
          <w:rFonts w:ascii="Times New Roman" w:hAnsi="Times New Roman" w:cs="Times New Roman"/>
          <w:highlight w:val="green"/>
        </w:rPr>
        <w:t xml:space="preserve"> </w:t>
      </w:r>
      <w:hyperlink r:id="rId7" w:tgtFrame="_blank" w:history="1">
        <w:r w:rsidR="008041A8" w:rsidRPr="008041A8">
          <w:rPr>
            <w:rStyle w:val="Lienhypertexte"/>
            <w:rFonts w:ascii="Times New Roman" w:hAnsi="Times New Roman" w:cs="Times New Roman"/>
            <w:sz w:val="25"/>
            <w:szCs w:val="25"/>
            <w:bdr w:val="none" w:sz="0" w:space="0" w:color="auto" w:frame="1"/>
            <w:shd w:val="clear" w:color="auto" w:fill="FFFFFF"/>
          </w:rPr>
          <w:t>mounia.osmani@univ-relizane.dz</w:t>
        </w:r>
      </w:hyperlink>
    </w:p>
    <w:p w:rsidR="00BE1D3C" w:rsidRPr="00E137B2" w:rsidRDefault="00BE1D3C" w:rsidP="00BE1D3C">
      <w:pPr>
        <w:jc w:val="center"/>
        <w:rPr>
          <w:rFonts w:asciiTheme="majorBidi" w:hAnsiTheme="majorBidi" w:cstheme="majorBidi"/>
          <w:highlight w:val="green"/>
        </w:rPr>
      </w:pPr>
      <w:r w:rsidRPr="00E137B2">
        <w:rPr>
          <w:rFonts w:asciiTheme="majorBidi" w:hAnsiTheme="majorBidi" w:cstheme="majorBidi"/>
          <w:b/>
          <w:highlight w:val="green"/>
          <w:u w:val="single"/>
        </w:rPr>
        <w:t>Compte facebook de l’enseignante</w:t>
      </w:r>
      <w:r w:rsidRPr="00E137B2">
        <w:rPr>
          <w:rFonts w:asciiTheme="majorBidi" w:hAnsiTheme="majorBidi" w:cstheme="majorBidi"/>
          <w:highlight w:val="green"/>
        </w:rPr>
        <w:t xml:space="preserve"> : </w:t>
      </w:r>
      <w:hyperlink r:id="rId8" w:history="1">
        <w:r w:rsidRPr="00E137B2">
          <w:rPr>
            <w:rStyle w:val="Lienhypertexte"/>
            <w:rFonts w:asciiTheme="majorBidi" w:hAnsiTheme="majorBidi" w:cstheme="majorBidi"/>
          </w:rPr>
          <w:t>https://www.facebook.com/mounia.osmani.98/</w:t>
        </w:r>
      </w:hyperlink>
    </w:p>
    <w:p w:rsidR="00BE1D3C" w:rsidRDefault="00BE1D3C" w:rsidP="00AA39B5">
      <w:pPr>
        <w:jc w:val="center"/>
        <w:rPr>
          <w:rFonts w:asciiTheme="majorBidi" w:hAnsiTheme="majorBidi" w:cstheme="majorBidi"/>
        </w:rPr>
      </w:pPr>
      <w:r w:rsidRPr="00E137B2">
        <w:rPr>
          <w:rFonts w:asciiTheme="majorBidi" w:hAnsiTheme="majorBidi" w:cstheme="majorBidi"/>
          <w:b/>
          <w:highlight w:val="green"/>
          <w:u w:val="single"/>
        </w:rPr>
        <w:t>Lien du groupe Facebook de l’enseignante de la promotion Master DLE1 (publication de cours/TD)</w:t>
      </w:r>
      <w:r w:rsidRPr="00E137B2">
        <w:rPr>
          <w:rFonts w:asciiTheme="majorBidi" w:hAnsiTheme="majorBidi" w:cstheme="majorBidi"/>
          <w:highlight w:val="green"/>
        </w:rPr>
        <w:t xml:space="preserve"> : </w:t>
      </w:r>
      <w:hyperlink r:id="rId9" w:history="1">
        <w:r w:rsidRPr="00E137B2">
          <w:rPr>
            <w:rStyle w:val="Lienhypertexte"/>
            <w:rFonts w:asciiTheme="majorBidi" w:hAnsiTheme="majorBidi" w:cstheme="majorBidi"/>
          </w:rPr>
          <w:t>https://www.facebook.com/groups/479777579203710</w:t>
        </w:r>
      </w:hyperlink>
    </w:p>
    <w:p w:rsidR="00AA39B5" w:rsidRDefault="00AA39B5" w:rsidP="00AA39B5">
      <w:pPr>
        <w:jc w:val="center"/>
        <w:rPr>
          <w:rFonts w:asciiTheme="majorBidi" w:hAnsiTheme="majorBidi" w:cstheme="majorBidi"/>
        </w:rPr>
      </w:pPr>
    </w:p>
    <w:p w:rsidR="00BE1D3C" w:rsidRDefault="00BE1D3C" w:rsidP="00BE1D3C">
      <w:pPr>
        <w:rPr>
          <w:rFonts w:asciiTheme="majorBidi" w:hAnsiTheme="majorBidi" w:cstheme="majorBidi"/>
          <w:sz w:val="24"/>
          <w:szCs w:val="24"/>
        </w:rPr>
      </w:pPr>
      <w:r>
        <w:rPr>
          <w:rFonts w:asciiTheme="majorBidi" w:hAnsiTheme="majorBidi" w:cstheme="majorBidi"/>
          <w:b/>
          <w:sz w:val="24"/>
          <w:szCs w:val="24"/>
          <w:u w:val="single"/>
        </w:rPr>
        <w:t>Promotion</w:t>
      </w:r>
      <w:r w:rsidRPr="00EA64EB">
        <w:rPr>
          <w:rFonts w:asciiTheme="majorBidi" w:hAnsiTheme="majorBidi" w:cstheme="majorBidi"/>
          <w:b/>
          <w:sz w:val="24"/>
          <w:szCs w:val="24"/>
          <w:u w:val="single"/>
        </w:rPr>
        <w:t>:</w:t>
      </w:r>
      <w:r w:rsidRPr="00EA64EB">
        <w:rPr>
          <w:rFonts w:asciiTheme="majorBidi" w:hAnsiTheme="majorBidi" w:cstheme="majorBidi"/>
          <w:sz w:val="24"/>
          <w:szCs w:val="24"/>
        </w:rPr>
        <w:t xml:space="preserve"> Master DLE1</w:t>
      </w:r>
    </w:p>
    <w:p w:rsidR="00A723F0" w:rsidRPr="00EA64EB" w:rsidRDefault="00A723F0" w:rsidP="00BE1D3C">
      <w:pPr>
        <w:rPr>
          <w:rFonts w:asciiTheme="majorBidi" w:hAnsiTheme="majorBidi" w:cstheme="majorBidi"/>
          <w:sz w:val="24"/>
          <w:szCs w:val="24"/>
        </w:rPr>
      </w:pPr>
      <w:r w:rsidRPr="00A723F0">
        <w:rPr>
          <w:rFonts w:asciiTheme="majorBidi" w:hAnsiTheme="majorBidi" w:cstheme="majorBidi"/>
          <w:b/>
          <w:bCs/>
          <w:sz w:val="24"/>
          <w:szCs w:val="24"/>
          <w:u w:val="single"/>
        </w:rPr>
        <w:t>Semestre :</w:t>
      </w:r>
      <w:r>
        <w:rPr>
          <w:rFonts w:asciiTheme="majorBidi" w:hAnsiTheme="majorBidi" w:cstheme="majorBidi"/>
          <w:sz w:val="24"/>
          <w:szCs w:val="24"/>
        </w:rPr>
        <w:t xml:space="preserve"> 2</w:t>
      </w:r>
    </w:p>
    <w:p w:rsidR="00BE1D3C" w:rsidRPr="007C73F3" w:rsidRDefault="00BE1D3C" w:rsidP="00BE1D3C">
      <w:pPr>
        <w:rPr>
          <w:rFonts w:asciiTheme="majorBidi" w:hAnsiTheme="majorBidi" w:cstheme="majorBidi"/>
          <w:sz w:val="24"/>
          <w:szCs w:val="24"/>
        </w:rPr>
      </w:pPr>
      <w:r>
        <w:rPr>
          <w:rFonts w:asciiTheme="majorBidi" w:hAnsiTheme="majorBidi" w:cstheme="majorBidi"/>
          <w:b/>
          <w:bCs/>
          <w:sz w:val="24"/>
          <w:szCs w:val="24"/>
          <w:u w:val="single"/>
        </w:rPr>
        <w:t>Module</w:t>
      </w:r>
      <w:r w:rsidRPr="007C73F3">
        <w:rPr>
          <w:rFonts w:asciiTheme="majorBidi" w:hAnsiTheme="majorBidi" w:cstheme="majorBidi"/>
          <w:b/>
          <w:bCs/>
          <w:sz w:val="24"/>
          <w:szCs w:val="24"/>
          <w:u w:val="single"/>
        </w:rPr>
        <w:t xml:space="preserve"> (u</w:t>
      </w:r>
      <w:r w:rsidR="00513D7D">
        <w:rPr>
          <w:rFonts w:asciiTheme="majorBidi" w:hAnsiTheme="majorBidi" w:cstheme="majorBidi"/>
          <w:b/>
          <w:bCs/>
          <w:sz w:val="24"/>
          <w:szCs w:val="24"/>
          <w:u w:val="single"/>
        </w:rPr>
        <w:t>nité d’enseignement méthodologique</w:t>
      </w:r>
      <w:r w:rsidRPr="007C73F3">
        <w:rPr>
          <w:rFonts w:asciiTheme="majorBidi" w:hAnsiTheme="majorBidi" w:cstheme="majorBidi"/>
          <w:b/>
          <w:bCs/>
          <w:sz w:val="24"/>
          <w:szCs w:val="24"/>
          <w:u w:val="single"/>
        </w:rPr>
        <w:t>) :</w:t>
      </w:r>
      <w:r w:rsidR="00513D7D">
        <w:rPr>
          <w:rFonts w:asciiTheme="majorBidi" w:hAnsiTheme="majorBidi" w:cstheme="majorBidi"/>
          <w:sz w:val="24"/>
          <w:szCs w:val="24"/>
        </w:rPr>
        <w:t xml:space="preserve"> Techniques rédactionnelles</w:t>
      </w:r>
    </w:p>
    <w:p w:rsidR="00AA39B5" w:rsidRDefault="00BE1D3C" w:rsidP="00924FE7">
      <w:pPr>
        <w:rPr>
          <w:rFonts w:asciiTheme="majorBidi" w:hAnsiTheme="majorBidi" w:cstheme="majorBidi"/>
          <w:sz w:val="24"/>
          <w:szCs w:val="24"/>
        </w:rPr>
      </w:pPr>
      <w:r w:rsidRPr="007C73F3">
        <w:rPr>
          <w:rFonts w:asciiTheme="majorBidi" w:hAnsiTheme="majorBidi" w:cstheme="majorBidi"/>
          <w:b/>
          <w:bCs/>
          <w:sz w:val="24"/>
          <w:szCs w:val="24"/>
          <w:u w:val="single"/>
        </w:rPr>
        <w:t>C</w:t>
      </w:r>
      <w:r>
        <w:rPr>
          <w:rFonts w:asciiTheme="majorBidi" w:hAnsiTheme="majorBidi" w:cstheme="majorBidi"/>
          <w:b/>
          <w:bCs/>
          <w:sz w:val="24"/>
          <w:szCs w:val="24"/>
          <w:u w:val="single"/>
        </w:rPr>
        <w:t>oefficient</w:t>
      </w:r>
      <w:r w:rsidR="00513D7D">
        <w:rPr>
          <w:rFonts w:asciiTheme="majorBidi" w:hAnsiTheme="majorBidi" w:cstheme="majorBidi"/>
          <w:sz w:val="24"/>
          <w:szCs w:val="24"/>
        </w:rPr>
        <w:t>: 01</w:t>
      </w:r>
      <w:r w:rsidR="00924FE7">
        <w:rPr>
          <w:rFonts w:asciiTheme="majorBidi" w:hAnsiTheme="majorBidi" w:cstheme="majorBidi"/>
          <w:sz w:val="24"/>
          <w:szCs w:val="24"/>
        </w:rPr>
        <w:t xml:space="preserve">                         </w:t>
      </w:r>
      <w:r>
        <w:rPr>
          <w:rFonts w:asciiTheme="majorBidi" w:hAnsiTheme="majorBidi" w:cstheme="majorBidi"/>
          <w:b/>
          <w:bCs/>
          <w:sz w:val="24"/>
          <w:szCs w:val="24"/>
          <w:u w:val="single"/>
        </w:rPr>
        <w:t>Crédit</w:t>
      </w:r>
      <w:r w:rsidRPr="007C73F3">
        <w:rPr>
          <w:rFonts w:asciiTheme="majorBidi" w:hAnsiTheme="majorBidi" w:cstheme="majorBidi"/>
          <w:b/>
          <w:bCs/>
          <w:sz w:val="24"/>
          <w:szCs w:val="24"/>
          <w:u w:val="single"/>
        </w:rPr>
        <w:t> </w:t>
      </w:r>
      <w:r w:rsidR="00513D7D">
        <w:rPr>
          <w:rFonts w:asciiTheme="majorBidi" w:hAnsiTheme="majorBidi" w:cstheme="majorBidi"/>
          <w:sz w:val="24"/>
          <w:szCs w:val="24"/>
        </w:rPr>
        <w:t>: 01</w:t>
      </w:r>
      <w:r>
        <w:rPr>
          <w:rFonts w:asciiTheme="majorBidi" w:hAnsiTheme="majorBidi" w:cstheme="majorBidi"/>
          <w:sz w:val="24"/>
          <w:szCs w:val="24"/>
        </w:rPr>
        <w:t xml:space="preserve">                            </w:t>
      </w:r>
      <w:r>
        <w:rPr>
          <w:rFonts w:asciiTheme="majorBidi" w:hAnsiTheme="majorBidi" w:cstheme="majorBidi"/>
          <w:b/>
          <w:bCs/>
          <w:sz w:val="24"/>
          <w:szCs w:val="24"/>
          <w:u w:val="single"/>
        </w:rPr>
        <w:t>Mode d’évaluation</w:t>
      </w:r>
      <w:r w:rsidRPr="007C73F3">
        <w:rPr>
          <w:rFonts w:asciiTheme="majorBidi" w:hAnsiTheme="majorBidi" w:cstheme="majorBidi"/>
          <w:b/>
          <w:bCs/>
          <w:sz w:val="24"/>
          <w:szCs w:val="24"/>
          <w:u w:val="single"/>
        </w:rPr>
        <w:t> :</w:t>
      </w:r>
      <w:r w:rsidR="00513D7D">
        <w:rPr>
          <w:rFonts w:asciiTheme="majorBidi" w:hAnsiTheme="majorBidi" w:cstheme="majorBidi"/>
          <w:sz w:val="24"/>
          <w:szCs w:val="24"/>
        </w:rPr>
        <w:t xml:space="preserve"> Note de TD </w:t>
      </w:r>
    </w:p>
    <w:p w:rsidR="000230AD" w:rsidRDefault="000230AD" w:rsidP="000230AD">
      <w:pPr>
        <w:rPr>
          <w:rFonts w:asciiTheme="majorBidi" w:hAnsiTheme="majorBidi" w:cstheme="majorBidi"/>
          <w:sz w:val="24"/>
          <w:szCs w:val="24"/>
        </w:rPr>
      </w:pPr>
    </w:p>
    <w:p w:rsidR="00AA39B5" w:rsidRPr="00AA39B5" w:rsidRDefault="00AA39B5" w:rsidP="00AA39B5">
      <w:pPr>
        <w:spacing w:before="100" w:beforeAutospacing="1" w:after="100" w:afterAutospacing="1" w:line="240" w:lineRule="auto"/>
        <w:outlineLvl w:val="3"/>
        <w:rPr>
          <w:rFonts w:ascii="Times New Roman" w:eastAsia="Times New Roman" w:hAnsi="Times New Roman" w:cs="Times New Roman"/>
          <w:b/>
          <w:bCs/>
          <w:color w:val="000000"/>
          <w:sz w:val="24"/>
          <w:szCs w:val="24"/>
          <w:u w:val="single"/>
        </w:rPr>
      </w:pPr>
      <w:r w:rsidRPr="00916269">
        <w:rPr>
          <w:rFonts w:ascii="Times New Roman" w:eastAsia="Times New Roman" w:hAnsi="Times New Roman" w:cs="Times New Roman"/>
          <w:b/>
          <w:bCs/>
          <w:color w:val="000000"/>
          <w:sz w:val="24"/>
          <w:szCs w:val="24"/>
          <w:u w:val="single"/>
        </w:rPr>
        <w:t>TD N°1</w:t>
      </w:r>
    </w:p>
    <w:p w:rsidR="00165B1F" w:rsidRDefault="00513D7D" w:rsidP="000230AD">
      <w:pPr>
        <w:jc w:val="center"/>
        <w:rPr>
          <w:rFonts w:ascii="Times New Roman" w:eastAsia="Times New Roman" w:hAnsi="Times New Roman" w:cs="Times New Roman"/>
          <w:b/>
          <w:bCs/>
          <w:color w:val="333333"/>
          <w:sz w:val="32"/>
          <w:szCs w:val="32"/>
          <w:u w:val="single"/>
        </w:rPr>
      </w:pPr>
      <w:r>
        <w:rPr>
          <w:rFonts w:ascii="Times New Roman" w:eastAsia="Times New Roman" w:hAnsi="Times New Roman" w:cs="Times New Roman"/>
          <w:b/>
          <w:bCs/>
          <w:color w:val="333333"/>
          <w:sz w:val="32"/>
          <w:szCs w:val="32"/>
          <w:u w:val="single"/>
        </w:rPr>
        <w:t>La technique du résumé</w:t>
      </w:r>
      <w:r w:rsidR="00BE1D3C">
        <w:rPr>
          <w:rFonts w:ascii="Times New Roman" w:eastAsia="Times New Roman" w:hAnsi="Times New Roman" w:cs="Times New Roman"/>
          <w:b/>
          <w:bCs/>
          <w:color w:val="333333"/>
          <w:sz w:val="32"/>
          <w:szCs w:val="32"/>
          <w:u w:val="single"/>
        </w:rPr>
        <w:t> :</w:t>
      </w:r>
    </w:p>
    <w:p w:rsidR="008124A9" w:rsidRPr="008124A9" w:rsidRDefault="008124A9" w:rsidP="008124A9">
      <w:pPr>
        <w:pStyle w:val="Paragraphedeliste"/>
        <w:numPr>
          <w:ilvl w:val="0"/>
          <w:numId w:val="6"/>
        </w:numPr>
        <w:rPr>
          <w:rFonts w:asciiTheme="majorBidi" w:hAnsiTheme="majorBidi" w:cstheme="majorBidi"/>
          <w:b/>
          <w:bCs/>
          <w:sz w:val="28"/>
          <w:szCs w:val="28"/>
          <w:u w:val="single"/>
        </w:rPr>
      </w:pPr>
      <w:r w:rsidRPr="008124A9">
        <w:rPr>
          <w:rFonts w:asciiTheme="majorBidi" w:hAnsiTheme="majorBidi" w:cstheme="majorBidi"/>
          <w:b/>
          <w:bCs/>
          <w:sz w:val="28"/>
          <w:szCs w:val="28"/>
        </w:rPr>
        <w:t>Présentation du résumé :</w:t>
      </w:r>
    </w:p>
    <w:p w:rsidR="00513D7D" w:rsidRPr="008124A9" w:rsidRDefault="00513D7D" w:rsidP="00513D7D">
      <w:pPr>
        <w:pStyle w:val="Paragraphedeliste"/>
        <w:numPr>
          <w:ilvl w:val="0"/>
          <w:numId w:val="3"/>
        </w:numPr>
        <w:spacing w:before="100" w:beforeAutospacing="1" w:after="100" w:afterAutospacing="1" w:line="240" w:lineRule="auto"/>
        <w:outlineLvl w:val="3"/>
        <w:rPr>
          <w:rFonts w:asciiTheme="majorBidi" w:hAnsiTheme="majorBidi" w:cstheme="majorBidi"/>
          <w:b/>
          <w:bCs/>
          <w:sz w:val="24"/>
          <w:szCs w:val="24"/>
        </w:rPr>
      </w:pPr>
      <w:r w:rsidRPr="008124A9">
        <w:rPr>
          <w:rFonts w:asciiTheme="majorBidi" w:hAnsiTheme="majorBidi" w:cstheme="majorBidi"/>
          <w:b/>
          <w:bCs/>
          <w:sz w:val="24"/>
          <w:szCs w:val="24"/>
        </w:rPr>
        <w:t>Définition du résumé :</w:t>
      </w:r>
    </w:p>
    <w:p w:rsidR="00513D7D" w:rsidRDefault="00513D7D" w:rsidP="00513D7D">
      <w:pPr>
        <w:pStyle w:val="Paragraphedeliste"/>
        <w:spacing w:before="100" w:beforeAutospacing="1" w:after="100" w:afterAutospacing="1" w:line="240" w:lineRule="auto"/>
        <w:outlineLvl w:val="3"/>
        <w:rPr>
          <w:rFonts w:asciiTheme="majorBidi" w:hAnsiTheme="majorBidi" w:cstheme="majorBidi"/>
          <w:sz w:val="24"/>
          <w:szCs w:val="24"/>
        </w:rPr>
      </w:pPr>
      <w:r w:rsidRPr="0037503E">
        <w:rPr>
          <w:rFonts w:asciiTheme="majorBidi" w:hAnsiTheme="majorBidi" w:cstheme="majorBidi"/>
          <w:sz w:val="24"/>
          <w:szCs w:val="24"/>
        </w:rPr>
        <w:t xml:space="preserve">Le résumé consiste à réécrire un texte plus brièvement, en respectant un nombre imposé de mots, tout en retenant les informations essentielles. </w:t>
      </w:r>
    </w:p>
    <w:p w:rsidR="00E811D9" w:rsidRPr="0037503E" w:rsidRDefault="00E811D9" w:rsidP="00513D7D">
      <w:pPr>
        <w:pStyle w:val="Paragraphedeliste"/>
        <w:spacing w:before="100" w:beforeAutospacing="1" w:after="100" w:afterAutospacing="1" w:line="240" w:lineRule="auto"/>
        <w:outlineLvl w:val="3"/>
        <w:rPr>
          <w:rFonts w:asciiTheme="majorBidi" w:hAnsiTheme="majorBidi" w:cstheme="majorBidi"/>
          <w:sz w:val="24"/>
          <w:szCs w:val="24"/>
        </w:rPr>
      </w:pPr>
    </w:p>
    <w:p w:rsidR="00513D7D" w:rsidRPr="008124A9" w:rsidRDefault="00513D7D" w:rsidP="00513D7D">
      <w:pPr>
        <w:pStyle w:val="Paragraphedeliste"/>
        <w:numPr>
          <w:ilvl w:val="0"/>
          <w:numId w:val="3"/>
        </w:numPr>
        <w:spacing w:before="100" w:beforeAutospacing="1" w:after="100" w:afterAutospacing="1" w:line="240" w:lineRule="auto"/>
        <w:outlineLvl w:val="3"/>
        <w:rPr>
          <w:rFonts w:asciiTheme="majorBidi" w:eastAsia="Times New Roman" w:hAnsiTheme="majorBidi" w:cstheme="majorBidi"/>
          <w:b/>
          <w:bCs/>
          <w:color w:val="000000"/>
          <w:sz w:val="24"/>
          <w:szCs w:val="24"/>
          <w:u w:val="single"/>
          <w:lang w:eastAsia="fr-FR"/>
        </w:rPr>
      </w:pPr>
      <w:r w:rsidRPr="008124A9">
        <w:rPr>
          <w:rFonts w:asciiTheme="majorBidi" w:hAnsiTheme="majorBidi" w:cstheme="majorBidi"/>
          <w:b/>
          <w:bCs/>
          <w:sz w:val="24"/>
          <w:szCs w:val="24"/>
        </w:rPr>
        <w:t xml:space="preserve">L’intérêt de l’exercice : </w:t>
      </w:r>
    </w:p>
    <w:p w:rsidR="00513D7D" w:rsidRPr="0037503E" w:rsidRDefault="00513D7D" w:rsidP="00513D7D">
      <w:pPr>
        <w:pStyle w:val="Paragraphedeliste"/>
        <w:numPr>
          <w:ilvl w:val="0"/>
          <w:numId w:val="4"/>
        </w:numPr>
        <w:spacing w:before="100" w:beforeAutospacing="1" w:after="100" w:afterAutospacing="1" w:line="240" w:lineRule="auto"/>
        <w:outlineLvl w:val="3"/>
        <w:rPr>
          <w:rFonts w:asciiTheme="majorBidi" w:eastAsia="Times New Roman" w:hAnsiTheme="majorBidi" w:cstheme="majorBidi"/>
          <w:b/>
          <w:bCs/>
          <w:color w:val="000000"/>
          <w:sz w:val="24"/>
          <w:szCs w:val="24"/>
          <w:u w:val="single"/>
          <w:lang w:eastAsia="fr-FR"/>
        </w:rPr>
      </w:pPr>
      <w:r w:rsidRPr="0037503E">
        <w:rPr>
          <w:rFonts w:asciiTheme="majorBidi" w:hAnsiTheme="majorBidi" w:cstheme="majorBidi"/>
          <w:sz w:val="24"/>
          <w:szCs w:val="24"/>
        </w:rPr>
        <w:t xml:space="preserve"> Du point de vue des compétences : </w:t>
      </w:r>
    </w:p>
    <w:p w:rsidR="00513D7D" w:rsidRPr="0037503E" w:rsidRDefault="00513D7D" w:rsidP="00513D7D">
      <w:pPr>
        <w:pStyle w:val="Paragraphedeliste"/>
        <w:spacing w:before="100" w:beforeAutospacing="1" w:after="100" w:afterAutospacing="1" w:line="240" w:lineRule="auto"/>
        <w:ind w:left="1080"/>
        <w:outlineLvl w:val="3"/>
        <w:rPr>
          <w:rFonts w:asciiTheme="majorBidi" w:hAnsiTheme="majorBidi" w:cstheme="majorBidi"/>
          <w:sz w:val="24"/>
          <w:szCs w:val="24"/>
        </w:rPr>
      </w:pPr>
      <w:r w:rsidRPr="0037503E">
        <w:rPr>
          <w:rFonts w:asciiTheme="majorBidi" w:hAnsiTheme="majorBidi" w:cstheme="majorBidi"/>
          <w:sz w:val="24"/>
          <w:szCs w:val="24"/>
        </w:rPr>
        <w:t>Le résumé répond à des besoins pratiques : lors des études et dans la vie professionnelle, toute recherche documentaire passe par un travail de résumé, nécessaire</w:t>
      </w:r>
      <w:r w:rsidR="00E811D9">
        <w:rPr>
          <w:rFonts w:asciiTheme="majorBidi" w:hAnsiTheme="majorBidi" w:cstheme="majorBidi"/>
          <w:sz w:val="24"/>
          <w:szCs w:val="24"/>
        </w:rPr>
        <w:t>,</w:t>
      </w:r>
      <w:r w:rsidRPr="0037503E">
        <w:rPr>
          <w:rFonts w:asciiTheme="majorBidi" w:hAnsiTheme="majorBidi" w:cstheme="majorBidi"/>
          <w:sz w:val="24"/>
          <w:szCs w:val="24"/>
        </w:rPr>
        <w:t xml:space="preserve"> pour conserver une trace écrite (fiches) des documents consultés. </w:t>
      </w:r>
    </w:p>
    <w:p w:rsidR="00DA7B25" w:rsidRPr="0037503E" w:rsidRDefault="00513D7D" w:rsidP="00513D7D">
      <w:pPr>
        <w:pStyle w:val="Paragraphedeliste"/>
        <w:numPr>
          <w:ilvl w:val="0"/>
          <w:numId w:val="4"/>
        </w:numPr>
        <w:spacing w:before="100" w:beforeAutospacing="1" w:after="100" w:afterAutospacing="1" w:line="240" w:lineRule="auto"/>
        <w:outlineLvl w:val="3"/>
        <w:rPr>
          <w:rFonts w:asciiTheme="majorBidi" w:eastAsia="Times New Roman" w:hAnsiTheme="majorBidi" w:cstheme="majorBidi"/>
          <w:b/>
          <w:bCs/>
          <w:color w:val="000000"/>
          <w:sz w:val="24"/>
          <w:szCs w:val="24"/>
          <w:u w:val="single"/>
          <w:lang w:eastAsia="fr-FR"/>
        </w:rPr>
      </w:pPr>
      <w:r w:rsidRPr="0037503E">
        <w:rPr>
          <w:rFonts w:asciiTheme="majorBidi" w:hAnsiTheme="majorBidi" w:cstheme="majorBidi"/>
          <w:sz w:val="24"/>
          <w:szCs w:val="24"/>
        </w:rPr>
        <w:t xml:space="preserve"> Du point de vue de l’apprentissage :</w:t>
      </w:r>
    </w:p>
    <w:p w:rsidR="00E811D9" w:rsidRDefault="00513D7D" w:rsidP="00DA7B25">
      <w:pPr>
        <w:pStyle w:val="Paragraphedeliste"/>
        <w:spacing w:before="100" w:beforeAutospacing="1" w:after="100" w:afterAutospacing="1" w:line="240" w:lineRule="auto"/>
        <w:ind w:left="1080"/>
        <w:outlineLvl w:val="3"/>
        <w:rPr>
          <w:rFonts w:asciiTheme="majorBidi" w:hAnsiTheme="majorBidi" w:cstheme="majorBidi"/>
          <w:sz w:val="24"/>
          <w:szCs w:val="24"/>
        </w:rPr>
      </w:pPr>
      <w:r w:rsidRPr="0037503E">
        <w:rPr>
          <w:rFonts w:asciiTheme="majorBidi" w:hAnsiTheme="majorBidi" w:cstheme="majorBidi"/>
          <w:sz w:val="24"/>
          <w:szCs w:val="24"/>
        </w:rPr>
        <w:t xml:space="preserve"> Le résumé est un exercice formateur. Il apprend à analyser un texte</w:t>
      </w:r>
      <w:r w:rsidR="00E811D9">
        <w:rPr>
          <w:rFonts w:asciiTheme="majorBidi" w:hAnsiTheme="majorBidi" w:cstheme="majorBidi"/>
          <w:sz w:val="24"/>
          <w:szCs w:val="24"/>
        </w:rPr>
        <w:t>,</w:t>
      </w:r>
    </w:p>
    <w:p w:rsidR="00DA7B25" w:rsidRPr="0037503E" w:rsidRDefault="00513D7D" w:rsidP="00DA7B25">
      <w:pPr>
        <w:pStyle w:val="Paragraphedeliste"/>
        <w:spacing w:before="100" w:beforeAutospacing="1" w:after="100" w:afterAutospacing="1" w:line="240" w:lineRule="auto"/>
        <w:ind w:left="1080"/>
        <w:outlineLvl w:val="3"/>
        <w:rPr>
          <w:rFonts w:asciiTheme="majorBidi" w:hAnsiTheme="majorBidi" w:cstheme="majorBidi"/>
          <w:sz w:val="24"/>
          <w:szCs w:val="24"/>
        </w:rPr>
      </w:pPr>
      <w:r w:rsidRPr="0037503E">
        <w:rPr>
          <w:rFonts w:asciiTheme="majorBidi" w:hAnsiTheme="majorBidi" w:cstheme="majorBidi"/>
          <w:sz w:val="24"/>
          <w:szCs w:val="24"/>
        </w:rPr>
        <w:t xml:space="preserve"> pour le comprendre puis le reformuler. Cela développe les capacités de lecture et de rédaction, en obligeant à respe</w:t>
      </w:r>
      <w:r w:rsidR="00DA7B25" w:rsidRPr="0037503E">
        <w:rPr>
          <w:rFonts w:asciiTheme="majorBidi" w:hAnsiTheme="majorBidi" w:cstheme="majorBidi"/>
          <w:sz w:val="24"/>
          <w:szCs w:val="24"/>
        </w:rPr>
        <w:t xml:space="preserve">cter une exigence de rigueur. </w:t>
      </w:r>
    </w:p>
    <w:p w:rsidR="00DA7B25" w:rsidRPr="0037503E" w:rsidRDefault="00513D7D" w:rsidP="00DA7B25">
      <w:pPr>
        <w:pStyle w:val="Paragraphedeliste"/>
        <w:numPr>
          <w:ilvl w:val="0"/>
          <w:numId w:val="4"/>
        </w:numPr>
        <w:spacing w:before="100" w:beforeAutospacing="1" w:after="100" w:afterAutospacing="1" w:line="240" w:lineRule="auto"/>
        <w:outlineLvl w:val="3"/>
        <w:rPr>
          <w:rFonts w:asciiTheme="majorBidi" w:eastAsia="Times New Roman" w:hAnsiTheme="majorBidi" w:cstheme="majorBidi"/>
          <w:b/>
          <w:bCs/>
          <w:color w:val="000000"/>
          <w:sz w:val="24"/>
          <w:szCs w:val="24"/>
          <w:u w:val="single"/>
          <w:lang w:eastAsia="fr-FR"/>
        </w:rPr>
      </w:pPr>
      <w:r w:rsidRPr="0037503E">
        <w:rPr>
          <w:rFonts w:asciiTheme="majorBidi" w:hAnsiTheme="majorBidi" w:cstheme="majorBidi"/>
          <w:sz w:val="24"/>
          <w:szCs w:val="24"/>
        </w:rPr>
        <w:t xml:space="preserve">Du point de vue de l’évaluation : </w:t>
      </w:r>
    </w:p>
    <w:p w:rsidR="00DA7B25" w:rsidRPr="0037503E" w:rsidRDefault="00DA7B25" w:rsidP="00DA7B25">
      <w:pPr>
        <w:pStyle w:val="Paragraphedeliste"/>
        <w:spacing w:before="100" w:beforeAutospacing="1" w:after="100" w:afterAutospacing="1" w:line="240" w:lineRule="auto"/>
        <w:ind w:left="1080"/>
        <w:outlineLvl w:val="3"/>
        <w:rPr>
          <w:rFonts w:asciiTheme="majorBidi" w:hAnsiTheme="majorBidi" w:cstheme="majorBidi"/>
          <w:sz w:val="24"/>
          <w:szCs w:val="24"/>
        </w:rPr>
      </w:pPr>
      <w:r w:rsidRPr="0037503E">
        <w:rPr>
          <w:rFonts w:asciiTheme="majorBidi" w:hAnsiTheme="majorBidi" w:cstheme="majorBidi"/>
          <w:sz w:val="24"/>
          <w:szCs w:val="24"/>
        </w:rPr>
        <w:t>Le résumé constitue un test :</w:t>
      </w:r>
    </w:p>
    <w:p w:rsidR="00DA7B25" w:rsidRPr="0037503E" w:rsidRDefault="00DA7B25" w:rsidP="00DA7B25">
      <w:pPr>
        <w:pStyle w:val="Paragraphedeliste"/>
        <w:spacing w:before="100" w:beforeAutospacing="1" w:after="100" w:afterAutospacing="1" w:line="240" w:lineRule="auto"/>
        <w:ind w:left="1080"/>
        <w:outlineLvl w:val="3"/>
        <w:rPr>
          <w:rFonts w:asciiTheme="majorBidi" w:hAnsiTheme="majorBidi" w:cstheme="majorBidi"/>
          <w:sz w:val="24"/>
          <w:szCs w:val="24"/>
        </w:rPr>
      </w:pPr>
      <w:r w:rsidRPr="0037503E">
        <w:rPr>
          <w:rFonts w:asciiTheme="majorBidi" w:hAnsiTheme="majorBidi" w:cstheme="majorBidi"/>
          <w:sz w:val="24"/>
          <w:szCs w:val="24"/>
        </w:rPr>
        <w:t>a/</w:t>
      </w:r>
      <w:r w:rsidR="00513D7D" w:rsidRPr="0037503E">
        <w:rPr>
          <w:rFonts w:asciiTheme="majorBidi" w:hAnsiTheme="majorBidi" w:cstheme="majorBidi"/>
          <w:sz w:val="24"/>
          <w:szCs w:val="24"/>
        </w:rPr>
        <w:t>de culture générale : il est impossible de résumer correctement un texte si l’on n’est pas un peu au courant du</w:t>
      </w:r>
      <w:r w:rsidRPr="0037503E">
        <w:rPr>
          <w:rFonts w:asciiTheme="majorBidi" w:hAnsiTheme="majorBidi" w:cstheme="majorBidi"/>
          <w:sz w:val="24"/>
          <w:szCs w:val="24"/>
        </w:rPr>
        <w:t xml:space="preserve"> thème traité</w:t>
      </w:r>
      <w:r w:rsidR="00E811D9">
        <w:rPr>
          <w:rFonts w:asciiTheme="majorBidi" w:hAnsiTheme="majorBidi" w:cstheme="majorBidi"/>
          <w:sz w:val="24"/>
          <w:szCs w:val="24"/>
        </w:rPr>
        <w:t>,</w:t>
      </w:r>
      <w:r w:rsidRPr="0037503E">
        <w:rPr>
          <w:rFonts w:asciiTheme="majorBidi" w:hAnsiTheme="majorBidi" w:cstheme="majorBidi"/>
          <w:sz w:val="24"/>
          <w:szCs w:val="24"/>
        </w:rPr>
        <w:t xml:space="preserve"> dans ce texte ;</w:t>
      </w:r>
    </w:p>
    <w:p w:rsidR="00DA7B25" w:rsidRPr="0037503E" w:rsidRDefault="00DA7B25" w:rsidP="00DA7B25">
      <w:pPr>
        <w:pStyle w:val="Paragraphedeliste"/>
        <w:spacing w:before="100" w:beforeAutospacing="1" w:after="100" w:afterAutospacing="1" w:line="240" w:lineRule="auto"/>
        <w:ind w:left="1080"/>
        <w:outlineLvl w:val="3"/>
        <w:rPr>
          <w:rFonts w:asciiTheme="majorBidi" w:hAnsiTheme="majorBidi" w:cstheme="majorBidi"/>
          <w:sz w:val="24"/>
          <w:szCs w:val="24"/>
        </w:rPr>
      </w:pPr>
      <w:r w:rsidRPr="0037503E">
        <w:rPr>
          <w:rFonts w:asciiTheme="majorBidi" w:hAnsiTheme="majorBidi" w:cstheme="majorBidi"/>
          <w:sz w:val="24"/>
          <w:szCs w:val="24"/>
        </w:rPr>
        <w:t xml:space="preserve">b/ </w:t>
      </w:r>
      <w:r w:rsidR="00513D7D" w:rsidRPr="0037503E">
        <w:rPr>
          <w:rFonts w:asciiTheme="majorBidi" w:hAnsiTheme="majorBidi" w:cstheme="majorBidi"/>
          <w:sz w:val="24"/>
          <w:szCs w:val="24"/>
        </w:rPr>
        <w:t>d’intelligence : le résumé exige une bonne compréhension du texte (pour éviter les contresens), de la logique et de l’objectivité (pour respecter la pensée d</w:t>
      </w:r>
      <w:r w:rsidRPr="0037503E">
        <w:rPr>
          <w:rFonts w:asciiTheme="majorBidi" w:hAnsiTheme="majorBidi" w:cstheme="majorBidi"/>
          <w:sz w:val="24"/>
          <w:szCs w:val="24"/>
        </w:rPr>
        <w:t xml:space="preserve">’autrui sans l’interpréter) ; </w:t>
      </w:r>
    </w:p>
    <w:p w:rsidR="00DA7B25" w:rsidRDefault="00DA7B25" w:rsidP="00DA7B25">
      <w:pPr>
        <w:pStyle w:val="Paragraphedeliste"/>
        <w:spacing w:before="100" w:beforeAutospacing="1" w:after="100" w:afterAutospacing="1" w:line="240" w:lineRule="auto"/>
        <w:ind w:left="1080"/>
        <w:outlineLvl w:val="3"/>
        <w:rPr>
          <w:rFonts w:asciiTheme="majorBidi" w:hAnsiTheme="majorBidi" w:cstheme="majorBidi"/>
          <w:sz w:val="24"/>
          <w:szCs w:val="24"/>
        </w:rPr>
      </w:pPr>
      <w:r w:rsidRPr="0037503E">
        <w:rPr>
          <w:rFonts w:asciiTheme="majorBidi" w:hAnsiTheme="majorBidi" w:cstheme="majorBidi"/>
          <w:sz w:val="24"/>
          <w:szCs w:val="24"/>
        </w:rPr>
        <w:t xml:space="preserve">c/ </w:t>
      </w:r>
      <w:r w:rsidR="00513D7D" w:rsidRPr="0037503E">
        <w:rPr>
          <w:rFonts w:asciiTheme="majorBidi" w:hAnsiTheme="majorBidi" w:cstheme="majorBidi"/>
          <w:sz w:val="24"/>
          <w:szCs w:val="24"/>
        </w:rPr>
        <w:t>d’expression : une syntaxe claire et rigoureuse, un vocabulaire riche et précis (en particulier le vocabulaire abstrait) sont nécessaires</w:t>
      </w:r>
      <w:r w:rsidR="00E811D9">
        <w:rPr>
          <w:rFonts w:asciiTheme="majorBidi" w:hAnsiTheme="majorBidi" w:cstheme="majorBidi"/>
          <w:sz w:val="24"/>
          <w:szCs w:val="24"/>
        </w:rPr>
        <w:t>,</w:t>
      </w:r>
      <w:r w:rsidR="00513D7D" w:rsidRPr="0037503E">
        <w:rPr>
          <w:rFonts w:asciiTheme="majorBidi" w:hAnsiTheme="majorBidi" w:cstheme="majorBidi"/>
          <w:sz w:val="24"/>
          <w:szCs w:val="24"/>
        </w:rPr>
        <w:t xml:space="preserve"> pour reformuler </w:t>
      </w:r>
      <w:r w:rsidRPr="0037503E">
        <w:rPr>
          <w:rFonts w:asciiTheme="majorBidi" w:hAnsiTheme="majorBidi" w:cstheme="majorBidi"/>
          <w:sz w:val="24"/>
          <w:szCs w:val="24"/>
        </w:rPr>
        <w:t xml:space="preserve">des idées en les condensant. </w:t>
      </w:r>
    </w:p>
    <w:p w:rsidR="00E811D9" w:rsidRDefault="00E811D9" w:rsidP="00DA7B25">
      <w:pPr>
        <w:pStyle w:val="Paragraphedeliste"/>
        <w:spacing w:before="100" w:beforeAutospacing="1" w:after="100" w:afterAutospacing="1" w:line="240" w:lineRule="auto"/>
        <w:ind w:left="1080"/>
        <w:outlineLvl w:val="3"/>
        <w:rPr>
          <w:rFonts w:asciiTheme="majorBidi" w:hAnsiTheme="majorBidi" w:cstheme="majorBidi"/>
          <w:sz w:val="24"/>
          <w:szCs w:val="24"/>
        </w:rPr>
      </w:pPr>
    </w:p>
    <w:p w:rsidR="00E811D9" w:rsidRPr="0037503E" w:rsidRDefault="00E811D9" w:rsidP="00DA7B25">
      <w:pPr>
        <w:pStyle w:val="Paragraphedeliste"/>
        <w:spacing w:before="100" w:beforeAutospacing="1" w:after="100" w:afterAutospacing="1" w:line="240" w:lineRule="auto"/>
        <w:ind w:left="1080"/>
        <w:outlineLvl w:val="3"/>
        <w:rPr>
          <w:rFonts w:asciiTheme="majorBidi" w:hAnsiTheme="majorBidi" w:cstheme="majorBidi"/>
          <w:sz w:val="24"/>
          <w:szCs w:val="24"/>
        </w:rPr>
      </w:pPr>
    </w:p>
    <w:p w:rsidR="00DA7B25" w:rsidRPr="008124A9" w:rsidRDefault="00513D7D" w:rsidP="00DA7B25">
      <w:pPr>
        <w:pStyle w:val="Paragraphedeliste"/>
        <w:numPr>
          <w:ilvl w:val="0"/>
          <w:numId w:val="3"/>
        </w:numPr>
        <w:spacing w:before="100" w:beforeAutospacing="1" w:after="100" w:afterAutospacing="1" w:line="240" w:lineRule="auto"/>
        <w:outlineLvl w:val="3"/>
        <w:rPr>
          <w:rFonts w:asciiTheme="majorBidi" w:eastAsia="Times New Roman" w:hAnsiTheme="majorBidi" w:cstheme="majorBidi"/>
          <w:b/>
          <w:bCs/>
          <w:color w:val="000000"/>
          <w:sz w:val="24"/>
          <w:szCs w:val="24"/>
          <w:u w:val="single"/>
          <w:lang w:eastAsia="fr-FR"/>
        </w:rPr>
      </w:pPr>
      <w:r w:rsidRPr="008124A9">
        <w:rPr>
          <w:rFonts w:asciiTheme="majorBidi" w:hAnsiTheme="majorBidi" w:cstheme="majorBidi"/>
          <w:b/>
          <w:bCs/>
          <w:sz w:val="24"/>
          <w:szCs w:val="24"/>
        </w:rPr>
        <w:lastRenderedPageBreak/>
        <w:t>Règles du résumé</w:t>
      </w:r>
      <w:r w:rsidR="00DA7B25" w:rsidRPr="008124A9">
        <w:rPr>
          <w:rFonts w:asciiTheme="majorBidi" w:hAnsiTheme="majorBidi" w:cstheme="majorBidi"/>
          <w:b/>
          <w:bCs/>
          <w:sz w:val="24"/>
          <w:szCs w:val="24"/>
        </w:rPr>
        <w:t xml:space="preserve"> : </w:t>
      </w:r>
    </w:p>
    <w:p w:rsidR="00DA7B25" w:rsidRPr="0037503E" w:rsidRDefault="00513D7D" w:rsidP="00DA7B25">
      <w:pPr>
        <w:pStyle w:val="Paragraphedeliste"/>
        <w:numPr>
          <w:ilvl w:val="0"/>
          <w:numId w:val="4"/>
        </w:numPr>
        <w:spacing w:before="100" w:beforeAutospacing="1" w:after="100" w:afterAutospacing="1" w:line="240" w:lineRule="auto"/>
        <w:outlineLvl w:val="3"/>
        <w:rPr>
          <w:rFonts w:asciiTheme="majorBidi" w:eastAsia="Times New Roman" w:hAnsiTheme="majorBidi" w:cstheme="majorBidi"/>
          <w:b/>
          <w:bCs/>
          <w:color w:val="000000"/>
          <w:sz w:val="24"/>
          <w:szCs w:val="24"/>
          <w:u w:val="single"/>
          <w:lang w:eastAsia="fr-FR"/>
        </w:rPr>
      </w:pPr>
      <w:r w:rsidRPr="0037503E">
        <w:rPr>
          <w:rFonts w:asciiTheme="majorBidi" w:hAnsiTheme="majorBidi" w:cstheme="majorBidi"/>
          <w:sz w:val="24"/>
          <w:szCs w:val="24"/>
        </w:rPr>
        <w:t>Suivre l’ordre du texte d’origine</w:t>
      </w:r>
      <w:r w:rsidR="00DA7B25" w:rsidRPr="0037503E">
        <w:rPr>
          <w:rFonts w:asciiTheme="majorBidi" w:hAnsiTheme="majorBidi" w:cstheme="majorBidi"/>
          <w:sz w:val="24"/>
          <w:szCs w:val="24"/>
        </w:rPr>
        <w:t> :</w:t>
      </w:r>
    </w:p>
    <w:p w:rsidR="00680621" w:rsidRDefault="00513D7D" w:rsidP="00DA7B25">
      <w:pPr>
        <w:pStyle w:val="Paragraphedeliste"/>
        <w:spacing w:before="100" w:beforeAutospacing="1" w:after="100" w:afterAutospacing="1" w:line="240" w:lineRule="auto"/>
        <w:ind w:left="1080"/>
        <w:outlineLvl w:val="3"/>
        <w:rPr>
          <w:rFonts w:asciiTheme="majorBidi" w:hAnsiTheme="majorBidi" w:cstheme="majorBidi"/>
          <w:sz w:val="24"/>
          <w:szCs w:val="24"/>
        </w:rPr>
      </w:pPr>
      <w:r w:rsidRPr="0037503E">
        <w:rPr>
          <w:rFonts w:asciiTheme="majorBidi" w:hAnsiTheme="majorBidi" w:cstheme="majorBidi"/>
          <w:sz w:val="24"/>
          <w:szCs w:val="24"/>
        </w:rPr>
        <w:t xml:space="preserve"> Il faut respecter le mouvement du raisonnement, la succession des idées. </w:t>
      </w:r>
    </w:p>
    <w:p w:rsidR="00DA7B25" w:rsidRPr="0037503E" w:rsidRDefault="00513D7D" w:rsidP="00DA7B25">
      <w:pPr>
        <w:pStyle w:val="Paragraphedeliste"/>
        <w:spacing w:before="100" w:beforeAutospacing="1" w:after="100" w:afterAutospacing="1" w:line="240" w:lineRule="auto"/>
        <w:ind w:left="1080"/>
        <w:outlineLvl w:val="3"/>
        <w:rPr>
          <w:rFonts w:asciiTheme="majorBidi" w:eastAsia="Times New Roman" w:hAnsiTheme="majorBidi" w:cstheme="majorBidi"/>
          <w:b/>
          <w:bCs/>
          <w:color w:val="000000"/>
          <w:sz w:val="24"/>
          <w:szCs w:val="24"/>
          <w:u w:val="single"/>
          <w:lang w:eastAsia="fr-FR"/>
        </w:rPr>
      </w:pPr>
      <w:r w:rsidRPr="0037503E">
        <w:rPr>
          <w:rFonts w:asciiTheme="majorBidi" w:hAnsiTheme="majorBidi" w:cstheme="majorBidi"/>
          <w:sz w:val="24"/>
          <w:szCs w:val="24"/>
        </w:rPr>
        <w:t>Attention : c</w:t>
      </w:r>
      <w:r w:rsidR="00680621">
        <w:rPr>
          <w:rFonts w:asciiTheme="majorBidi" w:hAnsiTheme="majorBidi" w:cstheme="majorBidi"/>
          <w:sz w:val="24"/>
          <w:szCs w:val="24"/>
        </w:rPr>
        <w:t>ela ne signifie pas qu’il faut</w:t>
      </w:r>
      <w:r w:rsidRPr="0037503E">
        <w:rPr>
          <w:rFonts w:asciiTheme="majorBidi" w:hAnsiTheme="majorBidi" w:cstheme="majorBidi"/>
          <w:sz w:val="24"/>
          <w:szCs w:val="24"/>
        </w:rPr>
        <w:t xml:space="preserve"> réduire tous les paragraphes dans les mêmes proportions ; certains paragraphes peuvent être sans grand intérêt. C’est la suite des idées prin</w:t>
      </w:r>
      <w:r w:rsidR="00DA7B25" w:rsidRPr="0037503E">
        <w:rPr>
          <w:rFonts w:asciiTheme="majorBidi" w:hAnsiTheme="majorBidi" w:cstheme="majorBidi"/>
          <w:sz w:val="24"/>
          <w:szCs w:val="24"/>
        </w:rPr>
        <w:t xml:space="preserve">cipales qui doit être rendue. </w:t>
      </w:r>
    </w:p>
    <w:p w:rsidR="00DA7B25" w:rsidRPr="0037503E" w:rsidRDefault="00513D7D" w:rsidP="00DA7B25">
      <w:pPr>
        <w:pStyle w:val="Paragraphedeliste"/>
        <w:numPr>
          <w:ilvl w:val="0"/>
          <w:numId w:val="4"/>
        </w:numPr>
        <w:spacing w:before="100" w:beforeAutospacing="1" w:after="100" w:afterAutospacing="1" w:line="240" w:lineRule="auto"/>
        <w:outlineLvl w:val="3"/>
        <w:rPr>
          <w:rFonts w:asciiTheme="majorBidi" w:eastAsia="Times New Roman" w:hAnsiTheme="majorBidi" w:cstheme="majorBidi"/>
          <w:b/>
          <w:bCs/>
          <w:color w:val="000000"/>
          <w:sz w:val="24"/>
          <w:szCs w:val="24"/>
          <w:u w:val="single"/>
          <w:lang w:eastAsia="fr-FR"/>
        </w:rPr>
      </w:pPr>
      <w:r w:rsidRPr="0037503E">
        <w:rPr>
          <w:rFonts w:asciiTheme="majorBidi" w:hAnsiTheme="majorBidi" w:cstheme="majorBidi"/>
          <w:sz w:val="24"/>
          <w:szCs w:val="24"/>
        </w:rPr>
        <w:t>Conserver le même système d’énonciation</w:t>
      </w:r>
      <w:r w:rsidR="00DA7B25" w:rsidRPr="0037503E">
        <w:rPr>
          <w:rFonts w:asciiTheme="majorBidi" w:hAnsiTheme="majorBidi" w:cstheme="majorBidi"/>
          <w:sz w:val="24"/>
          <w:szCs w:val="24"/>
        </w:rPr>
        <w:t> :</w:t>
      </w:r>
    </w:p>
    <w:p w:rsidR="00DA7B25" w:rsidRPr="0037503E" w:rsidRDefault="00513D7D" w:rsidP="00DA7B25">
      <w:pPr>
        <w:pStyle w:val="Paragraphedeliste"/>
        <w:spacing w:before="100" w:beforeAutospacing="1" w:after="100" w:afterAutospacing="1" w:line="240" w:lineRule="auto"/>
        <w:ind w:left="1080"/>
        <w:outlineLvl w:val="3"/>
        <w:rPr>
          <w:rFonts w:asciiTheme="majorBidi" w:hAnsiTheme="majorBidi" w:cstheme="majorBidi"/>
          <w:sz w:val="24"/>
          <w:szCs w:val="24"/>
        </w:rPr>
      </w:pPr>
      <w:r w:rsidRPr="0037503E">
        <w:rPr>
          <w:rFonts w:asciiTheme="majorBidi" w:hAnsiTheme="majorBidi" w:cstheme="majorBidi"/>
          <w:sz w:val="24"/>
          <w:szCs w:val="24"/>
        </w:rPr>
        <w:t xml:space="preserve"> Le résumé utilise les mêmes pronoms et les mêmes temps verbaux que le text</w:t>
      </w:r>
      <w:r w:rsidR="00DA7B25" w:rsidRPr="0037503E">
        <w:rPr>
          <w:rFonts w:asciiTheme="majorBidi" w:hAnsiTheme="majorBidi" w:cstheme="majorBidi"/>
          <w:sz w:val="24"/>
          <w:szCs w:val="24"/>
        </w:rPr>
        <w:t xml:space="preserve">e d’origine. Par exemple, si le texte d’origine utilise la première personne du singulier (je) et le présent de l’indicatif, le résumé fera de même. Il ne faut pas prendre de distance par rapport au texte ; sont donc exclues les formules du type : « Selon l’auteur… » ou « L’auteur dit que… ». </w:t>
      </w:r>
    </w:p>
    <w:p w:rsidR="00DA7B25" w:rsidRPr="0037503E" w:rsidRDefault="00DA7B25" w:rsidP="00DA7B25">
      <w:pPr>
        <w:pStyle w:val="Paragraphedeliste"/>
        <w:numPr>
          <w:ilvl w:val="0"/>
          <w:numId w:val="4"/>
        </w:numPr>
        <w:spacing w:before="100" w:beforeAutospacing="1" w:after="100" w:afterAutospacing="1" w:line="240" w:lineRule="auto"/>
        <w:outlineLvl w:val="3"/>
        <w:rPr>
          <w:rFonts w:asciiTheme="majorBidi" w:eastAsia="Times New Roman" w:hAnsiTheme="majorBidi" w:cstheme="majorBidi"/>
          <w:b/>
          <w:bCs/>
          <w:color w:val="000000"/>
          <w:sz w:val="24"/>
          <w:szCs w:val="24"/>
          <w:u w:val="single"/>
          <w:lang w:eastAsia="fr-FR"/>
        </w:rPr>
      </w:pPr>
      <w:r w:rsidRPr="0037503E">
        <w:rPr>
          <w:rFonts w:asciiTheme="majorBidi" w:hAnsiTheme="majorBidi" w:cstheme="majorBidi"/>
          <w:sz w:val="24"/>
          <w:szCs w:val="24"/>
        </w:rPr>
        <w:t>Reformuler le texte :</w:t>
      </w:r>
    </w:p>
    <w:p w:rsidR="00DA7B25" w:rsidRPr="0037503E" w:rsidRDefault="00DA7B25" w:rsidP="00DA7B25">
      <w:pPr>
        <w:pStyle w:val="Paragraphedeliste"/>
        <w:spacing w:before="100" w:beforeAutospacing="1" w:after="100" w:afterAutospacing="1" w:line="240" w:lineRule="auto"/>
        <w:ind w:left="1080"/>
        <w:outlineLvl w:val="3"/>
        <w:rPr>
          <w:rFonts w:asciiTheme="majorBidi" w:hAnsiTheme="majorBidi" w:cstheme="majorBidi"/>
          <w:sz w:val="24"/>
          <w:szCs w:val="24"/>
        </w:rPr>
      </w:pPr>
      <w:r w:rsidRPr="0037503E">
        <w:rPr>
          <w:rFonts w:asciiTheme="majorBidi" w:hAnsiTheme="majorBidi" w:cstheme="majorBidi"/>
          <w:sz w:val="24"/>
          <w:szCs w:val="24"/>
        </w:rPr>
        <w:t xml:space="preserve"> Il faut absolument éviter de faire un assemblage de citations. Le rédacteur du résumé doit utiliser son propre vocabulaire. Cependant, pour les mots-clés, il est inutile de chercher des équivalents approximatifs qui conduiraient à gauchir le texte. Exceptionnellement, on peut citer</w:t>
      </w:r>
      <w:r w:rsidR="00680621">
        <w:rPr>
          <w:rFonts w:asciiTheme="majorBidi" w:hAnsiTheme="majorBidi" w:cstheme="majorBidi"/>
          <w:sz w:val="24"/>
          <w:szCs w:val="24"/>
        </w:rPr>
        <w:t>,</w:t>
      </w:r>
      <w:r w:rsidRPr="0037503E">
        <w:rPr>
          <w:rFonts w:asciiTheme="majorBidi" w:hAnsiTheme="majorBidi" w:cstheme="majorBidi"/>
          <w:sz w:val="24"/>
          <w:szCs w:val="24"/>
        </w:rPr>
        <w:t xml:space="preserve"> entre guillemets</w:t>
      </w:r>
      <w:r w:rsidR="00680621">
        <w:rPr>
          <w:rFonts w:asciiTheme="majorBidi" w:hAnsiTheme="majorBidi" w:cstheme="majorBidi"/>
          <w:sz w:val="24"/>
          <w:szCs w:val="24"/>
        </w:rPr>
        <w:t>,</w:t>
      </w:r>
      <w:r w:rsidRPr="0037503E">
        <w:rPr>
          <w:rFonts w:asciiTheme="majorBidi" w:hAnsiTheme="majorBidi" w:cstheme="majorBidi"/>
          <w:sz w:val="24"/>
          <w:szCs w:val="24"/>
        </w:rPr>
        <w:t xml:space="preserve"> une formule courte qui paraît</w:t>
      </w:r>
      <w:r w:rsidR="00680621">
        <w:rPr>
          <w:rFonts w:asciiTheme="majorBidi" w:hAnsiTheme="majorBidi" w:cstheme="majorBidi"/>
          <w:sz w:val="24"/>
          <w:szCs w:val="24"/>
        </w:rPr>
        <w:t>,</w:t>
      </w:r>
      <w:r w:rsidRPr="0037503E">
        <w:rPr>
          <w:rFonts w:asciiTheme="majorBidi" w:hAnsiTheme="majorBidi" w:cstheme="majorBidi"/>
          <w:sz w:val="24"/>
          <w:szCs w:val="24"/>
        </w:rPr>
        <w:t xml:space="preserve"> particulièrement</w:t>
      </w:r>
      <w:r w:rsidR="00680621">
        <w:rPr>
          <w:rFonts w:asciiTheme="majorBidi" w:hAnsiTheme="majorBidi" w:cstheme="majorBidi"/>
          <w:sz w:val="24"/>
          <w:szCs w:val="24"/>
        </w:rPr>
        <w:t>,</w:t>
      </w:r>
      <w:r w:rsidRPr="0037503E">
        <w:rPr>
          <w:rFonts w:asciiTheme="majorBidi" w:hAnsiTheme="majorBidi" w:cstheme="majorBidi"/>
          <w:sz w:val="24"/>
          <w:szCs w:val="24"/>
        </w:rPr>
        <w:t xml:space="preserve"> significative. </w:t>
      </w:r>
    </w:p>
    <w:p w:rsidR="00680621" w:rsidRPr="00680621" w:rsidRDefault="00DA7B25" w:rsidP="00DA7B25">
      <w:pPr>
        <w:pStyle w:val="Paragraphedeliste"/>
        <w:numPr>
          <w:ilvl w:val="0"/>
          <w:numId w:val="4"/>
        </w:numPr>
        <w:spacing w:before="100" w:beforeAutospacing="1" w:after="100" w:afterAutospacing="1" w:line="240" w:lineRule="auto"/>
        <w:outlineLvl w:val="3"/>
        <w:rPr>
          <w:rFonts w:asciiTheme="majorBidi" w:eastAsia="Times New Roman" w:hAnsiTheme="majorBidi" w:cstheme="majorBidi"/>
          <w:b/>
          <w:bCs/>
          <w:color w:val="000000"/>
          <w:sz w:val="24"/>
          <w:szCs w:val="24"/>
          <w:u w:val="single"/>
          <w:lang w:eastAsia="fr-FR"/>
        </w:rPr>
      </w:pPr>
      <w:r w:rsidRPr="0037503E">
        <w:rPr>
          <w:rFonts w:asciiTheme="majorBidi" w:hAnsiTheme="majorBidi" w:cstheme="majorBidi"/>
          <w:sz w:val="24"/>
          <w:szCs w:val="24"/>
        </w:rPr>
        <w:t>Respecter le nombre de mots imparti</w:t>
      </w:r>
      <w:r w:rsidR="00680621">
        <w:rPr>
          <w:rFonts w:asciiTheme="majorBidi" w:hAnsiTheme="majorBidi" w:cstheme="majorBidi"/>
          <w:sz w:val="24"/>
          <w:szCs w:val="24"/>
        </w:rPr>
        <w:t>.</w:t>
      </w:r>
      <w:r w:rsidRPr="0037503E">
        <w:rPr>
          <w:rFonts w:asciiTheme="majorBidi" w:hAnsiTheme="majorBidi" w:cstheme="majorBidi"/>
          <w:sz w:val="24"/>
          <w:szCs w:val="24"/>
        </w:rPr>
        <w:t xml:space="preserve"> Il faut faire figurer</w:t>
      </w:r>
      <w:r w:rsidR="00680621">
        <w:rPr>
          <w:rFonts w:asciiTheme="majorBidi" w:hAnsiTheme="majorBidi" w:cstheme="majorBidi"/>
          <w:sz w:val="24"/>
          <w:szCs w:val="24"/>
        </w:rPr>
        <w:t>,</w:t>
      </w:r>
      <w:r w:rsidRPr="0037503E">
        <w:rPr>
          <w:rFonts w:asciiTheme="majorBidi" w:hAnsiTheme="majorBidi" w:cstheme="majorBidi"/>
          <w:sz w:val="24"/>
          <w:szCs w:val="24"/>
        </w:rPr>
        <w:t xml:space="preserve"> à la fin du résumé</w:t>
      </w:r>
      <w:r w:rsidR="00680621">
        <w:rPr>
          <w:rFonts w:asciiTheme="majorBidi" w:hAnsiTheme="majorBidi" w:cstheme="majorBidi"/>
          <w:sz w:val="24"/>
          <w:szCs w:val="24"/>
        </w:rPr>
        <w:t>,</w:t>
      </w:r>
      <w:r w:rsidRPr="0037503E">
        <w:rPr>
          <w:rFonts w:asciiTheme="majorBidi" w:hAnsiTheme="majorBidi" w:cstheme="majorBidi"/>
          <w:sz w:val="24"/>
          <w:szCs w:val="24"/>
        </w:rPr>
        <w:t xml:space="preserve"> le nombre exact de mots utilisé</w:t>
      </w:r>
      <w:r w:rsidR="00680621">
        <w:rPr>
          <w:rFonts w:asciiTheme="majorBidi" w:hAnsiTheme="majorBidi" w:cstheme="majorBidi"/>
          <w:sz w:val="24"/>
          <w:szCs w:val="24"/>
        </w:rPr>
        <w:t>s</w:t>
      </w:r>
      <w:r w:rsidRPr="0037503E">
        <w:rPr>
          <w:rFonts w:asciiTheme="majorBidi" w:hAnsiTheme="majorBidi" w:cstheme="majorBidi"/>
          <w:sz w:val="24"/>
          <w:szCs w:val="24"/>
        </w:rPr>
        <w:t>. On dispose d’une marge de plus ou moins 10 %. Par exemple, pour un résumé demandé en 200 mots, +/- 10 %, on peut utiliser entre 180 et 220 mots. Toujours</w:t>
      </w:r>
      <w:r w:rsidR="00680621">
        <w:rPr>
          <w:rFonts w:asciiTheme="majorBidi" w:hAnsiTheme="majorBidi" w:cstheme="majorBidi"/>
          <w:sz w:val="24"/>
          <w:szCs w:val="24"/>
        </w:rPr>
        <w:t>,</w:t>
      </w:r>
      <w:r w:rsidRPr="0037503E">
        <w:rPr>
          <w:rFonts w:asciiTheme="majorBidi" w:hAnsiTheme="majorBidi" w:cstheme="majorBidi"/>
          <w:sz w:val="24"/>
          <w:szCs w:val="24"/>
        </w:rPr>
        <w:t xml:space="preserve"> se rapprocher de la limite haute. </w:t>
      </w:r>
    </w:p>
    <w:p w:rsidR="00513D7D" w:rsidRPr="0037503E" w:rsidRDefault="00DA7B25" w:rsidP="00680621">
      <w:pPr>
        <w:pStyle w:val="Paragraphedeliste"/>
        <w:spacing w:before="100" w:beforeAutospacing="1" w:after="100" w:afterAutospacing="1" w:line="240" w:lineRule="auto"/>
        <w:ind w:left="1080"/>
        <w:outlineLvl w:val="3"/>
        <w:rPr>
          <w:rFonts w:asciiTheme="majorBidi" w:eastAsia="Times New Roman" w:hAnsiTheme="majorBidi" w:cstheme="majorBidi"/>
          <w:b/>
          <w:bCs/>
          <w:color w:val="000000"/>
          <w:sz w:val="24"/>
          <w:szCs w:val="24"/>
          <w:u w:val="single"/>
          <w:lang w:eastAsia="fr-FR"/>
        </w:rPr>
      </w:pPr>
      <w:r w:rsidRPr="0037503E">
        <w:rPr>
          <w:rFonts w:asciiTheme="majorBidi" w:hAnsiTheme="majorBidi" w:cstheme="majorBidi"/>
          <w:sz w:val="24"/>
          <w:szCs w:val="24"/>
        </w:rPr>
        <w:t>Attention : Soyez attentif</w:t>
      </w:r>
      <w:r w:rsidR="00680621">
        <w:rPr>
          <w:rFonts w:asciiTheme="majorBidi" w:hAnsiTheme="majorBidi" w:cstheme="majorBidi"/>
          <w:sz w:val="24"/>
          <w:szCs w:val="24"/>
        </w:rPr>
        <w:t>s</w:t>
      </w:r>
      <w:r w:rsidRPr="0037503E">
        <w:rPr>
          <w:rFonts w:asciiTheme="majorBidi" w:hAnsiTheme="majorBidi" w:cstheme="majorBidi"/>
          <w:sz w:val="24"/>
          <w:szCs w:val="24"/>
        </w:rPr>
        <w:t xml:space="preserve"> à la méthode de comptage partiel indiquée</w:t>
      </w:r>
      <w:r w:rsidR="00680621">
        <w:rPr>
          <w:rFonts w:asciiTheme="majorBidi" w:hAnsiTheme="majorBidi" w:cstheme="majorBidi"/>
          <w:sz w:val="24"/>
          <w:szCs w:val="24"/>
        </w:rPr>
        <w:t>,</w:t>
      </w:r>
      <w:r w:rsidRPr="0037503E">
        <w:rPr>
          <w:rFonts w:asciiTheme="majorBidi" w:hAnsiTheme="majorBidi" w:cstheme="majorBidi"/>
          <w:sz w:val="24"/>
          <w:szCs w:val="24"/>
        </w:rPr>
        <w:t xml:space="preserve"> dans la consigne. Certains concours demandent de placer une barre tous les 20 ou tous les 50 mots ; d’autres demandent d’indiquer</w:t>
      </w:r>
      <w:r w:rsidR="00680621">
        <w:rPr>
          <w:rFonts w:asciiTheme="majorBidi" w:hAnsiTheme="majorBidi" w:cstheme="majorBidi"/>
          <w:sz w:val="24"/>
          <w:szCs w:val="24"/>
        </w:rPr>
        <w:t>,</w:t>
      </w:r>
      <w:r w:rsidRPr="0037503E">
        <w:rPr>
          <w:rFonts w:asciiTheme="majorBidi" w:hAnsiTheme="majorBidi" w:cstheme="majorBidi"/>
          <w:sz w:val="24"/>
          <w:szCs w:val="24"/>
        </w:rPr>
        <w:t xml:space="preserve"> en face de chaque ligne</w:t>
      </w:r>
      <w:r w:rsidR="00680621">
        <w:rPr>
          <w:rFonts w:asciiTheme="majorBidi" w:hAnsiTheme="majorBidi" w:cstheme="majorBidi"/>
          <w:sz w:val="24"/>
          <w:szCs w:val="24"/>
        </w:rPr>
        <w:t>,</w:t>
      </w:r>
      <w:r w:rsidRPr="0037503E">
        <w:rPr>
          <w:rFonts w:asciiTheme="majorBidi" w:hAnsiTheme="majorBidi" w:cstheme="majorBidi"/>
          <w:sz w:val="24"/>
          <w:szCs w:val="24"/>
        </w:rPr>
        <w:t xml:space="preserve"> le nombre de mots qu’elle contient.</w:t>
      </w:r>
    </w:p>
    <w:p w:rsidR="0037503E" w:rsidRPr="0037503E" w:rsidRDefault="0037503E" w:rsidP="0037503E">
      <w:pPr>
        <w:pStyle w:val="Paragraphedeliste"/>
        <w:spacing w:before="100" w:beforeAutospacing="1" w:after="100" w:afterAutospacing="1" w:line="240" w:lineRule="auto"/>
        <w:ind w:left="1080"/>
        <w:outlineLvl w:val="3"/>
        <w:rPr>
          <w:rFonts w:asciiTheme="majorBidi" w:eastAsia="Times New Roman" w:hAnsiTheme="majorBidi" w:cstheme="majorBidi"/>
          <w:b/>
          <w:bCs/>
          <w:color w:val="000000"/>
          <w:sz w:val="24"/>
          <w:szCs w:val="24"/>
          <w:u w:val="single"/>
          <w:lang w:eastAsia="fr-FR"/>
        </w:rPr>
      </w:pPr>
    </w:p>
    <w:p w:rsidR="00DA7B25" w:rsidRPr="0037503E" w:rsidRDefault="0037503E" w:rsidP="00DA7B25">
      <w:pPr>
        <w:pStyle w:val="Paragraphedeliste"/>
        <w:spacing w:before="100" w:beforeAutospacing="1" w:after="100" w:afterAutospacing="1" w:line="240" w:lineRule="auto"/>
        <w:outlineLvl w:val="3"/>
        <w:rPr>
          <w:rFonts w:asciiTheme="majorBidi" w:eastAsia="Times New Roman" w:hAnsiTheme="majorBidi" w:cstheme="majorBidi"/>
          <w:b/>
          <w:bCs/>
          <w:color w:val="000000"/>
          <w:sz w:val="24"/>
          <w:szCs w:val="24"/>
          <w:u w:val="single"/>
          <w:lang w:eastAsia="fr-FR"/>
        </w:rPr>
      </w:pPr>
      <w:r>
        <w:rPr>
          <w:rFonts w:asciiTheme="majorBidi" w:hAnsiTheme="majorBidi" w:cstheme="majorBidi"/>
          <w:sz w:val="24"/>
          <w:szCs w:val="24"/>
        </w:rPr>
        <w:t xml:space="preserve">     </w:t>
      </w:r>
      <w:r w:rsidR="00DA7B25" w:rsidRPr="0037503E">
        <w:rPr>
          <w:rFonts w:asciiTheme="majorBidi" w:hAnsiTheme="majorBidi" w:cstheme="majorBidi"/>
          <w:sz w:val="24"/>
          <w:szCs w:val="24"/>
        </w:rPr>
        <w:t xml:space="preserve">Comment compter les mots ? </w:t>
      </w:r>
    </w:p>
    <w:p w:rsidR="00DA7B25" w:rsidRPr="0037503E" w:rsidRDefault="0037503E" w:rsidP="00DA7B25">
      <w:pPr>
        <w:pStyle w:val="Paragraphedeliste"/>
        <w:spacing w:before="100" w:beforeAutospacing="1" w:after="100" w:afterAutospacing="1" w:line="240" w:lineRule="auto"/>
        <w:outlineLvl w:val="3"/>
        <w:rPr>
          <w:rFonts w:asciiTheme="majorBidi" w:hAnsiTheme="majorBidi" w:cstheme="majorBidi"/>
          <w:sz w:val="24"/>
          <w:szCs w:val="24"/>
        </w:rPr>
      </w:pPr>
      <w:r>
        <w:rPr>
          <w:rFonts w:asciiTheme="majorBidi" w:hAnsiTheme="majorBidi" w:cstheme="majorBidi"/>
          <w:sz w:val="24"/>
          <w:szCs w:val="24"/>
        </w:rPr>
        <w:t xml:space="preserve">     </w:t>
      </w:r>
      <w:r w:rsidR="00DA7B25" w:rsidRPr="0037503E">
        <w:rPr>
          <w:rFonts w:asciiTheme="majorBidi" w:hAnsiTheme="majorBidi" w:cstheme="majorBidi"/>
          <w:sz w:val="24"/>
          <w:szCs w:val="24"/>
        </w:rPr>
        <w:t>La règle de base</w:t>
      </w:r>
      <w:r w:rsidR="00680621">
        <w:rPr>
          <w:rFonts w:asciiTheme="majorBidi" w:hAnsiTheme="majorBidi" w:cstheme="majorBidi"/>
          <w:sz w:val="24"/>
          <w:szCs w:val="24"/>
        </w:rPr>
        <w:t>,</w:t>
      </w:r>
      <w:r w:rsidR="00DA7B25" w:rsidRPr="0037503E">
        <w:rPr>
          <w:rFonts w:asciiTheme="majorBidi" w:hAnsiTheme="majorBidi" w:cstheme="majorBidi"/>
          <w:sz w:val="24"/>
          <w:szCs w:val="24"/>
        </w:rPr>
        <w:t xml:space="preserve"> pour le résumé repose</w:t>
      </w:r>
      <w:r w:rsidR="00680621">
        <w:rPr>
          <w:rFonts w:asciiTheme="majorBidi" w:hAnsiTheme="majorBidi" w:cstheme="majorBidi"/>
          <w:sz w:val="24"/>
          <w:szCs w:val="24"/>
        </w:rPr>
        <w:t>,</w:t>
      </w:r>
      <w:r w:rsidR="00DA7B25" w:rsidRPr="0037503E">
        <w:rPr>
          <w:rFonts w:asciiTheme="majorBidi" w:hAnsiTheme="majorBidi" w:cstheme="majorBidi"/>
          <w:sz w:val="24"/>
          <w:szCs w:val="24"/>
        </w:rPr>
        <w:t xml:space="preserve"> sur une définition visuelle : un mot est une </w:t>
      </w:r>
      <w:r>
        <w:rPr>
          <w:rFonts w:asciiTheme="majorBidi" w:hAnsiTheme="majorBidi" w:cstheme="majorBidi"/>
          <w:sz w:val="24"/>
          <w:szCs w:val="24"/>
        </w:rPr>
        <w:t xml:space="preserve">      </w:t>
      </w:r>
      <w:r w:rsidR="00DA7B25" w:rsidRPr="0037503E">
        <w:rPr>
          <w:rFonts w:asciiTheme="majorBidi" w:hAnsiTheme="majorBidi" w:cstheme="majorBidi"/>
          <w:sz w:val="24"/>
          <w:szCs w:val="24"/>
        </w:rPr>
        <w:t>unité typographique isolée par deux blancs. Exemple : Jean de La Fontaine = 4 mots ; Charles de Gaulle = 3 mots. Tous les « petits mots » (articles, conjonctions, pronoms) comptent pour un mot. Cas particuliers : Les dates comptent pour un mot (ex : 1789 = 1 mot). Les pourcentages comptent pour un mot (ex : 50 % = 2 mots). Les sigles comptent pour un mot (ex : SNCF = 1 mot) Les mots composés : on considère que le tiret sépare deux mots au même titre qu’un espace. Exemples : c’est-à-dire = 4 mots, après-midi = 2 mots, chou-fleur = 2 mots. Mais aujourd’hui = 1 mot ; socio-économique = 1 mot, puisque les deux unités typographiques sont insécables.</w:t>
      </w:r>
    </w:p>
    <w:p w:rsidR="00DA7B25" w:rsidRPr="0037503E" w:rsidRDefault="00DA7B25" w:rsidP="00DA7B25">
      <w:pPr>
        <w:pStyle w:val="Paragraphedeliste"/>
        <w:spacing w:before="100" w:beforeAutospacing="1" w:after="100" w:afterAutospacing="1" w:line="240" w:lineRule="auto"/>
        <w:outlineLvl w:val="3"/>
        <w:rPr>
          <w:rFonts w:asciiTheme="majorBidi" w:hAnsiTheme="majorBidi" w:cstheme="majorBidi"/>
          <w:sz w:val="24"/>
          <w:szCs w:val="24"/>
        </w:rPr>
      </w:pPr>
    </w:p>
    <w:p w:rsidR="00DA7B25" w:rsidRPr="008124A9" w:rsidRDefault="00DA7B25" w:rsidP="00DA7B25">
      <w:pPr>
        <w:pStyle w:val="Paragraphedeliste"/>
        <w:numPr>
          <w:ilvl w:val="0"/>
          <w:numId w:val="4"/>
        </w:numPr>
        <w:spacing w:before="100" w:beforeAutospacing="1" w:after="100" w:afterAutospacing="1" w:line="240" w:lineRule="auto"/>
        <w:outlineLvl w:val="3"/>
        <w:rPr>
          <w:rFonts w:asciiTheme="majorBidi" w:eastAsia="Times New Roman" w:hAnsiTheme="majorBidi" w:cstheme="majorBidi"/>
          <w:b/>
          <w:bCs/>
          <w:color w:val="000000"/>
          <w:sz w:val="24"/>
          <w:szCs w:val="24"/>
          <w:u w:val="single"/>
          <w:lang w:eastAsia="fr-FR"/>
        </w:rPr>
      </w:pPr>
      <w:r w:rsidRPr="0037503E">
        <w:rPr>
          <w:rFonts w:asciiTheme="majorBidi" w:hAnsiTheme="majorBidi" w:cstheme="majorBidi"/>
          <w:sz w:val="24"/>
          <w:szCs w:val="24"/>
        </w:rPr>
        <w:t>Mentionner les références du texte Même si ce n’est pas toujours obligatoire, il paraît de bonne méthode d’indiquer</w:t>
      </w:r>
      <w:r w:rsidR="00680621">
        <w:rPr>
          <w:rFonts w:asciiTheme="majorBidi" w:hAnsiTheme="majorBidi" w:cstheme="majorBidi"/>
          <w:sz w:val="24"/>
          <w:szCs w:val="24"/>
        </w:rPr>
        <w:t>,</w:t>
      </w:r>
      <w:r w:rsidRPr="0037503E">
        <w:rPr>
          <w:rFonts w:asciiTheme="majorBidi" w:hAnsiTheme="majorBidi" w:cstheme="majorBidi"/>
          <w:sz w:val="24"/>
          <w:szCs w:val="24"/>
        </w:rPr>
        <w:t xml:space="preserve"> à la fin du résumé</w:t>
      </w:r>
      <w:r w:rsidR="00680621">
        <w:rPr>
          <w:rFonts w:asciiTheme="majorBidi" w:hAnsiTheme="majorBidi" w:cstheme="majorBidi"/>
          <w:sz w:val="24"/>
          <w:szCs w:val="24"/>
        </w:rPr>
        <w:t>,</w:t>
      </w:r>
      <w:r w:rsidRPr="0037503E">
        <w:rPr>
          <w:rFonts w:asciiTheme="majorBidi" w:hAnsiTheme="majorBidi" w:cstheme="majorBidi"/>
          <w:sz w:val="24"/>
          <w:szCs w:val="24"/>
        </w:rPr>
        <w:t xml:space="preserve"> l’auteur et la source (journal, revue, ouvrage…) du texte. Dans tous les cas, ces indications n’entrent pas</w:t>
      </w:r>
      <w:r w:rsidR="00680621">
        <w:rPr>
          <w:rFonts w:asciiTheme="majorBidi" w:hAnsiTheme="majorBidi" w:cstheme="majorBidi"/>
          <w:sz w:val="24"/>
          <w:szCs w:val="24"/>
        </w:rPr>
        <w:t>,</w:t>
      </w:r>
      <w:r w:rsidRPr="0037503E">
        <w:rPr>
          <w:rFonts w:asciiTheme="majorBidi" w:hAnsiTheme="majorBidi" w:cstheme="majorBidi"/>
          <w:sz w:val="24"/>
          <w:szCs w:val="24"/>
        </w:rPr>
        <w:t xml:space="preserve"> dans le décompte des mots.</w:t>
      </w:r>
    </w:p>
    <w:p w:rsidR="008124A9" w:rsidRPr="008124A9" w:rsidRDefault="008124A9" w:rsidP="008124A9">
      <w:pPr>
        <w:pStyle w:val="Paragraphedeliste"/>
        <w:spacing w:before="100" w:beforeAutospacing="1" w:after="100" w:afterAutospacing="1" w:line="240" w:lineRule="auto"/>
        <w:ind w:left="1080"/>
        <w:outlineLvl w:val="3"/>
        <w:rPr>
          <w:rFonts w:asciiTheme="majorBidi" w:eastAsia="Times New Roman" w:hAnsiTheme="majorBidi" w:cstheme="majorBidi"/>
          <w:b/>
          <w:bCs/>
          <w:color w:val="000000"/>
          <w:sz w:val="24"/>
          <w:szCs w:val="24"/>
          <w:u w:val="single"/>
          <w:lang w:eastAsia="fr-FR"/>
        </w:rPr>
      </w:pPr>
    </w:p>
    <w:p w:rsidR="008124A9" w:rsidRPr="00D242EB" w:rsidRDefault="008124A9" w:rsidP="008124A9">
      <w:pPr>
        <w:pStyle w:val="Paragraphedeliste"/>
        <w:numPr>
          <w:ilvl w:val="0"/>
          <w:numId w:val="6"/>
        </w:numPr>
        <w:spacing w:before="100" w:beforeAutospacing="1" w:after="100" w:afterAutospacing="1" w:line="240" w:lineRule="auto"/>
        <w:outlineLvl w:val="3"/>
        <w:rPr>
          <w:rFonts w:asciiTheme="majorBidi" w:eastAsia="Times New Roman" w:hAnsiTheme="majorBidi" w:cstheme="majorBidi"/>
          <w:b/>
          <w:bCs/>
          <w:color w:val="000000"/>
          <w:sz w:val="24"/>
          <w:szCs w:val="24"/>
          <w:u w:val="single"/>
        </w:rPr>
      </w:pPr>
      <w:r w:rsidRPr="00D242EB">
        <w:rPr>
          <w:rFonts w:asciiTheme="majorBidi" w:eastAsia="Times New Roman" w:hAnsiTheme="majorBidi" w:cstheme="majorBidi"/>
          <w:b/>
          <w:bCs/>
          <w:color w:val="000000"/>
          <w:sz w:val="24"/>
          <w:szCs w:val="24"/>
          <w:u w:val="single"/>
        </w:rPr>
        <w:t>La méthode à suivre</w:t>
      </w:r>
      <w:r w:rsidR="00680621">
        <w:rPr>
          <w:rFonts w:asciiTheme="majorBidi" w:eastAsia="Times New Roman" w:hAnsiTheme="majorBidi" w:cstheme="majorBidi"/>
          <w:b/>
          <w:bCs/>
          <w:color w:val="000000"/>
          <w:sz w:val="24"/>
          <w:szCs w:val="24"/>
          <w:u w:val="single"/>
        </w:rPr>
        <w:t xml:space="preserve"> pour rédiger un résumé</w:t>
      </w:r>
      <w:r w:rsidRPr="00D242EB">
        <w:rPr>
          <w:rFonts w:asciiTheme="majorBidi" w:eastAsia="Times New Roman" w:hAnsiTheme="majorBidi" w:cstheme="majorBidi"/>
          <w:b/>
          <w:bCs/>
          <w:color w:val="000000"/>
          <w:sz w:val="24"/>
          <w:szCs w:val="24"/>
          <w:u w:val="single"/>
        </w:rPr>
        <w:t> :</w:t>
      </w:r>
    </w:p>
    <w:p w:rsidR="008124A9" w:rsidRPr="00D242EB" w:rsidRDefault="008124A9" w:rsidP="008124A9">
      <w:pPr>
        <w:pStyle w:val="Paragraphedeliste"/>
        <w:numPr>
          <w:ilvl w:val="0"/>
          <w:numId w:val="8"/>
        </w:numPr>
        <w:spacing w:before="100" w:beforeAutospacing="1" w:after="100" w:afterAutospacing="1" w:line="240" w:lineRule="auto"/>
        <w:outlineLvl w:val="3"/>
        <w:rPr>
          <w:rFonts w:asciiTheme="majorBidi" w:eastAsia="Times New Roman" w:hAnsiTheme="majorBidi" w:cstheme="majorBidi"/>
          <w:b/>
          <w:bCs/>
          <w:color w:val="000000"/>
          <w:sz w:val="24"/>
          <w:szCs w:val="24"/>
          <w:u w:val="single"/>
        </w:rPr>
      </w:pPr>
      <w:r w:rsidRPr="00D242EB">
        <w:rPr>
          <w:rFonts w:asciiTheme="majorBidi" w:eastAsia="Times New Roman" w:hAnsiTheme="majorBidi" w:cstheme="majorBidi"/>
          <w:b/>
          <w:bCs/>
          <w:color w:val="000000"/>
          <w:sz w:val="24"/>
          <w:szCs w:val="24"/>
          <w:u w:val="single"/>
        </w:rPr>
        <w:t>Analyse du texte :</w:t>
      </w:r>
    </w:p>
    <w:p w:rsidR="00DE45AD" w:rsidRPr="00D242EB" w:rsidRDefault="00DE45AD" w:rsidP="00DE45AD">
      <w:pPr>
        <w:pStyle w:val="Paragraphedeliste"/>
        <w:spacing w:before="100" w:beforeAutospacing="1" w:after="100" w:afterAutospacing="1" w:line="240" w:lineRule="auto"/>
        <w:outlineLvl w:val="3"/>
        <w:rPr>
          <w:rFonts w:asciiTheme="majorBidi" w:hAnsiTheme="majorBidi" w:cstheme="majorBidi"/>
          <w:b/>
          <w:bCs/>
          <w:sz w:val="24"/>
          <w:szCs w:val="24"/>
        </w:rPr>
      </w:pPr>
      <w:r w:rsidRPr="00D242EB">
        <w:rPr>
          <w:rFonts w:asciiTheme="majorBidi" w:hAnsiTheme="majorBidi" w:cstheme="majorBidi"/>
          <w:b/>
          <w:bCs/>
          <w:sz w:val="24"/>
          <w:szCs w:val="24"/>
        </w:rPr>
        <w:t>A. La découverte du texte :</w:t>
      </w:r>
    </w:p>
    <w:p w:rsidR="00DE45AD" w:rsidRPr="00D242EB" w:rsidRDefault="00DE45AD" w:rsidP="00DE45AD">
      <w:pPr>
        <w:pStyle w:val="Paragraphedeliste"/>
        <w:spacing w:before="100" w:beforeAutospacing="1" w:after="100" w:afterAutospacing="1" w:line="240" w:lineRule="auto"/>
        <w:outlineLvl w:val="3"/>
        <w:rPr>
          <w:rFonts w:asciiTheme="majorBidi" w:hAnsiTheme="majorBidi" w:cstheme="majorBidi"/>
          <w:b/>
          <w:bCs/>
          <w:sz w:val="24"/>
          <w:szCs w:val="24"/>
        </w:rPr>
      </w:pPr>
      <w:r w:rsidRPr="00D242EB">
        <w:rPr>
          <w:rFonts w:asciiTheme="majorBidi" w:hAnsiTheme="majorBidi" w:cstheme="majorBidi"/>
          <w:b/>
          <w:bCs/>
          <w:sz w:val="24"/>
          <w:szCs w:val="24"/>
        </w:rPr>
        <w:t xml:space="preserve"> 1. Observation des références du texte :</w:t>
      </w:r>
    </w:p>
    <w:p w:rsidR="00DE45AD" w:rsidRPr="00D242EB" w:rsidRDefault="00DE45AD" w:rsidP="00DE45AD">
      <w:pPr>
        <w:pStyle w:val="Paragraphedeliste"/>
        <w:spacing w:before="100" w:beforeAutospacing="1" w:after="100" w:afterAutospacing="1" w:line="240" w:lineRule="auto"/>
        <w:outlineLvl w:val="3"/>
        <w:rPr>
          <w:rFonts w:asciiTheme="majorBidi" w:hAnsiTheme="majorBidi" w:cstheme="majorBidi"/>
          <w:sz w:val="24"/>
          <w:szCs w:val="24"/>
        </w:rPr>
      </w:pPr>
      <w:r w:rsidRPr="00D242EB">
        <w:rPr>
          <w:rFonts w:asciiTheme="majorBidi" w:hAnsiTheme="majorBidi" w:cstheme="majorBidi"/>
          <w:sz w:val="24"/>
          <w:szCs w:val="24"/>
        </w:rPr>
        <w:t xml:space="preserve"> Avant de commencer à lire le texte, il faut examiner les références qui l’accompagnent : nom de l’auteur, titre du livre d’où il est extrait, date de publication. </w:t>
      </w:r>
      <w:r w:rsidRPr="00D242EB">
        <w:rPr>
          <w:rFonts w:asciiTheme="majorBidi" w:hAnsiTheme="majorBidi" w:cstheme="majorBidi"/>
          <w:sz w:val="24"/>
          <w:szCs w:val="24"/>
        </w:rPr>
        <w:lastRenderedPageBreak/>
        <w:t>Même si l’on ignore qui est l’auteur, ces indications donnent une première idée</w:t>
      </w:r>
      <w:r w:rsidR="00D025A3">
        <w:rPr>
          <w:rFonts w:asciiTheme="majorBidi" w:hAnsiTheme="majorBidi" w:cstheme="majorBidi"/>
          <w:sz w:val="24"/>
          <w:szCs w:val="24"/>
        </w:rPr>
        <w:t>,</w:t>
      </w:r>
      <w:r w:rsidRPr="00D242EB">
        <w:rPr>
          <w:rFonts w:asciiTheme="majorBidi" w:hAnsiTheme="majorBidi" w:cstheme="majorBidi"/>
          <w:sz w:val="24"/>
          <w:szCs w:val="24"/>
        </w:rPr>
        <w:t xml:space="preserve"> sur la nature et le sujet du texte, éventuellement sur son orientation idéologique. </w:t>
      </w:r>
    </w:p>
    <w:p w:rsidR="00DE45AD" w:rsidRPr="00D242EB" w:rsidRDefault="00DE45AD" w:rsidP="00DE45AD">
      <w:pPr>
        <w:pStyle w:val="Paragraphedeliste"/>
        <w:spacing w:before="100" w:beforeAutospacing="1" w:after="100" w:afterAutospacing="1" w:line="240" w:lineRule="auto"/>
        <w:outlineLvl w:val="3"/>
        <w:rPr>
          <w:rFonts w:asciiTheme="majorBidi" w:hAnsiTheme="majorBidi" w:cstheme="majorBidi"/>
          <w:sz w:val="24"/>
          <w:szCs w:val="24"/>
        </w:rPr>
      </w:pPr>
    </w:p>
    <w:p w:rsidR="00DE45AD" w:rsidRPr="00D025A3" w:rsidRDefault="00DE45AD" w:rsidP="00D025A3">
      <w:pPr>
        <w:pStyle w:val="Paragraphedeliste"/>
        <w:numPr>
          <w:ilvl w:val="0"/>
          <w:numId w:val="14"/>
        </w:numPr>
        <w:spacing w:before="100" w:beforeAutospacing="1" w:after="100" w:afterAutospacing="1" w:line="240" w:lineRule="auto"/>
        <w:outlineLvl w:val="3"/>
        <w:rPr>
          <w:rFonts w:asciiTheme="majorBidi" w:eastAsia="Times New Roman" w:hAnsiTheme="majorBidi" w:cstheme="majorBidi"/>
          <w:b/>
          <w:bCs/>
          <w:color w:val="000000"/>
          <w:sz w:val="24"/>
          <w:szCs w:val="24"/>
          <w:u w:val="single"/>
        </w:rPr>
      </w:pPr>
      <w:r w:rsidRPr="00D025A3">
        <w:rPr>
          <w:rFonts w:asciiTheme="majorBidi" w:hAnsiTheme="majorBidi" w:cstheme="majorBidi"/>
          <w:b/>
          <w:bCs/>
          <w:sz w:val="24"/>
          <w:szCs w:val="24"/>
        </w:rPr>
        <w:t>Première lecture :</w:t>
      </w:r>
    </w:p>
    <w:p w:rsidR="00DE45AD" w:rsidRPr="00D242EB" w:rsidRDefault="00DE45AD" w:rsidP="00DE45AD">
      <w:pPr>
        <w:pStyle w:val="Paragraphedeliste"/>
        <w:spacing w:before="100" w:beforeAutospacing="1" w:after="100" w:afterAutospacing="1" w:line="240" w:lineRule="auto"/>
        <w:ind w:left="1080"/>
        <w:outlineLvl w:val="3"/>
        <w:rPr>
          <w:rFonts w:asciiTheme="majorBidi" w:hAnsiTheme="majorBidi" w:cstheme="majorBidi"/>
          <w:sz w:val="24"/>
          <w:szCs w:val="24"/>
        </w:rPr>
      </w:pPr>
      <w:r w:rsidRPr="00D242EB">
        <w:rPr>
          <w:rFonts w:asciiTheme="majorBidi" w:hAnsiTheme="majorBidi" w:cstheme="majorBidi"/>
          <w:sz w:val="24"/>
          <w:szCs w:val="24"/>
        </w:rPr>
        <w:t xml:space="preserve"> Lors de la première lecture du texte, on peut surligner les références culturelles qu’il mentionne : noms propres, titres d’œuvres, dates, etc. — afin de déterminer</w:t>
      </w:r>
      <w:r w:rsidR="00D025A3">
        <w:rPr>
          <w:rFonts w:asciiTheme="majorBidi" w:hAnsiTheme="majorBidi" w:cstheme="majorBidi"/>
          <w:sz w:val="24"/>
          <w:szCs w:val="24"/>
        </w:rPr>
        <w:t>,</w:t>
      </w:r>
      <w:r w:rsidRPr="00D242EB">
        <w:rPr>
          <w:rFonts w:asciiTheme="majorBidi" w:hAnsiTheme="majorBidi" w:cstheme="majorBidi"/>
          <w:sz w:val="24"/>
          <w:szCs w:val="24"/>
        </w:rPr>
        <w:t xml:space="preserve"> rapidement</w:t>
      </w:r>
      <w:r w:rsidR="00D025A3">
        <w:rPr>
          <w:rFonts w:asciiTheme="majorBidi" w:hAnsiTheme="majorBidi" w:cstheme="majorBidi"/>
          <w:sz w:val="24"/>
          <w:szCs w:val="24"/>
        </w:rPr>
        <w:t>,</w:t>
      </w:r>
      <w:r w:rsidRPr="00D242EB">
        <w:rPr>
          <w:rFonts w:asciiTheme="majorBidi" w:hAnsiTheme="majorBidi" w:cstheme="majorBidi"/>
          <w:sz w:val="24"/>
          <w:szCs w:val="24"/>
        </w:rPr>
        <w:t xml:space="preserve"> le domaine de connaissance dont relève le texte (histoire, sociologie, philosophie, critique littéraire…) </w:t>
      </w:r>
    </w:p>
    <w:p w:rsidR="00DE45AD" w:rsidRPr="00D242EB" w:rsidRDefault="00DE45AD" w:rsidP="00DE45AD">
      <w:pPr>
        <w:pStyle w:val="Paragraphedeliste"/>
        <w:spacing w:before="100" w:beforeAutospacing="1" w:after="100" w:afterAutospacing="1" w:line="240" w:lineRule="auto"/>
        <w:ind w:left="1080"/>
        <w:outlineLvl w:val="3"/>
        <w:rPr>
          <w:rFonts w:asciiTheme="majorBidi" w:hAnsiTheme="majorBidi" w:cstheme="majorBidi"/>
          <w:sz w:val="24"/>
          <w:szCs w:val="24"/>
        </w:rPr>
      </w:pPr>
      <w:r w:rsidRPr="00D242EB">
        <w:rPr>
          <w:rFonts w:asciiTheme="majorBidi" w:hAnsiTheme="majorBidi" w:cstheme="majorBidi"/>
          <w:sz w:val="24"/>
          <w:szCs w:val="24"/>
        </w:rPr>
        <w:t xml:space="preserve">Après la première lecture, pour faire un premier bilan, on note en tête de son brouillon : - le thème du texte, </w:t>
      </w:r>
    </w:p>
    <w:p w:rsidR="00DE45AD" w:rsidRDefault="00DE45AD" w:rsidP="00DE45AD">
      <w:pPr>
        <w:pStyle w:val="Paragraphedeliste"/>
        <w:spacing w:before="100" w:beforeAutospacing="1" w:after="100" w:afterAutospacing="1" w:line="240" w:lineRule="auto"/>
        <w:ind w:left="1080"/>
        <w:outlineLvl w:val="3"/>
        <w:rPr>
          <w:rFonts w:asciiTheme="majorBidi" w:hAnsiTheme="majorBidi" w:cstheme="majorBidi"/>
          <w:sz w:val="24"/>
          <w:szCs w:val="24"/>
        </w:rPr>
      </w:pPr>
      <w:r w:rsidRPr="00D242EB">
        <w:rPr>
          <w:rFonts w:asciiTheme="majorBidi" w:hAnsiTheme="majorBidi" w:cstheme="majorBidi"/>
          <w:sz w:val="24"/>
          <w:szCs w:val="24"/>
        </w:rPr>
        <w:t>- la thèse défendue par l’auteur.</w:t>
      </w:r>
    </w:p>
    <w:p w:rsidR="00D025A3" w:rsidRPr="00D242EB" w:rsidRDefault="00D025A3" w:rsidP="00DE45AD">
      <w:pPr>
        <w:pStyle w:val="Paragraphedeliste"/>
        <w:spacing w:before="100" w:beforeAutospacing="1" w:after="100" w:afterAutospacing="1" w:line="240" w:lineRule="auto"/>
        <w:ind w:left="1080"/>
        <w:outlineLvl w:val="3"/>
        <w:rPr>
          <w:rFonts w:asciiTheme="majorBidi" w:hAnsiTheme="majorBidi" w:cstheme="majorBidi"/>
          <w:sz w:val="24"/>
          <w:szCs w:val="24"/>
        </w:rPr>
      </w:pPr>
    </w:p>
    <w:p w:rsidR="00DE45AD" w:rsidRPr="00D242EB" w:rsidRDefault="00DE45AD" w:rsidP="00DE45AD">
      <w:pPr>
        <w:pStyle w:val="Paragraphedeliste"/>
        <w:spacing w:before="100" w:beforeAutospacing="1" w:after="100" w:afterAutospacing="1" w:line="240" w:lineRule="auto"/>
        <w:ind w:left="1080"/>
        <w:outlineLvl w:val="3"/>
        <w:rPr>
          <w:rFonts w:asciiTheme="majorBidi" w:hAnsiTheme="majorBidi" w:cstheme="majorBidi"/>
          <w:b/>
          <w:bCs/>
          <w:sz w:val="24"/>
          <w:szCs w:val="24"/>
        </w:rPr>
      </w:pPr>
      <w:r w:rsidRPr="00D242EB">
        <w:rPr>
          <w:rFonts w:asciiTheme="majorBidi" w:hAnsiTheme="majorBidi" w:cstheme="majorBidi"/>
          <w:b/>
          <w:bCs/>
          <w:sz w:val="24"/>
          <w:szCs w:val="24"/>
        </w:rPr>
        <w:t>B. L’analyse préalable du texte :</w:t>
      </w:r>
    </w:p>
    <w:p w:rsidR="00DE45AD" w:rsidRPr="00D242EB" w:rsidRDefault="00DE45AD" w:rsidP="00DE45AD">
      <w:pPr>
        <w:pStyle w:val="Paragraphedeliste"/>
        <w:spacing w:before="100" w:beforeAutospacing="1" w:after="100" w:afterAutospacing="1" w:line="240" w:lineRule="auto"/>
        <w:ind w:left="1080"/>
        <w:outlineLvl w:val="3"/>
        <w:rPr>
          <w:rFonts w:asciiTheme="majorBidi" w:hAnsiTheme="majorBidi" w:cstheme="majorBidi"/>
          <w:b/>
          <w:bCs/>
          <w:sz w:val="24"/>
          <w:szCs w:val="24"/>
        </w:rPr>
      </w:pPr>
      <w:r w:rsidRPr="00D242EB">
        <w:rPr>
          <w:rFonts w:asciiTheme="majorBidi" w:hAnsiTheme="majorBidi" w:cstheme="majorBidi"/>
          <w:b/>
          <w:bCs/>
          <w:sz w:val="24"/>
          <w:szCs w:val="24"/>
        </w:rPr>
        <w:t xml:space="preserve"> 1. Au niveau du paragraphe :</w:t>
      </w:r>
    </w:p>
    <w:p w:rsidR="00DE45AD" w:rsidRPr="00D242EB" w:rsidRDefault="00DE45AD" w:rsidP="00DE45AD">
      <w:pPr>
        <w:pStyle w:val="Paragraphedeliste"/>
        <w:spacing w:before="100" w:beforeAutospacing="1" w:after="100" w:afterAutospacing="1" w:line="240" w:lineRule="auto"/>
        <w:ind w:left="1080"/>
        <w:outlineLvl w:val="3"/>
        <w:rPr>
          <w:rFonts w:asciiTheme="majorBidi" w:hAnsiTheme="majorBidi" w:cstheme="majorBidi"/>
          <w:sz w:val="24"/>
          <w:szCs w:val="24"/>
        </w:rPr>
      </w:pPr>
      <w:r w:rsidRPr="00D242EB">
        <w:rPr>
          <w:rFonts w:asciiTheme="majorBidi" w:hAnsiTheme="majorBidi" w:cstheme="majorBidi"/>
          <w:sz w:val="24"/>
          <w:szCs w:val="24"/>
        </w:rPr>
        <w:t>La véritable unité de pensée d’un texte est le paragraphe, non la phrase. Un paragraphe bien structuré est construit comme une dissertation en raccourci : énoncé du sujet / argument / exemple / formule conclusive. Même lorsque la structure est plus souple, chaque paragraphe contient en principe une idée importante et la division en paragraphes est révélatrice du plan du texte.</w:t>
      </w:r>
    </w:p>
    <w:p w:rsidR="00200F21" w:rsidRPr="00D242EB" w:rsidRDefault="00DE45AD" w:rsidP="00DE45AD">
      <w:pPr>
        <w:pStyle w:val="Paragraphedeliste"/>
        <w:spacing w:before="100" w:beforeAutospacing="1" w:after="100" w:afterAutospacing="1" w:line="240" w:lineRule="auto"/>
        <w:ind w:left="1080"/>
        <w:outlineLvl w:val="3"/>
        <w:rPr>
          <w:rFonts w:asciiTheme="majorBidi" w:hAnsiTheme="majorBidi" w:cstheme="majorBidi"/>
          <w:sz w:val="24"/>
          <w:szCs w:val="24"/>
        </w:rPr>
      </w:pPr>
      <w:r w:rsidRPr="00D242EB">
        <w:rPr>
          <w:rFonts w:asciiTheme="majorBidi" w:hAnsiTheme="majorBidi" w:cstheme="majorBidi"/>
          <w:sz w:val="24"/>
          <w:szCs w:val="24"/>
        </w:rPr>
        <w:t xml:space="preserve"> Travail à l’intérieur de chaque paragraphe : </w:t>
      </w:r>
    </w:p>
    <w:p w:rsidR="00200F21" w:rsidRPr="00D242EB" w:rsidRDefault="00200F21" w:rsidP="00200F21">
      <w:pPr>
        <w:pStyle w:val="Paragraphedeliste"/>
        <w:spacing w:before="100" w:beforeAutospacing="1" w:after="100" w:afterAutospacing="1" w:line="240" w:lineRule="auto"/>
        <w:ind w:left="1440"/>
        <w:outlineLvl w:val="3"/>
        <w:rPr>
          <w:rFonts w:asciiTheme="majorBidi" w:hAnsiTheme="majorBidi" w:cstheme="majorBidi"/>
          <w:sz w:val="24"/>
          <w:szCs w:val="24"/>
        </w:rPr>
      </w:pPr>
      <w:r w:rsidRPr="00D242EB">
        <w:rPr>
          <w:rFonts w:asciiTheme="majorBidi" w:hAnsiTheme="majorBidi" w:cstheme="majorBidi"/>
          <w:sz w:val="24"/>
          <w:szCs w:val="24"/>
        </w:rPr>
        <w:t>*</w:t>
      </w:r>
      <w:r w:rsidR="00DE45AD" w:rsidRPr="00D242EB">
        <w:rPr>
          <w:rFonts w:asciiTheme="majorBidi" w:hAnsiTheme="majorBidi" w:cstheme="majorBidi"/>
          <w:sz w:val="24"/>
          <w:szCs w:val="24"/>
        </w:rPr>
        <w:t>Souligner les mots-clés, les expressions-clés, voire les phrases-clés (mais les passages soulignés doivent être courts).</w:t>
      </w:r>
    </w:p>
    <w:p w:rsidR="00200F21" w:rsidRPr="00D242EB" w:rsidRDefault="00DE45AD" w:rsidP="00200F21">
      <w:pPr>
        <w:pStyle w:val="Paragraphedeliste"/>
        <w:spacing w:before="100" w:beforeAutospacing="1" w:after="100" w:afterAutospacing="1" w:line="240" w:lineRule="auto"/>
        <w:ind w:left="1440"/>
        <w:outlineLvl w:val="3"/>
        <w:rPr>
          <w:rFonts w:asciiTheme="majorBidi" w:hAnsiTheme="majorBidi" w:cstheme="majorBidi"/>
          <w:sz w:val="24"/>
          <w:szCs w:val="24"/>
        </w:rPr>
      </w:pPr>
      <w:r w:rsidRPr="00D242EB">
        <w:rPr>
          <w:rFonts w:asciiTheme="majorBidi" w:hAnsiTheme="majorBidi" w:cstheme="majorBidi"/>
          <w:sz w:val="24"/>
          <w:szCs w:val="24"/>
        </w:rPr>
        <w:t xml:space="preserve"> Pour repérer les mots et expressions clés, deux indications :</w:t>
      </w:r>
    </w:p>
    <w:p w:rsidR="00200F21" w:rsidRPr="00D242EB" w:rsidRDefault="00DE45AD" w:rsidP="00200F21">
      <w:pPr>
        <w:pStyle w:val="Paragraphedeliste"/>
        <w:spacing w:before="100" w:beforeAutospacing="1" w:after="100" w:afterAutospacing="1" w:line="240" w:lineRule="auto"/>
        <w:ind w:left="1440"/>
        <w:outlineLvl w:val="3"/>
        <w:rPr>
          <w:rFonts w:asciiTheme="majorBidi" w:hAnsiTheme="majorBidi" w:cstheme="majorBidi"/>
          <w:sz w:val="24"/>
          <w:szCs w:val="24"/>
        </w:rPr>
      </w:pPr>
      <w:r w:rsidRPr="00D242EB">
        <w:rPr>
          <w:rFonts w:asciiTheme="majorBidi" w:hAnsiTheme="majorBidi" w:cstheme="majorBidi"/>
          <w:sz w:val="24"/>
          <w:szCs w:val="24"/>
        </w:rPr>
        <w:t xml:space="preserve"> - ils sont souvent à droite du verbe, en position grammaticale de régime (complément d’objet ou attribut du sujet) ; </w:t>
      </w:r>
    </w:p>
    <w:p w:rsidR="00200F21" w:rsidRPr="00D242EB" w:rsidRDefault="00DE45AD" w:rsidP="00200F21">
      <w:pPr>
        <w:pStyle w:val="Paragraphedeliste"/>
        <w:spacing w:before="100" w:beforeAutospacing="1" w:after="100" w:afterAutospacing="1" w:line="240" w:lineRule="auto"/>
        <w:ind w:left="1440"/>
        <w:outlineLvl w:val="3"/>
        <w:rPr>
          <w:rFonts w:asciiTheme="majorBidi" w:hAnsiTheme="majorBidi" w:cstheme="majorBidi"/>
          <w:sz w:val="24"/>
          <w:szCs w:val="24"/>
        </w:rPr>
      </w:pPr>
      <w:r w:rsidRPr="00D242EB">
        <w:rPr>
          <w:rFonts w:asciiTheme="majorBidi" w:hAnsiTheme="majorBidi" w:cstheme="majorBidi"/>
          <w:sz w:val="24"/>
          <w:szCs w:val="24"/>
        </w:rPr>
        <w:t>- ils sont souvent organisés en séries complém</w:t>
      </w:r>
      <w:r w:rsidR="00200F21" w:rsidRPr="00D242EB">
        <w:rPr>
          <w:rFonts w:asciiTheme="majorBidi" w:hAnsiTheme="majorBidi" w:cstheme="majorBidi"/>
          <w:sz w:val="24"/>
          <w:szCs w:val="24"/>
        </w:rPr>
        <w:t>entaires ou en paires opposées.</w:t>
      </w:r>
    </w:p>
    <w:p w:rsidR="00200F21" w:rsidRPr="00D242EB" w:rsidRDefault="00200F21" w:rsidP="00200F21">
      <w:pPr>
        <w:pStyle w:val="Paragraphedeliste"/>
        <w:spacing w:before="100" w:beforeAutospacing="1" w:after="100" w:afterAutospacing="1" w:line="240" w:lineRule="auto"/>
        <w:ind w:left="1440"/>
        <w:outlineLvl w:val="3"/>
        <w:rPr>
          <w:rFonts w:asciiTheme="majorBidi" w:hAnsiTheme="majorBidi" w:cstheme="majorBidi"/>
          <w:sz w:val="24"/>
          <w:szCs w:val="24"/>
        </w:rPr>
      </w:pPr>
    </w:p>
    <w:p w:rsidR="00200F21" w:rsidRPr="00D242EB" w:rsidRDefault="00200F21" w:rsidP="00200F21">
      <w:pPr>
        <w:pStyle w:val="Paragraphedeliste"/>
        <w:spacing w:before="100" w:beforeAutospacing="1" w:after="100" w:afterAutospacing="1" w:line="240" w:lineRule="auto"/>
        <w:ind w:left="1440"/>
        <w:outlineLvl w:val="3"/>
        <w:rPr>
          <w:rFonts w:asciiTheme="majorBidi" w:hAnsiTheme="majorBidi" w:cstheme="majorBidi"/>
          <w:sz w:val="24"/>
          <w:szCs w:val="24"/>
        </w:rPr>
      </w:pPr>
      <w:r w:rsidRPr="00D242EB">
        <w:rPr>
          <w:rFonts w:asciiTheme="majorBidi" w:hAnsiTheme="majorBidi" w:cstheme="majorBidi"/>
          <w:sz w:val="24"/>
          <w:szCs w:val="24"/>
        </w:rPr>
        <w:t>*</w:t>
      </w:r>
      <w:r w:rsidR="00DE45AD" w:rsidRPr="00D242EB">
        <w:rPr>
          <w:rFonts w:asciiTheme="majorBidi" w:hAnsiTheme="majorBidi" w:cstheme="majorBidi"/>
          <w:sz w:val="24"/>
          <w:szCs w:val="24"/>
        </w:rPr>
        <w:t>Encadrer les articulations logiques et rétablir celles qui sont</w:t>
      </w:r>
      <w:r w:rsidR="00D025A3">
        <w:rPr>
          <w:rFonts w:asciiTheme="majorBidi" w:hAnsiTheme="majorBidi" w:cstheme="majorBidi"/>
          <w:sz w:val="24"/>
          <w:szCs w:val="24"/>
        </w:rPr>
        <w:t>,</w:t>
      </w:r>
      <w:r w:rsidR="00DE45AD" w:rsidRPr="00D242EB">
        <w:rPr>
          <w:rFonts w:asciiTheme="majorBidi" w:hAnsiTheme="majorBidi" w:cstheme="majorBidi"/>
          <w:sz w:val="24"/>
          <w:szCs w:val="24"/>
        </w:rPr>
        <w:t xml:space="preserve"> seulement</w:t>
      </w:r>
      <w:r w:rsidR="00D025A3">
        <w:rPr>
          <w:rFonts w:asciiTheme="majorBidi" w:hAnsiTheme="majorBidi" w:cstheme="majorBidi"/>
          <w:sz w:val="24"/>
          <w:szCs w:val="24"/>
        </w:rPr>
        <w:t>,</w:t>
      </w:r>
      <w:r w:rsidR="00DE45AD" w:rsidRPr="00D242EB">
        <w:rPr>
          <w:rFonts w:asciiTheme="majorBidi" w:hAnsiTheme="majorBidi" w:cstheme="majorBidi"/>
          <w:sz w:val="24"/>
          <w:szCs w:val="24"/>
        </w:rPr>
        <w:t xml:space="preserve"> suggérées (en </w:t>
      </w:r>
      <w:r w:rsidRPr="00D242EB">
        <w:rPr>
          <w:rFonts w:asciiTheme="majorBidi" w:hAnsiTheme="majorBidi" w:cstheme="majorBidi"/>
          <w:sz w:val="24"/>
          <w:szCs w:val="24"/>
        </w:rPr>
        <w:t xml:space="preserve">  </w:t>
      </w:r>
      <w:r w:rsidR="00DE45AD" w:rsidRPr="00D242EB">
        <w:rPr>
          <w:rFonts w:asciiTheme="majorBidi" w:hAnsiTheme="majorBidi" w:cstheme="majorBidi"/>
          <w:sz w:val="24"/>
          <w:szCs w:val="24"/>
        </w:rPr>
        <w:t>effet, donc, c’est pourquoi, en revanch</w:t>
      </w:r>
      <w:r w:rsidRPr="00D242EB">
        <w:rPr>
          <w:rFonts w:asciiTheme="majorBidi" w:hAnsiTheme="majorBidi" w:cstheme="majorBidi"/>
          <w:sz w:val="24"/>
          <w:szCs w:val="24"/>
        </w:rPr>
        <w:t xml:space="preserve">e, d’abord, ensuite, enfin…) </w:t>
      </w:r>
    </w:p>
    <w:p w:rsidR="00200F21" w:rsidRPr="00D242EB" w:rsidRDefault="00200F21" w:rsidP="00200F21">
      <w:pPr>
        <w:pStyle w:val="Paragraphedeliste"/>
        <w:spacing w:before="100" w:beforeAutospacing="1" w:after="100" w:afterAutospacing="1" w:line="240" w:lineRule="auto"/>
        <w:ind w:left="1440"/>
        <w:outlineLvl w:val="3"/>
        <w:rPr>
          <w:rFonts w:asciiTheme="majorBidi" w:hAnsiTheme="majorBidi" w:cstheme="majorBidi"/>
          <w:sz w:val="24"/>
          <w:szCs w:val="24"/>
        </w:rPr>
      </w:pPr>
    </w:p>
    <w:p w:rsidR="00200F21" w:rsidRPr="00D242EB" w:rsidRDefault="00200F21" w:rsidP="00200F21">
      <w:pPr>
        <w:pStyle w:val="Paragraphedeliste"/>
        <w:spacing w:before="100" w:beforeAutospacing="1" w:after="100" w:afterAutospacing="1" w:line="240" w:lineRule="auto"/>
        <w:ind w:left="1440"/>
        <w:outlineLvl w:val="3"/>
        <w:rPr>
          <w:rFonts w:asciiTheme="majorBidi" w:hAnsiTheme="majorBidi" w:cstheme="majorBidi"/>
          <w:sz w:val="24"/>
          <w:szCs w:val="24"/>
        </w:rPr>
      </w:pPr>
      <w:r w:rsidRPr="00D242EB">
        <w:rPr>
          <w:rFonts w:asciiTheme="majorBidi" w:hAnsiTheme="majorBidi" w:cstheme="majorBidi"/>
          <w:sz w:val="24"/>
          <w:szCs w:val="24"/>
        </w:rPr>
        <w:t>*</w:t>
      </w:r>
      <w:r w:rsidR="00DE45AD" w:rsidRPr="00D242EB">
        <w:rPr>
          <w:rFonts w:asciiTheme="majorBidi" w:hAnsiTheme="majorBidi" w:cstheme="majorBidi"/>
          <w:sz w:val="24"/>
          <w:szCs w:val="24"/>
        </w:rPr>
        <w:t>Retrouver l’unité du paragraphe et l’énoncer</w:t>
      </w:r>
      <w:r w:rsidR="00D025A3">
        <w:rPr>
          <w:rFonts w:asciiTheme="majorBidi" w:hAnsiTheme="majorBidi" w:cstheme="majorBidi"/>
          <w:sz w:val="24"/>
          <w:szCs w:val="24"/>
        </w:rPr>
        <w:t>,</w:t>
      </w:r>
      <w:r w:rsidR="00DE45AD" w:rsidRPr="00D242EB">
        <w:rPr>
          <w:rFonts w:asciiTheme="majorBidi" w:hAnsiTheme="majorBidi" w:cstheme="majorBidi"/>
          <w:sz w:val="24"/>
          <w:szCs w:val="24"/>
        </w:rPr>
        <w:t xml:space="preserve"> sous forme d’une proposition (« phrase-étiquette »). À ce stade, on peut utiliser des symboles (= ≠ // →). </w:t>
      </w:r>
    </w:p>
    <w:p w:rsidR="00200F21" w:rsidRPr="00D242EB" w:rsidRDefault="00200F21" w:rsidP="00200F21">
      <w:pPr>
        <w:spacing w:before="100" w:beforeAutospacing="1" w:after="100" w:afterAutospacing="1" w:line="240" w:lineRule="auto"/>
        <w:outlineLvl w:val="3"/>
        <w:rPr>
          <w:rFonts w:asciiTheme="majorBidi" w:hAnsiTheme="majorBidi" w:cstheme="majorBidi"/>
          <w:b/>
          <w:bCs/>
          <w:sz w:val="24"/>
          <w:szCs w:val="24"/>
        </w:rPr>
      </w:pPr>
      <w:r w:rsidRPr="00D242EB">
        <w:rPr>
          <w:rFonts w:asciiTheme="majorBidi" w:hAnsiTheme="majorBidi" w:cstheme="majorBidi"/>
          <w:b/>
          <w:bCs/>
          <w:sz w:val="24"/>
          <w:szCs w:val="24"/>
        </w:rPr>
        <w:t xml:space="preserve">                      2. </w:t>
      </w:r>
      <w:r w:rsidR="00DE45AD" w:rsidRPr="00D242EB">
        <w:rPr>
          <w:rFonts w:asciiTheme="majorBidi" w:hAnsiTheme="majorBidi" w:cstheme="majorBidi"/>
          <w:b/>
          <w:bCs/>
          <w:sz w:val="24"/>
          <w:szCs w:val="24"/>
        </w:rPr>
        <w:t>Au niveau de l’ensemble du texte</w:t>
      </w:r>
      <w:r w:rsidRPr="00D242EB">
        <w:rPr>
          <w:rFonts w:asciiTheme="majorBidi" w:hAnsiTheme="majorBidi" w:cstheme="majorBidi"/>
          <w:b/>
          <w:bCs/>
          <w:sz w:val="24"/>
          <w:szCs w:val="24"/>
        </w:rPr>
        <w:t> :</w:t>
      </w:r>
    </w:p>
    <w:p w:rsidR="00200F21" w:rsidRPr="00D242EB" w:rsidRDefault="00D025A3" w:rsidP="00200F21">
      <w:pPr>
        <w:spacing w:before="100" w:beforeAutospacing="1" w:after="100" w:afterAutospacing="1" w:line="240" w:lineRule="auto"/>
        <w:outlineLvl w:val="3"/>
        <w:rPr>
          <w:rFonts w:asciiTheme="majorBidi" w:hAnsiTheme="majorBidi" w:cstheme="majorBidi"/>
          <w:sz w:val="24"/>
          <w:szCs w:val="24"/>
        </w:rPr>
      </w:pPr>
      <w:r>
        <w:rPr>
          <w:rFonts w:asciiTheme="majorBidi" w:hAnsiTheme="majorBidi" w:cstheme="majorBidi"/>
          <w:sz w:val="24"/>
          <w:szCs w:val="24"/>
        </w:rPr>
        <w:t xml:space="preserve">                      </w:t>
      </w:r>
      <w:r w:rsidR="00DE45AD" w:rsidRPr="00D242EB">
        <w:rPr>
          <w:rFonts w:asciiTheme="majorBidi" w:hAnsiTheme="majorBidi" w:cstheme="majorBidi"/>
          <w:sz w:val="24"/>
          <w:szCs w:val="24"/>
        </w:rPr>
        <w:t xml:space="preserve">Repérer les paragraphes d’introduction, de conclusion, de transition. Rassembler </w:t>
      </w:r>
      <w:r>
        <w:rPr>
          <w:rFonts w:asciiTheme="majorBidi" w:hAnsiTheme="majorBidi" w:cstheme="majorBidi"/>
          <w:sz w:val="24"/>
          <w:szCs w:val="24"/>
        </w:rPr>
        <w:t xml:space="preserve"> </w:t>
      </w:r>
      <w:r w:rsidR="00DE45AD" w:rsidRPr="00D242EB">
        <w:rPr>
          <w:rFonts w:asciiTheme="majorBidi" w:hAnsiTheme="majorBidi" w:cstheme="majorBidi"/>
          <w:sz w:val="24"/>
          <w:szCs w:val="24"/>
        </w:rPr>
        <w:t>les paragraphes qui se rattachent à la même idée, par exemple, associer un paragraphe d’exemples à l’idée que ces exemples illustrent. Lors de ce rapprochement entre les paragraphes, il faut être attentif :</w:t>
      </w:r>
    </w:p>
    <w:p w:rsidR="00200F21" w:rsidRPr="00D242EB" w:rsidRDefault="00DE45AD" w:rsidP="00200F21">
      <w:pPr>
        <w:pStyle w:val="Paragraphedeliste"/>
        <w:numPr>
          <w:ilvl w:val="0"/>
          <w:numId w:val="4"/>
        </w:numPr>
        <w:spacing w:before="100" w:beforeAutospacing="1" w:after="100" w:afterAutospacing="1" w:line="240" w:lineRule="auto"/>
        <w:outlineLvl w:val="3"/>
        <w:rPr>
          <w:rFonts w:asciiTheme="majorBidi" w:hAnsiTheme="majorBidi" w:cstheme="majorBidi"/>
          <w:sz w:val="24"/>
          <w:szCs w:val="24"/>
        </w:rPr>
      </w:pPr>
      <w:r w:rsidRPr="00D242EB">
        <w:rPr>
          <w:rFonts w:asciiTheme="majorBidi" w:hAnsiTheme="majorBidi" w:cstheme="majorBidi"/>
          <w:sz w:val="24"/>
          <w:szCs w:val="24"/>
        </w:rPr>
        <w:t xml:space="preserve"> aux répétitions (relier par un trait les passages qu</w:t>
      </w:r>
      <w:r w:rsidR="00200F21" w:rsidRPr="00D242EB">
        <w:rPr>
          <w:rFonts w:asciiTheme="majorBidi" w:hAnsiTheme="majorBidi" w:cstheme="majorBidi"/>
          <w:sz w:val="24"/>
          <w:szCs w:val="24"/>
        </w:rPr>
        <w:t xml:space="preserve">i concernent le même sujet) ; </w:t>
      </w:r>
    </w:p>
    <w:p w:rsidR="00200F21" w:rsidRPr="00D242EB" w:rsidRDefault="00DE45AD" w:rsidP="00200F21">
      <w:pPr>
        <w:pStyle w:val="Paragraphedeliste"/>
        <w:numPr>
          <w:ilvl w:val="0"/>
          <w:numId w:val="4"/>
        </w:numPr>
        <w:spacing w:before="100" w:beforeAutospacing="1" w:after="100" w:afterAutospacing="1" w:line="240" w:lineRule="auto"/>
        <w:outlineLvl w:val="3"/>
        <w:rPr>
          <w:rFonts w:asciiTheme="majorBidi" w:hAnsiTheme="majorBidi" w:cstheme="majorBidi"/>
          <w:sz w:val="24"/>
          <w:szCs w:val="24"/>
        </w:rPr>
      </w:pPr>
      <w:r w:rsidRPr="00D242EB">
        <w:rPr>
          <w:rFonts w:asciiTheme="majorBidi" w:hAnsiTheme="majorBidi" w:cstheme="majorBidi"/>
          <w:sz w:val="24"/>
          <w:szCs w:val="24"/>
        </w:rPr>
        <w:t>aux digressions (se demander si un passage qui s’éloigne du thème principal est i</w:t>
      </w:r>
      <w:r w:rsidR="00200F21" w:rsidRPr="00D242EB">
        <w:rPr>
          <w:rFonts w:asciiTheme="majorBidi" w:hAnsiTheme="majorBidi" w:cstheme="majorBidi"/>
          <w:sz w:val="24"/>
          <w:szCs w:val="24"/>
        </w:rPr>
        <w:t xml:space="preserve">mportant ou non) ; </w:t>
      </w:r>
    </w:p>
    <w:p w:rsidR="00DE45AD" w:rsidRDefault="00DE45AD" w:rsidP="00200F21">
      <w:pPr>
        <w:pStyle w:val="Paragraphedeliste"/>
        <w:numPr>
          <w:ilvl w:val="0"/>
          <w:numId w:val="4"/>
        </w:numPr>
        <w:spacing w:before="100" w:beforeAutospacing="1" w:after="100" w:afterAutospacing="1" w:line="240" w:lineRule="auto"/>
        <w:outlineLvl w:val="3"/>
        <w:rPr>
          <w:rFonts w:asciiTheme="majorBidi" w:hAnsiTheme="majorBidi" w:cstheme="majorBidi"/>
          <w:sz w:val="24"/>
          <w:szCs w:val="24"/>
        </w:rPr>
      </w:pPr>
      <w:r w:rsidRPr="00D242EB">
        <w:rPr>
          <w:rFonts w:asciiTheme="majorBidi" w:hAnsiTheme="majorBidi" w:cstheme="majorBidi"/>
          <w:sz w:val="24"/>
          <w:szCs w:val="24"/>
        </w:rPr>
        <w:t>aux exemples (distinguer ceux qui n’ont qu’un rôle d’illustration de ceux qui font progresser le raisonnement).</w:t>
      </w:r>
    </w:p>
    <w:p w:rsidR="00D025A3" w:rsidRPr="00D242EB" w:rsidRDefault="00D025A3" w:rsidP="00D025A3">
      <w:pPr>
        <w:pStyle w:val="Paragraphedeliste"/>
        <w:spacing w:before="100" w:beforeAutospacing="1" w:after="100" w:afterAutospacing="1" w:line="240" w:lineRule="auto"/>
        <w:ind w:left="1080"/>
        <w:outlineLvl w:val="3"/>
        <w:rPr>
          <w:rFonts w:asciiTheme="majorBidi" w:hAnsiTheme="majorBidi" w:cstheme="majorBidi"/>
          <w:sz w:val="24"/>
          <w:szCs w:val="24"/>
        </w:rPr>
      </w:pPr>
    </w:p>
    <w:p w:rsidR="00593564" w:rsidRPr="00D025A3" w:rsidRDefault="00593564" w:rsidP="00200F21">
      <w:pPr>
        <w:pStyle w:val="Paragraphedeliste"/>
        <w:numPr>
          <w:ilvl w:val="0"/>
          <w:numId w:val="8"/>
        </w:numPr>
        <w:rPr>
          <w:rFonts w:asciiTheme="majorBidi" w:hAnsiTheme="majorBidi" w:cstheme="majorBidi"/>
          <w:b/>
          <w:bCs/>
          <w:sz w:val="24"/>
          <w:szCs w:val="24"/>
          <w:u w:val="single"/>
        </w:rPr>
      </w:pPr>
      <w:r w:rsidRPr="00D025A3">
        <w:rPr>
          <w:rFonts w:asciiTheme="majorBidi" w:hAnsiTheme="majorBidi" w:cstheme="majorBidi"/>
          <w:b/>
          <w:bCs/>
          <w:sz w:val="24"/>
          <w:szCs w:val="24"/>
          <w:u w:val="single"/>
        </w:rPr>
        <w:t>Établissement du plan du texte et de celui du résumé :</w:t>
      </w:r>
    </w:p>
    <w:p w:rsidR="00593564" w:rsidRPr="00D242EB" w:rsidRDefault="00593564" w:rsidP="00593564">
      <w:pPr>
        <w:pStyle w:val="Paragraphedeliste"/>
        <w:rPr>
          <w:rFonts w:asciiTheme="majorBidi" w:hAnsiTheme="majorBidi" w:cstheme="majorBidi"/>
          <w:sz w:val="24"/>
          <w:szCs w:val="24"/>
        </w:rPr>
      </w:pPr>
      <w:r w:rsidRPr="00D242EB">
        <w:rPr>
          <w:rFonts w:asciiTheme="majorBidi" w:hAnsiTheme="majorBidi" w:cstheme="majorBidi"/>
          <w:sz w:val="24"/>
          <w:szCs w:val="24"/>
        </w:rPr>
        <w:t xml:space="preserve"> L’important, pour établir le plan d’un texte, n’est pas de le diviser en sections successives, mais de faire apparaître les hiérarchies et les enchaînements d’idées. </w:t>
      </w:r>
    </w:p>
    <w:p w:rsidR="00593564" w:rsidRPr="00D242EB" w:rsidRDefault="00593564" w:rsidP="00593564">
      <w:pPr>
        <w:pStyle w:val="Paragraphedeliste"/>
        <w:rPr>
          <w:rFonts w:asciiTheme="majorBidi" w:hAnsiTheme="majorBidi" w:cstheme="majorBidi"/>
          <w:sz w:val="24"/>
          <w:szCs w:val="24"/>
        </w:rPr>
      </w:pPr>
      <w:r w:rsidRPr="00D242EB">
        <w:rPr>
          <w:rFonts w:asciiTheme="majorBidi" w:hAnsiTheme="majorBidi" w:cstheme="majorBidi"/>
          <w:sz w:val="24"/>
          <w:szCs w:val="24"/>
        </w:rPr>
        <w:lastRenderedPageBreak/>
        <w:t xml:space="preserve">Dans un premier temps, il faut établir un plan très détaillé (parties, sous-parties, sous-sous-parties…). On marque la hiérarchie de ces sous-ensembles par des chiffres et des lettres : I. / A. / 1°) / a) Ce n’est qu’ensuite qu’on regarde ce qui devra être éliminé pour le résumé. </w:t>
      </w:r>
    </w:p>
    <w:p w:rsidR="00200F21" w:rsidRPr="00D242EB" w:rsidRDefault="00593564" w:rsidP="00593564">
      <w:pPr>
        <w:pStyle w:val="Paragraphedeliste"/>
        <w:rPr>
          <w:rFonts w:asciiTheme="majorBidi" w:hAnsiTheme="majorBidi" w:cstheme="majorBidi"/>
          <w:sz w:val="24"/>
          <w:szCs w:val="24"/>
        </w:rPr>
      </w:pPr>
      <w:r w:rsidRPr="00D242EB">
        <w:rPr>
          <w:rFonts w:asciiTheme="majorBidi" w:hAnsiTheme="majorBidi" w:cstheme="majorBidi"/>
          <w:sz w:val="24"/>
          <w:szCs w:val="24"/>
        </w:rPr>
        <w:t>Il est obligatoire de conserver globalement le plan du texte</w:t>
      </w:r>
      <w:r w:rsidR="00D025A3">
        <w:rPr>
          <w:rFonts w:asciiTheme="majorBidi" w:hAnsiTheme="majorBidi" w:cstheme="majorBidi"/>
          <w:sz w:val="24"/>
          <w:szCs w:val="24"/>
        </w:rPr>
        <w:t>,</w:t>
      </w:r>
      <w:r w:rsidRPr="00D242EB">
        <w:rPr>
          <w:rFonts w:asciiTheme="majorBidi" w:hAnsiTheme="majorBidi" w:cstheme="majorBidi"/>
          <w:sz w:val="24"/>
          <w:szCs w:val="24"/>
        </w:rPr>
        <w:t xml:space="preserve"> dans le résumé, même si quelques changements de détail sont possibles</w:t>
      </w:r>
      <w:r w:rsidR="00D025A3">
        <w:rPr>
          <w:rFonts w:asciiTheme="majorBidi" w:hAnsiTheme="majorBidi" w:cstheme="majorBidi"/>
          <w:sz w:val="24"/>
          <w:szCs w:val="24"/>
        </w:rPr>
        <w:t>,</w:t>
      </w:r>
      <w:r w:rsidRPr="00D242EB">
        <w:rPr>
          <w:rFonts w:asciiTheme="majorBidi" w:hAnsiTheme="majorBidi" w:cstheme="majorBidi"/>
          <w:sz w:val="24"/>
          <w:szCs w:val="24"/>
        </w:rPr>
        <w:t xml:space="preserve"> pour clarifier et simplifier sa structure.</w:t>
      </w:r>
    </w:p>
    <w:p w:rsidR="00593564" w:rsidRPr="00D242EB" w:rsidRDefault="00593564" w:rsidP="00593564">
      <w:pPr>
        <w:pStyle w:val="Paragraphedeliste"/>
        <w:rPr>
          <w:rFonts w:asciiTheme="majorBidi" w:hAnsiTheme="majorBidi" w:cstheme="majorBidi"/>
          <w:b/>
          <w:bCs/>
          <w:sz w:val="24"/>
          <w:szCs w:val="24"/>
          <w:u w:val="single"/>
        </w:rPr>
      </w:pPr>
    </w:p>
    <w:p w:rsidR="00593564" w:rsidRPr="00D242EB" w:rsidRDefault="00593564" w:rsidP="00593564">
      <w:pPr>
        <w:pStyle w:val="Paragraphedeliste"/>
        <w:numPr>
          <w:ilvl w:val="0"/>
          <w:numId w:val="8"/>
        </w:numPr>
        <w:rPr>
          <w:rFonts w:asciiTheme="majorBidi" w:hAnsiTheme="majorBidi" w:cstheme="majorBidi"/>
          <w:b/>
          <w:bCs/>
          <w:sz w:val="24"/>
          <w:szCs w:val="24"/>
          <w:u w:val="single"/>
        </w:rPr>
      </w:pPr>
      <w:r w:rsidRPr="00D242EB">
        <w:rPr>
          <w:rFonts w:asciiTheme="majorBidi" w:hAnsiTheme="majorBidi" w:cstheme="majorBidi"/>
          <w:b/>
          <w:bCs/>
          <w:sz w:val="24"/>
          <w:szCs w:val="24"/>
          <w:u w:val="single"/>
        </w:rPr>
        <w:t>Rédaction du résumé :</w:t>
      </w:r>
    </w:p>
    <w:p w:rsidR="00593564" w:rsidRPr="00D242EB" w:rsidRDefault="00593564" w:rsidP="00593564">
      <w:pPr>
        <w:pStyle w:val="Paragraphedeliste"/>
        <w:rPr>
          <w:rFonts w:asciiTheme="majorBidi" w:hAnsiTheme="majorBidi" w:cstheme="majorBidi"/>
          <w:sz w:val="24"/>
          <w:szCs w:val="24"/>
        </w:rPr>
      </w:pPr>
      <w:r w:rsidRPr="00D242EB">
        <w:rPr>
          <w:rFonts w:asciiTheme="majorBidi" w:hAnsiTheme="majorBidi" w:cstheme="majorBidi"/>
          <w:sz w:val="24"/>
          <w:szCs w:val="24"/>
        </w:rPr>
        <w:t>On fait une première rédaction au brouillon</w:t>
      </w:r>
      <w:r w:rsidR="00D025A3">
        <w:rPr>
          <w:rFonts w:asciiTheme="majorBidi" w:hAnsiTheme="majorBidi" w:cstheme="majorBidi"/>
          <w:sz w:val="24"/>
          <w:szCs w:val="24"/>
        </w:rPr>
        <w:t>,</w:t>
      </w:r>
      <w:r w:rsidRPr="00D242EB">
        <w:rPr>
          <w:rFonts w:asciiTheme="majorBidi" w:hAnsiTheme="majorBidi" w:cstheme="majorBidi"/>
          <w:sz w:val="24"/>
          <w:szCs w:val="24"/>
        </w:rPr>
        <w:t xml:space="preserve"> avant de recopier au propre. Au brouillon, il faut toujours prévoir de grandes marges et des interlignes aérés</w:t>
      </w:r>
      <w:r w:rsidR="00D025A3">
        <w:rPr>
          <w:rFonts w:asciiTheme="majorBidi" w:hAnsiTheme="majorBidi" w:cstheme="majorBidi"/>
          <w:sz w:val="24"/>
          <w:szCs w:val="24"/>
        </w:rPr>
        <w:t>,</w:t>
      </w:r>
      <w:r w:rsidRPr="00D242EB">
        <w:rPr>
          <w:rFonts w:asciiTheme="majorBidi" w:hAnsiTheme="majorBidi" w:cstheme="majorBidi"/>
          <w:sz w:val="24"/>
          <w:szCs w:val="24"/>
        </w:rPr>
        <w:t xml:space="preserve"> pour faire des corrections et des réajustements.</w:t>
      </w:r>
    </w:p>
    <w:p w:rsidR="00593564" w:rsidRPr="00D242EB" w:rsidRDefault="00593564" w:rsidP="00593564">
      <w:pPr>
        <w:pStyle w:val="Paragraphedeliste"/>
        <w:rPr>
          <w:rFonts w:asciiTheme="majorBidi" w:hAnsiTheme="majorBidi" w:cstheme="majorBidi"/>
          <w:sz w:val="24"/>
          <w:szCs w:val="24"/>
        </w:rPr>
      </w:pPr>
      <w:r w:rsidRPr="00D242EB">
        <w:rPr>
          <w:rFonts w:asciiTheme="majorBidi" w:hAnsiTheme="majorBidi" w:cstheme="majorBidi"/>
          <w:sz w:val="24"/>
          <w:szCs w:val="24"/>
        </w:rPr>
        <w:t>Pour le comptage des mots, une méthode simple : sur sa feuille de brouillon, numéroter les lignes (de 1 à 11 pour un résumé en 100 mots ; de 1 à 22 pour un résumé en 200 mots) et écrire 10 mots par lignes, en utilisant à cette fin dix colonnes tracées à la règle. Cette méthode évite d’avoir à recompter les mots</w:t>
      </w:r>
      <w:r w:rsidR="00D025A3">
        <w:rPr>
          <w:rFonts w:asciiTheme="majorBidi" w:hAnsiTheme="majorBidi" w:cstheme="majorBidi"/>
          <w:sz w:val="24"/>
          <w:szCs w:val="24"/>
        </w:rPr>
        <w:t>,</w:t>
      </w:r>
      <w:r w:rsidRPr="00D242EB">
        <w:rPr>
          <w:rFonts w:asciiTheme="majorBidi" w:hAnsiTheme="majorBidi" w:cstheme="majorBidi"/>
          <w:sz w:val="24"/>
          <w:szCs w:val="24"/>
        </w:rPr>
        <w:t xml:space="preserve"> après chaque retouche et permet, en outre, de vérifier</w:t>
      </w:r>
      <w:r w:rsidR="00D025A3">
        <w:rPr>
          <w:rFonts w:asciiTheme="majorBidi" w:hAnsiTheme="majorBidi" w:cstheme="majorBidi"/>
          <w:sz w:val="24"/>
          <w:szCs w:val="24"/>
        </w:rPr>
        <w:t>,</w:t>
      </w:r>
      <w:r w:rsidRPr="00D242EB">
        <w:rPr>
          <w:rFonts w:asciiTheme="majorBidi" w:hAnsiTheme="majorBidi" w:cstheme="majorBidi"/>
          <w:sz w:val="24"/>
          <w:szCs w:val="24"/>
        </w:rPr>
        <w:t xml:space="preserve"> tout au long de la rédaction du résumé</w:t>
      </w:r>
      <w:r w:rsidR="00D025A3">
        <w:rPr>
          <w:rFonts w:asciiTheme="majorBidi" w:hAnsiTheme="majorBidi" w:cstheme="majorBidi"/>
          <w:sz w:val="24"/>
          <w:szCs w:val="24"/>
        </w:rPr>
        <w:t>,</w:t>
      </w:r>
      <w:r w:rsidRPr="00D242EB">
        <w:rPr>
          <w:rFonts w:asciiTheme="majorBidi" w:hAnsiTheme="majorBidi" w:cstheme="majorBidi"/>
          <w:sz w:val="24"/>
          <w:szCs w:val="24"/>
        </w:rPr>
        <w:t xml:space="preserve"> qu’il conserve le bon rapport de proportionnalité par rapport au texte à réduire (la moitié du résumé doit correspondre à peu près à la moitié du texte). Lors du premier jet, il vaut mieux faire trop long que trop court, car il est plus facile d’éliminer certains éléments que d’en rechercher</w:t>
      </w:r>
      <w:r w:rsidR="00D025A3">
        <w:rPr>
          <w:rFonts w:asciiTheme="majorBidi" w:hAnsiTheme="majorBidi" w:cstheme="majorBidi"/>
          <w:sz w:val="24"/>
          <w:szCs w:val="24"/>
        </w:rPr>
        <w:t>,</w:t>
      </w:r>
      <w:r w:rsidRPr="00D242EB">
        <w:rPr>
          <w:rFonts w:asciiTheme="majorBidi" w:hAnsiTheme="majorBidi" w:cstheme="majorBidi"/>
          <w:sz w:val="24"/>
          <w:szCs w:val="24"/>
        </w:rPr>
        <w:t xml:space="preserve"> après coup</w:t>
      </w:r>
      <w:r w:rsidR="00D025A3">
        <w:rPr>
          <w:rFonts w:asciiTheme="majorBidi" w:hAnsiTheme="majorBidi" w:cstheme="majorBidi"/>
          <w:sz w:val="24"/>
          <w:szCs w:val="24"/>
        </w:rPr>
        <w:t>,</w:t>
      </w:r>
      <w:r w:rsidRPr="00D242EB">
        <w:rPr>
          <w:rFonts w:asciiTheme="majorBidi" w:hAnsiTheme="majorBidi" w:cstheme="majorBidi"/>
          <w:sz w:val="24"/>
          <w:szCs w:val="24"/>
        </w:rPr>
        <w:t xml:space="preserve"> pour grossir l’ensemble. Lors de la rédaction, il faut être attentif à : </w:t>
      </w:r>
    </w:p>
    <w:p w:rsidR="00593564" w:rsidRPr="00D242EB" w:rsidRDefault="00593564" w:rsidP="00593564">
      <w:pPr>
        <w:pStyle w:val="Paragraphedeliste"/>
        <w:numPr>
          <w:ilvl w:val="0"/>
          <w:numId w:val="4"/>
        </w:numPr>
        <w:rPr>
          <w:rFonts w:asciiTheme="majorBidi" w:hAnsiTheme="majorBidi" w:cstheme="majorBidi"/>
          <w:b/>
          <w:bCs/>
          <w:sz w:val="24"/>
          <w:szCs w:val="24"/>
          <w:u w:val="single"/>
        </w:rPr>
      </w:pPr>
      <w:r w:rsidRPr="00D242EB">
        <w:rPr>
          <w:rFonts w:asciiTheme="majorBidi" w:hAnsiTheme="majorBidi" w:cstheme="majorBidi"/>
          <w:sz w:val="24"/>
          <w:szCs w:val="24"/>
        </w:rPr>
        <w:t>trouver des formules personnelles</w:t>
      </w:r>
      <w:r w:rsidR="00D025A3">
        <w:rPr>
          <w:rFonts w:asciiTheme="majorBidi" w:hAnsiTheme="majorBidi" w:cstheme="majorBidi"/>
          <w:sz w:val="24"/>
          <w:szCs w:val="24"/>
        </w:rPr>
        <w:t>,</w:t>
      </w:r>
      <w:r w:rsidRPr="00D242EB">
        <w:rPr>
          <w:rFonts w:asciiTheme="majorBidi" w:hAnsiTheme="majorBidi" w:cstheme="majorBidi"/>
          <w:sz w:val="24"/>
          <w:szCs w:val="24"/>
        </w:rPr>
        <w:t xml:space="preserve"> en cherchant des synonymes ; </w:t>
      </w:r>
    </w:p>
    <w:p w:rsidR="00593564" w:rsidRPr="00D242EB" w:rsidRDefault="00593564" w:rsidP="00593564">
      <w:pPr>
        <w:pStyle w:val="Paragraphedeliste"/>
        <w:numPr>
          <w:ilvl w:val="0"/>
          <w:numId w:val="4"/>
        </w:numPr>
        <w:rPr>
          <w:rFonts w:asciiTheme="majorBidi" w:hAnsiTheme="majorBidi" w:cstheme="majorBidi"/>
          <w:b/>
          <w:bCs/>
          <w:sz w:val="24"/>
          <w:szCs w:val="24"/>
          <w:u w:val="single"/>
        </w:rPr>
      </w:pPr>
      <w:r w:rsidRPr="00D242EB">
        <w:rPr>
          <w:rFonts w:asciiTheme="majorBidi" w:hAnsiTheme="majorBidi" w:cstheme="majorBidi"/>
          <w:sz w:val="24"/>
          <w:szCs w:val="24"/>
        </w:rPr>
        <w:t>mettre en valeur la progression du raisonnement</w:t>
      </w:r>
      <w:r w:rsidR="00D025A3">
        <w:rPr>
          <w:rFonts w:asciiTheme="majorBidi" w:hAnsiTheme="majorBidi" w:cstheme="majorBidi"/>
          <w:sz w:val="24"/>
          <w:szCs w:val="24"/>
        </w:rPr>
        <w:t>,</w:t>
      </w:r>
      <w:r w:rsidRPr="00D242EB">
        <w:rPr>
          <w:rFonts w:asciiTheme="majorBidi" w:hAnsiTheme="majorBidi" w:cstheme="majorBidi"/>
          <w:sz w:val="24"/>
          <w:szCs w:val="24"/>
        </w:rPr>
        <w:t xml:space="preserve"> en insistant</w:t>
      </w:r>
      <w:r w:rsidR="00D025A3">
        <w:rPr>
          <w:rFonts w:asciiTheme="majorBidi" w:hAnsiTheme="majorBidi" w:cstheme="majorBidi"/>
          <w:sz w:val="24"/>
          <w:szCs w:val="24"/>
        </w:rPr>
        <w:t>,</w:t>
      </w:r>
      <w:r w:rsidRPr="00D242EB">
        <w:rPr>
          <w:rFonts w:asciiTheme="majorBidi" w:hAnsiTheme="majorBidi" w:cstheme="majorBidi"/>
          <w:sz w:val="24"/>
          <w:szCs w:val="24"/>
        </w:rPr>
        <w:t xml:space="preserve"> sur les articulations logiques ; </w:t>
      </w:r>
    </w:p>
    <w:p w:rsidR="00593564" w:rsidRPr="00D025A3" w:rsidRDefault="00593564" w:rsidP="00593564">
      <w:pPr>
        <w:pStyle w:val="Paragraphedeliste"/>
        <w:numPr>
          <w:ilvl w:val="0"/>
          <w:numId w:val="4"/>
        </w:numPr>
        <w:rPr>
          <w:rFonts w:asciiTheme="majorBidi" w:hAnsiTheme="majorBidi" w:cstheme="majorBidi"/>
          <w:b/>
          <w:bCs/>
          <w:sz w:val="24"/>
          <w:szCs w:val="24"/>
          <w:u w:val="single"/>
        </w:rPr>
      </w:pPr>
      <w:r w:rsidRPr="00D242EB">
        <w:rPr>
          <w:rFonts w:asciiTheme="majorBidi" w:hAnsiTheme="majorBidi" w:cstheme="majorBidi"/>
          <w:sz w:val="24"/>
          <w:szCs w:val="24"/>
        </w:rPr>
        <w:t>respecter l’équilibre du texte</w:t>
      </w:r>
      <w:r w:rsidR="00D025A3">
        <w:rPr>
          <w:rFonts w:asciiTheme="majorBidi" w:hAnsiTheme="majorBidi" w:cstheme="majorBidi"/>
          <w:sz w:val="24"/>
          <w:szCs w:val="24"/>
        </w:rPr>
        <w:t>,</w:t>
      </w:r>
      <w:r w:rsidRPr="00D242EB">
        <w:rPr>
          <w:rFonts w:asciiTheme="majorBidi" w:hAnsiTheme="majorBidi" w:cstheme="majorBidi"/>
          <w:sz w:val="24"/>
          <w:szCs w:val="24"/>
        </w:rPr>
        <w:t xml:space="preserve"> en accordant</w:t>
      </w:r>
      <w:r w:rsidR="00D025A3">
        <w:rPr>
          <w:rFonts w:asciiTheme="majorBidi" w:hAnsiTheme="majorBidi" w:cstheme="majorBidi"/>
          <w:sz w:val="24"/>
          <w:szCs w:val="24"/>
        </w:rPr>
        <w:t>,</w:t>
      </w:r>
      <w:r w:rsidRPr="00D242EB">
        <w:rPr>
          <w:rFonts w:asciiTheme="majorBidi" w:hAnsiTheme="majorBidi" w:cstheme="majorBidi"/>
          <w:sz w:val="24"/>
          <w:szCs w:val="24"/>
        </w:rPr>
        <w:t xml:space="preserve"> à chaque partie du raisonnement</w:t>
      </w:r>
      <w:r w:rsidR="00D025A3">
        <w:rPr>
          <w:rFonts w:asciiTheme="majorBidi" w:hAnsiTheme="majorBidi" w:cstheme="majorBidi"/>
          <w:sz w:val="24"/>
          <w:szCs w:val="24"/>
        </w:rPr>
        <w:t>,</w:t>
      </w:r>
      <w:r w:rsidRPr="00D242EB">
        <w:rPr>
          <w:rFonts w:asciiTheme="majorBidi" w:hAnsiTheme="majorBidi" w:cstheme="majorBidi"/>
          <w:sz w:val="24"/>
          <w:szCs w:val="24"/>
        </w:rPr>
        <w:t xml:space="preserve"> la place qui lui convient, sans en développer une au détriment des autres.</w:t>
      </w:r>
    </w:p>
    <w:p w:rsidR="00D025A3" w:rsidRPr="00D242EB" w:rsidRDefault="00D025A3" w:rsidP="00D025A3">
      <w:pPr>
        <w:pStyle w:val="Paragraphedeliste"/>
        <w:ind w:left="1080"/>
        <w:rPr>
          <w:rFonts w:asciiTheme="majorBidi" w:hAnsiTheme="majorBidi" w:cstheme="majorBidi"/>
          <w:b/>
          <w:bCs/>
          <w:sz w:val="24"/>
          <w:szCs w:val="24"/>
          <w:u w:val="single"/>
        </w:rPr>
      </w:pPr>
    </w:p>
    <w:p w:rsidR="00D242EB" w:rsidRPr="00D242EB" w:rsidRDefault="00D242EB" w:rsidP="00D242EB">
      <w:pPr>
        <w:pStyle w:val="Paragraphedeliste"/>
        <w:numPr>
          <w:ilvl w:val="0"/>
          <w:numId w:val="8"/>
        </w:numPr>
        <w:rPr>
          <w:rFonts w:asciiTheme="majorBidi" w:hAnsiTheme="majorBidi" w:cstheme="majorBidi"/>
          <w:b/>
          <w:bCs/>
          <w:sz w:val="24"/>
          <w:szCs w:val="24"/>
          <w:u w:val="single"/>
        </w:rPr>
      </w:pPr>
      <w:r w:rsidRPr="00D242EB">
        <w:rPr>
          <w:rFonts w:asciiTheme="majorBidi" w:hAnsiTheme="majorBidi" w:cstheme="majorBidi"/>
          <w:b/>
          <w:bCs/>
          <w:sz w:val="24"/>
          <w:szCs w:val="24"/>
          <w:u w:val="single"/>
        </w:rPr>
        <w:t>Présentation, écriture, révision :</w:t>
      </w:r>
    </w:p>
    <w:p w:rsidR="00D242EB" w:rsidRPr="00D242EB" w:rsidRDefault="00D242EB" w:rsidP="00D242EB">
      <w:pPr>
        <w:pStyle w:val="Paragraphedeliste"/>
        <w:rPr>
          <w:rFonts w:asciiTheme="majorBidi" w:hAnsiTheme="majorBidi" w:cstheme="majorBidi"/>
          <w:b/>
          <w:bCs/>
          <w:sz w:val="24"/>
          <w:szCs w:val="24"/>
          <w:u w:val="single"/>
        </w:rPr>
      </w:pPr>
      <w:r w:rsidRPr="00D242EB">
        <w:rPr>
          <w:rFonts w:asciiTheme="majorBidi" w:hAnsiTheme="majorBidi" w:cstheme="majorBidi"/>
          <w:sz w:val="24"/>
          <w:szCs w:val="24"/>
        </w:rPr>
        <w:t>L’apparence visuelle du travail est déterminante : une écriture lisible, sans rature. Après avoir écrit son résumé au propre, le relire</w:t>
      </w:r>
      <w:r w:rsidR="00D025A3">
        <w:rPr>
          <w:rFonts w:asciiTheme="majorBidi" w:hAnsiTheme="majorBidi" w:cstheme="majorBidi"/>
          <w:sz w:val="24"/>
          <w:szCs w:val="24"/>
        </w:rPr>
        <w:t>,</w:t>
      </w:r>
      <w:r w:rsidRPr="00D242EB">
        <w:rPr>
          <w:rFonts w:asciiTheme="majorBidi" w:hAnsiTheme="majorBidi" w:cstheme="majorBidi"/>
          <w:sz w:val="24"/>
          <w:szCs w:val="24"/>
        </w:rPr>
        <w:t xml:space="preserve"> pour vérifier l’orthographe et la ponctuation.</w:t>
      </w:r>
    </w:p>
    <w:p w:rsidR="00D242EB" w:rsidRDefault="0037503E" w:rsidP="00D242EB">
      <w:pPr>
        <w:rPr>
          <w:rFonts w:asciiTheme="majorBidi" w:hAnsiTheme="majorBidi" w:cstheme="majorBidi"/>
          <w:b/>
          <w:bCs/>
          <w:sz w:val="24"/>
          <w:szCs w:val="24"/>
        </w:rPr>
      </w:pPr>
      <w:r w:rsidRPr="0037503E">
        <w:rPr>
          <w:rFonts w:asciiTheme="majorBidi" w:hAnsiTheme="majorBidi" w:cstheme="majorBidi"/>
          <w:b/>
          <w:bCs/>
          <w:sz w:val="24"/>
          <w:szCs w:val="24"/>
          <w:u w:val="single"/>
        </w:rPr>
        <w:t>Exercice d’application </w:t>
      </w:r>
      <w:r w:rsidRPr="00D242EB">
        <w:rPr>
          <w:rFonts w:asciiTheme="majorBidi" w:hAnsiTheme="majorBidi" w:cstheme="majorBidi"/>
          <w:b/>
          <w:bCs/>
          <w:sz w:val="24"/>
          <w:szCs w:val="24"/>
        </w:rPr>
        <w:t>:</w:t>
      </w:r>
      <w:r w:rsidR="00D242EB" w:rsidRPr="00D242EB">
        <w:rPr>
          <w:rFonts w:asciiTheme="majorBidi" w:hAnsiTheme="majorBidi" w:cstheme="majorBidi"/>
          <w:b/>
          <w:bCs/>
          <w:sz w:val="24"/>
          <w:szCs w:val="24"/>
        </w:rPr>
        <w:t xml:space="preserve"> </w:t>
      </w:r>
    </w:p>
    <w:p w:rsidR="008124A9" w:rsidRPr="00D242EB" w:rsidRDefault="00D242EB" w:rsidP="00D242EB">
      <w:pPr>
        <w:rPr>
          <w:rFonts w:asciiTheme="majorBidi" w:hAnsiTheme="majorBidi" w:cstheme="majorBidi"/>
          <w:sz w:val="24"/>
          <w:szCs w:val="24"/>
        </w:rPr>
      </w:pPr>
      <w:r w:rsidRPr="00D242EB">
        <w:rPr>
          <w:rFonts w:asciiTheme="majorBidi" w:hAnsiTheme="majorBidi" w:cstheme="majorBidi"/>
          <w:sz w:val="24"/>
          <w:szCs w:val="24"/>
        </w:rPr>
        <w:t>Résumez le texte ci-dessous, au quart environ de sa longueur:</w:t>
      </w:r>
    </w:p>
    <w:p w:rsidR="00D242EB" w:rsidRPr="00D242EB" w:rsidRDefault="00D242EB" w:rsidP="00D242EB">
      <w:pPr>
        <w:rPr>
          <w:rFonts w:asciiTheme="majorBidi" w:hAnsiTheme="majorBidi" w:cstheme="majorBidi"/>
          <w:b/>
          <w:bCs/>
          <w:sz w:val="24"/>
          <w:szCs w:val="24"/>
        </w:rPr>
      </w:pPr>
      <w:r w:rsidRPr="00D242EB">
        <w:rPr>
          <w:rFonts w:asciiTheme="majorBidi" w:hAnsiTheme="majorBidi" w:cstheme="majorBidi"/>
          <w:b/>
          <w:bCs/>
          <w:sz w:val="24"/>
          <w:szCs w:val="24"/>
        </w:rPr>
        <w:t>Texte :</w:t>
      </w:r>
    </w:p>
    <w:p w:rsidR="00D242EB" w:rsidRPr="00D242EB" w:rsidRDefault="00D242EB" w:rsidP="00D242EB">
      <w:pPr>
        <w:rPr>
          <w:rFonts w:asciiTheme="majorBidi" w:hAnsiTheme="majorBidi" w:cstheme="majorBidi"/>
          <w:sz w:val="24"/>
          <w:szCs w:val="24"/>
        </w:rPr>
      </w:pPr>
      <w:r w:rsidRPr="00D242EB">
        <w:rPr>
          <w:rFonts w:asciiTheme="majorBidi" w:hAnsiTheme="majorBidi" w:cstheme="majorBidi"/>
          <w:sz w:val="24"/>
          <w:szCs w:val="24"/>
        </w:rPr>
        <w:t xml:space="preserve">     L'expansion des communications pourrait permettre d'améliorer les relations entre les hommes, de réduire lés inégalités, d'augmenter la coopération entre États, mais ce n'est pas ce qu'on constate.   </w:t>
      </w:r>
    </w:p>
    <w:p w:rsidR="00D242EB" w:rsidRPr="00D242EB" w:rsidRDefault="00D242EB" w:rsidP="00D242EB">
      <w:pPr>
        <w:rPr>
          <w:rFonts w:asciiTheme="majorBidi" w:hAnsiTheme="majorBidi" w:cstheme="majorBidi"/>
          <w:sz w:val="24"/>
          <w:szCs w:val="24"/>
        </w:rPr>
      </w:pPr>
      <w:r w:rsidRPr="00D242EB">
        <w:rPr>
          <w:rFonts w:asciiTheme="majorBidi" w:hAnsiTheme="majorBidi" w:cstheme="majorBidi"/>
          <w:sz w:val="24"/>
          <w:szCs w:val="24"/>
        </w:rPr>
        <w:t xml:space="preserve">     La mondialisation pourrait être positive pour les populations et la planète, mais les choix actuels ont plutôt entrainé des phénomènes d'appauvrissement et un pillage généralisé des ressources. Ainsi, le monde n'a jamais été aussi riche, mais n'a jamais été aussi injuste. Les richesses mondiales ont certes augmenté, mais l'écart entre les plus riches et les plus pauvres a </w:t>
      </w:r>
      <w:r w:rsidRPr="00D242EB">
        <w:rPr>
          <w:rFonts w:asciiTheme="majorBidi" w:hAnsiTheme="majorBidi" w:cstheme="majorBidi"/>
          <w:sz w:val="24"/>
          <w:szCs w:val="24"/>
        </w:rPr>
        <w:lastRenderedPageBreak/>
        <w:t xml:space="preserve">été multiplié par 3 ces 30 dernières années. Certains se sont peut-être enrichis mais globalement, la pauvreté augmente dans les pays pauvres comme dans les pays riches. </w:t>
      </w:r>
    </w:p>
    <w:p w:rsidR="00D242EB" w:rsidRPr="00D242EB" w:rsidRDefault="00D242EB" w:rsidP="00D242EB">
      <w:pPr>
        <w:rPr>
          <w:rFonts w:asciiTheme="majorBidi" w:hAnsiTheme="majorBidi" w:cstheme="majorBidi"/>
          <w:sz w:val="24"/>
          <w:szCs w:val="24"/>
        </w:rPr>
      </w:pPr>
      <w:r w:rsidRPr="00D242EB">
        <w:rPr>
          <w:rFonts w:asciiTheme="majorBidi" w:hAnsiTheme="majorBidi" w:cstheme="majorBidi"/>
          <w:sz w:val="24"/>
          <w:szCs w:val="24"/>
        </w:rPr>
        <w:t xml:space="preserve">    On ne peut certes tout imputer à la mondialisation. Les guerres, régimes politiques dictatoriaux, catastrophes naturelles sont responsables en bonne partie de l'appauvrissement des populations. </w:t>
      </w:r>
    </w:p>
    <w:p w:rsidR="00D242EB" w:rsidRPr="00D242EB" w:rsidRDefault="00D242EB" w:rsidP="00D242EB">
      <w:pPr>
        <w:rPr>
          <w:rFonts w:asciiTheme="majorBidi" w:hAnsiTheme="majorBidi" w:cstheme="majorBidi"/>
          <w:sz w:val="24"/>
          <w:szCs w:val="24"/>
        </w:rPr>
      </w:pPr>
      <w:r w:rsidRPr="00D242EB">
        <w:rPr>
          <w:rFonts w:asciiTheme="majorBidi" w:hAnsiTheme="majorBidi" w:cstheme="majorBidi"/>
          <w:sz w:val="24"/>
          <w:szCs w:val="24"/>
        </w:rPr>
        <w:t xml:space="preserve">    Néanmoins, la mondialisation a des effets directs indéniables. Ainsi, la concurrence entre les travailleurs du monde entier, pousse les entreprises à payer toujours moins leurs employés, entrainant au Nord, notamment, une lente destruction des droits sociaux. Par ailleurs, beaucoup d'échanges internationaux non contrôlées tendent à fragiliser les économies locales. Du point de vue environnemental également, l'accroissement des transports est une catastrophe et contribue au réchauffement climatique. La surconsommation des ressources, les pollutions variées, le manque de respect des ressources naturelles rendent le phénomène plus grave.</w:t>
      </w:r>
    </w:p>
    <w:p w:rsidR="00D242EB" w:rsidRPr="00D242EB" w:rsidRDefault="00D242EB" w:rsidP="00D242EB">
      <w:pPr>
        <w:rPr>
          <w:rFonts w:asciiTheme="majorBidi" w:hAnsiTheme="majorBidi" w:cstheme="majorBidi"/>
          <w:sz w:val="24"/>
          <w:szCs w:val="24"/>
        </w:rPr>
      </w:pPr>
      <w:r w:rsidRPr="00D242EB">
        <w:rPr>
          <w:rFonts w:asciiTheme="majorBidi" w:hAnsiTheme="majorBidi" w:cstheme="majorBidi"/>
          <w:sz w:val="24"/>
          <w:szCs w:val="24"/>
        </w:rPr>
        <w:t xml:space="preserve">    Aujourd'hui, les décisions majeures sont prises directement au niveau international, dans le cadre d'Institutions financières internationales telles que la Banque Mondiale ou le Fonds Monétaire International, et au sein de l'Organisation Mondiale du Commerce. Ces Institutions, qui ont pris une place centrale dans les orientations financières et économiques mondiales, sont de plus en plus critiquées pour les effets de leurs décisions mais aussi pour leur opacité et leur illégitimité, car les peuples ne sont pas associés aux décisions. La Banque Mondiale et le FMI, censés lutter contre la pauvreté, sont accusés d'aggraver la situation des pays pauvres en leur imposant des choix qui ne profitent pas à leurs populations. </w:t>
      </w:r>
    </w:p>
    <w:p w:rsidR="000103FA" w:rsidRDefault="00D242EB" w:rsidP="000103FA">
      <w:pPr>
        <w:rPr>
          <w:rFonts w:asciiTheme="majorBidi" w:hAnsiTheme="majorBidi" w:cstheme="majorBidi"/>
          <w:sz w:val="24"/>
          <w:szCs w:val="24"/>
        </w:rPr>
      </w:pPr>
      <w:r w:rsidRPr="00D242EB">
        <w:rPr>
          <w:rFonts w:asciiTheme="majorBidi" w:hAnsiTheme="majorBidi" w:cstheme="majorBidi"/>
          <w:sz w:val="24"/>
          <w:szCs w:val="24"/>
        </w:rPr>
        <w:t xml:space="preserve">                                                                                                                                            </w:t>
      </w:r>
      <w:r w:rsidR="000103FA">
        <w:rPr>
          <w:rFonts w:asciiTheme="majorBidi" w:hAnsiTheme="majorBidi" w:cstheme="majorBidi"/>
          <w:sz w:val="24"/>
          <w:szCs w:val="24"/>
        </w:rPr>
        <w:t xml:space="preserve">   </w:t>
      </w:r>
    </w:p>
    <w:p w:rsidR="00D242EB" w:rsidRPr="000103FA" w:rsidRDefault="000103FA" w:rsidP="000103FA">
      <w:pPr>
        <w:rPr>
          <w:rFonts w:asciiTheme="majorBidi" w:hAnsiTheme="majorBidi" w:cstheme="majorBidi"/>
          <w:sz w:val="24"/>
          <w:szCs w:val="24"/>
        </w:rPr>
      </w:pPr>
      <w:r>
        <w:rPr>
          <w:rFonts w:asciiTheme="majorBidi" w:hAnsiTheme="majorBidi" w:cstheme="majorBidi"/>
          <w:sz w:val="24"/>
          <w:szCs w:val="24"/>
        </w:rPr>
        <w:t xml:space="preserve">                                                                                                              </w:t>
      </w:r>
      <w:r w:rsidR="00D242EB" w:rsidRPr="00D242EB">
        <w:rPr>
          <w:rFonts w:asciiTheme="majorBidi" w:hAnsiTheme="majorBidi" w:cstheme="majorBidi"/>
          <w:b/>
          <w:bCs/>
          <w:sz w:val="24"/>
          <w:szCs w:val="24"/>
        </w:rPr>
        <w:t>Manuel de l'IPN, 7e'AS</w:t>
      </w:r>
    </w:p>
    <w:sectPr w:rsidR="00D242EB" w:rsidRPr="000103FA" w:rsidSect="00C45815">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218" w:rsidRDefault="00324218" w:rsidP="00BE1D3C">
      <w:pPr>
        <w:spacing w:after="0" w:line="240" w:lineRule="auto"/>
      </w:pPr>
      <w:r>
        <w:separator/>
      </w:r>
    </w:p>
  </w:endnote>
  <w:endnote w:type="continuationSeparator" w:id="1">
    <w:p w:rsidR="00324218" w:rsidRDefault="00324218" w:rsidP="00BE1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724594"/>
      <w:docPartObj>
        <w:docPartGallery w:val="Page Numbers (Bottom of Page)"/>
        <w:docPartUnique/>
      </w:docPartObj>
    </w:sdtPr>
    <w:sdtContent>
      <w:p w:rsidR="00BE1D3C" w:rsidRDefault="000C54F8">
        <w:pPr>
          <w:pStyle w:val="Pieddepage"/>
          <w:jc w:val="center"/>
        </w:pPr>
        <w:fldSimple w:instr=" PAGE   \* MERGEFORMAT ">
          <w:r w:rsidR="00D025A3">
            <w:rPr>
              <w:noProof/>
            </w:rPr>
            <w:t>4</w:t>
          </w:r>
        </w:fldSimple>
      </w:p>
    </w:sdtContent>
  </w:sdt>
  <w:p w:rsidR="00BE1D3C" w:rsidRDefault="00BE1D3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218" w:rsidRDefault="00324218" w:rsidP="00BE1D3C">
      <w:pPr>
        <w:spacing w:after="0" w:line="240" w:lineRule="auto"/>
      </w:pPr>
      <w:r>
        <w:separator/>
      </w:r>
    </w:p>
  </w:footnote>
  <w:footnote w:type="continuationSeparator" w:id="1">
    <w:p w:rsidR="00324218" w:rsidRDefault="00324218" w:rsidP="00BE1D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3D03"/>
    <w:multiLevelType w:val="hybridMultilevel"/>
    <w:tmpl w:val="6C684980"/>
    <w:lvl w:ilvl="0" w:tplc="3F92209C">
      <w:start w:val="2"/>
      <w:numFmt w:val="decimal"/>
      <w:lvlText w:val="%1"/>
      <w:lvlJc w:val="left"/>
      <w:pPr>
        <w:ind w:left="1800" w:hanging="360"/>
      </w:pPr>
      <w:rPr>
        <w:rFonts w:eastAsiaTheme="minorHAnsi" w:hint="default"/>
        <w:color w:val="auto"/>
        <w:u w:val="none"/>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nsid w:val="110941A9"/>
    <w:multiLevelType w:val="hybridMultilevel"/>
    <w:tmpl w:val="F3D02B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DF1B2E"/>
    <w:multiLevelType w:val="hybridMultilevel"/>
    <w:tmpl w:val="E0164076"/>
    <w:lvl w:ilvl="0" w:tplc="9A46E81A">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1306741B"/>
    <w:multiLevelType w:val="hybridMultilevel"/>
    <w:tmpl w:val="A2EE1072"/>
    <w:lvl w:ilvl="0" w:tplc="2718105A">
      <w:start w:val="2"/>
      <w:numFmt w:val="bullet"/>
      <w:lvlText w:val="-"/>
      <w:lvlJc w:val="left"/>
      <w:pPr>
        <w:ind w:left="1080" w:hanging="360"/>
      </w:pPr>
      <w:rPr>
        <w:rFonts w:ascii="Calibri" w:eastAsiaTheme="minorHAnsi" w:hAnsi="Calibri" w:cs="Calibri" w:hint="default"/>
        <w:b w:val="0"/>
        <w:color w:val="auto"/>
        <w:sz w:val="22"/>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188188D"/>
    <w:multiLevelType w:val="hybridMultilevel"/>
    <w:tmpl w:val="869A66D2"/>
    <w:lvl w:ilvl="0" w:tplc="C7C4444C">
      <w:start w:val="1"/>
      <w:numFmt w:val="upperRoman"/>
      <w:lvlText w:val="%1."/>
      <w:lvlJc w:val="left"/>
      <w:pPr>
        <w:ind w:left="1080" w:hanging="720"/>
      </w:pPr>
      <w:rPr>
        <w:rFonts w:asciiTheme="minorHAnsi" w:hAnsiTheme="minorHAnsi" w:cstheme="minorBidi" w:hint="default"/>
        <w:sz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75A69DB"/>
    <w:multiLevelType w:val="hybridMultilevel"/>
    <w:tmpl w:val="79FAE5A8"/>
    <w:lvl w:ilvl="0" w:tplc="EF9CC74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3C107708"/>
    <w:multiLevelType w:val="hybridMultilevel"/>
    <w:tmpl w:val="825EE792"/>
    <w:lvl w:ilvl="0" w:tplc="72B0682A">
      <w:start w:val="1"/>
      <w:numFmt w:val="decimal"/>
      <w:lvlText w:val="%1)"/>
      <w:lvlJc w:val="left"/>
      <w:pPr>
        <w:ind w:left="720" w:hanging="360"/>
      </w:pPr>
      <w:rPr>
        <w:rFonts w:asciiTheme="minorHAnsi" w:eastAsiaTheme="minorEastAsia"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04A1B61"/>
    <w:multiLevelType w:val="hybridMultilevel"/>
    <w:tmpl w:val="7F9642F2"/>
    <w:lvl w:ilvl="0" w:tplc="26387F48">
      <w:start w:val="2"/>
      <w:numFmt w:val="decimal"/>
      <w:lvlText w:val="%1."/>
      <w:lvlJc w:val="left"/>
      <w:pPr>
        <w:ind w:left="720" w:hanging="360"/>
      </w:pPr>
      <w:rPr>
        <w:rFonts w:eastAsiaTheme="minorEastAsia" w:hint="default"/>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1120E14"/>
    <w:multiLevelType w:val="hybridMultilevel"/>
    <w:tmpl w:val="86423542"/>
    <w:lvl w:ilvl="0" w:tplc="61348F5E">
      <w:start w:val="2"/>
      <w:numFmt w:val="decimal"/>
      <w:lvlText w:val="%1."/>
      <w:lvlJc w:val="left"/>
      <w:pPr>
        <w:ind w:left="1440" w:hanging="360"/>
      </w:pPr>
      <w:rPr>
        <w:rFonts w:asciiTheme="minorHAnsi" w:eastAsiaTheme="minorHAnsi" w:hAnsiTheme="minorHAnsi" w:cstheme="minorBidi" w:hint="default"/>
        <w:b w:val="0"/>
        <w:color w:val="auto"/>
        <w:sz w:val="22"/>
        <w:u w:val="non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63697776"/>
    <w:multiLevelType w:val="hybridMultilevel"/>
    <w:tmpl w:val="37DC83EA"/>
    <w:lvl w:ilvl="0" w:tplc="AA76DA2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69C44B9E"/>
    <w:multiLevelType w:val="hybridMultilevel"/>
    <w:tmpl w:val="0A163A24"/>
    <w:lvl w:ilvl="0" w:tplc="C988E39A">
      <w:start w:val="2"/>
      <w:numFmt w:val="decimal"/>
      <w:lvlText w:val="%1."/>
      <w:lvlJc w:val="left"/>
      <w:pPr>
        <w:ind w:left="1425" w:hanging="360"/>
      </w:pPr>
      <w:rPr>
        <w:rFonts w:eastAsiaTheme="minorEastAsia" w:hint="default"/>
        <w:color w:val="auto"/>
        <w:u w:val="none"/>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1">
    <w:nsid w:val="783C634E"/>
    <w:multiLevelType w:val="hybridMultilevel"/>
    <w:tmpl w:val="4B346B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B7E61FD"/>
    <w:multiLevelType w:val="multilevel"/>
    <w:tmpl w:val="C334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565422"/>
    <w:multiLevelType w:val="hybridMultilevel"/>
    <w:tmpl w:val="F1FACAF0"/>
    <w:lvl w:ilvl="0" w:tplc="57BAFE22">
      <w:start w:val="1"/>
      <w:numFmt w:val="upperRoman"/>
      <w:lvlText w:val="%1."/>
      <w:lvlJc w:val="left"/>
      <w:pPr>
        <w:ind w:left="1800" w:hanging="720"/>
      </w:pPr>
      <w:rPr>
        <w:rFonts w:hint="default"/>
        <w:u w:val="non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1"/>
  </w:num>
  <w:num w:numId="2">
    <w:abstractNumId w:val="12"/>
  </w:num>
  <w:num w:numId="3">
    <w:abstractNumId w:val="6"/>
  </w:num>
  <w:num w:numId="4">
    <w:abstractNumId w:val="3"/>
  </w:num>
  <w:num w:numId="5">
    <w:abstractNumId w:val="4"/>
  </w:num>
  <w:num w:numId="6">
    <w:abstractNumId w:val="13"/>
  </w:num>
  <w:num w:numId="7">
    <w:abstractNumId w:val="9"/>
  </w:num>
  <w:num w:numId="8">
    <w:abstractNumId w:val="1"/>
  </w:num>
  <w:num w:numId="9">
    <w:abstractNumId w:val="8"/>
  </w:num>
  <w:num w:numId="10">
    <w:abstractNumId w:val="2"/>
  </w:num>
  <w:num w:numId="11">
    <w:abstractNumId w:val="5"/>
  </w:num>
  <w:num w:numId="12">
    <w:abstractNumId w:val="0"/>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useFELayout/>
  </w:compat>
  <w:rsids>
    <w:rsidRoot w:val="00BE1D3C"/>
    <w:rsid w:val="000103FA"/>
    <w:rsid w:val="000230AD"/>
    <w:rsid w:val="000C54F8"/>
    <w:rsid w:val="00165B1F"/>
    <w:rsid w:val="00200F21"/>
    <w:rsid w:val="00324218"/>
    <w:rsid w:val="0037503E"/>
    <w:rsid w:val="00513D7D"/>
    <w:rsid w:val="00593564"/>
    <w:rsid w:val="00680621"/>
    <w:rsid w:val="006B346F"/>
    <w:rsid w:val="006B3C8B"/>
    <w:rsid w:val="007C0460"/>
    <w:rsid w:val="007D270D"/>
    <w:rsid w:val="008041A8"/>
    <w:rsid w:val="008124A9"/>
    <w:rsid w:val="00916269"/>
    <w:rsid w:val="00924FE7"/>
    <w:rsid w:val="00A62AF1"/>
    <w:rsid w:val="00A723F0"/>
    <w:rsid w:val="00AA39B5"/>
    <w:rsid w:val="00B34369"/>
    <w:rsid w:val="00B609D1"/>
    <w:rsid w:val="00BE1D3C"/>
    <w:rsid w:val="00C45815"/>
    <w:rsid w:val="00C77C7D"/>
    <w:rsid w:val="00D025A3"/>
    <w:rsid w:val="00D242EB"/>
    <w:rsid w:val="00DA7B25"/>
    <w:rsid w:val="00DE45AD"/>
    <w:rsid w:val="00E811D9"/>
    <w:rsid w:val="00E9400B"/>
    <w:rsid w:val="00F3432F"/>
    <w:rsid w:val="00FB1A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8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1D3C"/>
    <w:pPr>
      <w:ind w:left="720"/>
      <w:contextualSpacing/>
    </w:pPr>
    <w:rPr>
      <w:rFonts w:eastAsiaTheme="minorHAnsi"/>
      <w:lang w:eastAsia="en-US"/>
    </w:rPr>
  </w:style>
  <w:style w:type="character" w:styleId="Lienhypertexte">
    <w:name w:val="Hyperlink"/>
    <w:basedOn w:val="Policepardfaut"/>
    <w:uiPriority w:val="99"/>
    <w:unhideWhenUsed/>
    <w:rsid w:val="00BE1D3C"/>
    <w:rPr>
      <w:color w:val="0000FF" w:themeColor="hyperlink"/>
      <w:u w:val="single"/>
    </w:rPr>
  </w:style>
  <w:style w:type="paragraph" w:styleId="En-tte">
    <w:name w:val="header"/>
    <w:basedOn w:val="Normal"/>
    <w:link w:val="En-tteCar"/>
    <w:uiPriority w:val="99"/>
    <w:semiHidden/>
    <w:unhideWhenUsed/>
    <w:rsid w:val="00BE1D3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E1D3C"/>
  </w:style>
  <w:style w:type="paragraph" w:styleId="Pieddepage">
    <w:name w:val="footer"/>
    <w:basedOn w:val="Normal"/>
    <w:link w:val="PieddepageCar"/>
    <w:uiPriority w:val="99"/>
    <w:unhideWhenUsed/>
    <w:rsid w:val="00BE1D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1D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unia.osmani.98/" TargetMode="External"/><Relationship Id="rId3" Type="http://schemas.openxmlformats.org/officeDocument/2006/relationships/settings" Target="settings.xml"/><Relationship Id="rId7" Type="http://schemas.openxmlformats.org/officeDocument/2006/relationships/hyperlink" Target="mailto:mounia.osmani@univ-relizane.d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groups/4797775792037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1937</Words>
  <Characters>10656</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2021-01-02T11:19:00Z</dcterms:created>
  <dcterms:modified xsi:type="dcterms:W3CDTF">2022-02-18T19:02:00Z</dcterms:modified>
</cp:coreProperties>
</file>