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F" w:rsidRPr="00DB39F6" w:rsidRDefault="001A6400" w:rsidP="00DB39F6">
      <w:pPr>
        <w:jc w:val="center"/>
        <w:rPr>
          <w:rFonts w:ascii="Bookman Old Style" w:hAnsi="Bookman Old Style"/>
          <w:b/>
          <w:i/>
          <w:sz w:val="32"/>
          <w:szCs w:val="32"/>
          <w:u w:val="single"/>
        </w:rPr>
      </w:pPr>
      <w:r>
        <w:rPr>
          <w:rFonts w:ascii="Bookman Old Style" w:hAnsi="Bookman Old Style"/>
          <w:b/>
          <w:i/>
          <w:noProof/>
          <w:sz w:val="32"/>
          <w:szCs w:val="32"/>
          <w:u w:val="single"/>
          <w:lang w:eastAsia="fr-FR"/>
        </w:rPr>
        <w:pict>
          <v:roundrect id="_x0000_s1027" style="position:absolute;left:0;text-align:left;margin-left:16.9pt;margin-top:-6.35pt;width:428.25pt;height:111pt;z-index:251661312" arcsize="10923f" filled="f" strokeweight="3pt"/>
        </w:pict>
      </w:r>
      <w:r w:rsidR="00982363" w:rsidRPr="00DB39F6">
        <w:rPr>
          <w:rFonts w:ascii="Bookman Old Style" w:hAnsi="Bookman Old Style"/>
          <w:b/>
          <w:i/>
          <w:sz w:val="32"/>
          <w:szCs w:val="32"/>
          <w:u w:val="single"/>
        </w:rPr>
        <w:t>Cour 6</w:t>
      </w:r>
    </w:p>
    <w:p w:rsidR="00982363" w:rsidRPr="00DB39F6" w:rsidRDefault="00982363" w:rsidP="00DB39F6">
      <w:pPr>
        <w:jc w:val="center"/>
        <w:rPr>
          <w:rFonts w:ascii="Bookman Old Style" w:hAnsi="Bookman Old Style"/>
          <w:b/>
          <w:sz w:val="32"/>
          <w:szCs w:val="32"/>
        </w:rPr>
      </w:pPr>
      <w:r w:rsidRPr="00DB39F6">
        <w:rPr>
          <w:rFonts w:ascii="Bookman Old Style" w:hAnsi="Bookman Old Style"/>
          <w:b/>
          <w:sz w:val="32"/>
          <w:szCs w:val="32"/>
        </w:rPr>
        <w:t>Microbiologie alimentaire</w:t>
      </w:r>
      <w:r w:rsidR="00DB39F6">
        <w:rPr>
          <w:rFonts w:ascii="Bookman Old Style" w:hAnsi="Bookman Old Style"/>
          <w:b/>
          <w:sz w:val="32"/>
          <w:szCs w:val="32"/>
        </w:rPr>
        <w:t> :</w:t>
      </w:r>
    </w:p>
    <w:p w:rsidR="00982363" w:rsidRPr="00DB39F6" w:rsidRDefault="00982363" w:rsidP="00DB39F6">
      <w:pPr>
        <w:jc w:val="center"/>
        <w:rPr>
          <w:rFonts w:ascii="Bookman Old Style" w:hAnsi="Bookman Old Style"/>
          <w:b/>
          <w:sz w:val="36"/>
          <w:szCs w:val="36"/>
        </w:rPr>
      </w:pPr>
      <w:r w:rsidRPr="00DB39F6">
        <w:rPr>
          <w:rFonts w:ascii="Bookman Old Style" w:hAnsi="Bookman Old Style"/>
          <w:b/>
          <w:sz w:val="36"/>
          <w:szCs w:val="36"/>
        </w:rPr>
        <w:t>Infection à Brucella «La Brucellose »</w:t>
      </w:r>
    </w:p>
    <w:p w:rsidR="00982363" w:rsidRDefault="00982363" w:rsidP="00DB39F6">
      <w:pPr>
        <w:jc w:val="center"/>
        <w:rPr>
          <w:rFonts w:ascii="Bookman Old Style" w:hAnsi="Bookman Old Style"/>
          <w:b/>
          <w:sz w:val="24"/>
          <w:szCs w:val="24"/>
        </w:rPr>
      </w:pPr>
    </w:p>
    <w:p w:rsidR="00892FC7" w:rsidRPr="00DB39F6" w:rsidRDefault="00892FC7" w:rsidP="00DB39F6">
      <w:pPr>
        <w:jc w:val="center"/>
        <w:rPr>
          <w:rFonts w:ascii="Bookman Old Style" w:hAnsi="Bookman Old Style"/>
          <w:b/>
          <w:sz w:val="24"/>
          <w:szCs w:val="24"/>
        </w:rPr>
      </w:pPr>
    </w:p>
    <w:p w:rsidR="00982363" w:rsidRPr="00DB39F6" w:rsidRDefault="00DB39F6">
      <w:pPr>
        <w:rPr>
          <w:rFonts w:ascii="Bookman Old Style" w:hAnsi="Bookman Old Style"/>
          <w:b/>
          <w:i/>
          <w:color w:val="FF0000"/>
          <w:sz w:val="28"/>
          <w:szCs w:val="28"/>
        </w:rPr>
      </w:pPr>
      <w:r w:rsidRPr="00DB39F6">
        <w:rPr>
          <w:rFonts w:ascii="Bookman Old Style" w:hAnsi="Bookman Old Style"/>
          <w:b/>
          <w:i/>
          <w:color w:val="FF0000"/>
          <w:sz w:val="28"/>
          <w:szCs w:val="28"/>
        </w:rPr>
        <w:t>Définition</w:t>
      </w:r>
      <w:r w:rsidR="00982363" w:rsidRPr="00DB39F6">
        <w:rPr>
          <w:rFonts w:ascii="Bookman Old Style" w:hAnsi="Bookman Old Style"/>
          <w:b/>
          <w:i/>
          <w:color w:val="FF0000"/>
          <w:sz w:val="28"/>
          <w:szCs w:val="28"/>
        </w:rPr>
        <w:t> </w:t>
      </w:r>
      <w:r>
        <w:rPr>
          <w:rFonts w:ascii="Bookman Old Style" w:hAnsi="Bookman Old Style"/>
          <w:b/>
          <w:i/>
          <w:color w:val="FF0000"/>
          <w:sz w:val="28"/>
          <w:szCs w:val="28"/>
        </w:rPr>
        <w:t>de la Brucellose</w:t>
      </w:r>
      <w:r w:rsidR="00982363" w:rsidRPr="00DB39F6">
        <w:rPr>
          <w:rFonts w:ascii="Bookman Old Style" w:hAnsi="Bookman Old Style"/>
          <w:b/>
          <w:i/>
          <w:color w:val="FF0000"/>
          <w:sz w:val="28"/>
          <w:szCs w:val="28"/>
        </w:rPr>
        <w:t>:</w:t>
      </w:r>
    </w:p>
    <w:p w:rsidR="00DB39F6" w:rsidRDefault="00982363" w:rsidP="00892FC7">
      <w:pPr>
        <w:spacing w:line="360" w:lineRule="auto"/>
      </w:pPr>
      <w:r w:rsidRPr="00DB39F6">
        <w:rPr>
          <w:rFonts w:ascii="Bookman Old Style" w:hAnsi="Bookman Old Style" w:cs="Arial"/>
          <w:sz w:val="24"/>
          <w:szCs w:val="24"/>
          <w:shd w:val="clear" w:color="auto" w:fill="FFFFFF"/>
        </w:rPr>
        <w:t>La </w:t>
      </w:r>
      <w:r w:rsidRPr="00DB39F6">
        <w:rPr>
          <w:rFonts w:ascii="Bookman Old Style" w:hAnsi="Bookman Old Style" w:cs="Arial"/>
          <w:b/>
          <w:bCs/>
          <w:sz w:val="24"/>
          <w:szCs w:val="24"/>
          <w:shd w:val="clear" w:color="auto" w:fill="FFFFFF"/>
        </w:rPr>
        <w:t>brucellose</w:t>
      </w:r>
      <w:r w:rsidRPr="00DB39F6">
        <w:rPr>
          <w:rFonts w:ascii="Bookman Old Style" w:hAnsi="Bookman Old Style" w:cs="Arial"/>
          <w:sz w:val="24"/>
          <w:szCs w:val="24"/>
          <w:shd w:val="clear" w:color="auto" w:fill="FFFFFF"/>
        </w:rPr>
        <w:t>, anciennement appelée </w:t>
      </w:r>
      <w:r w:rsidRPr="00DB39F6">
        <w:rPr>
          <w:rFonts w:ascii="Bookman Old Style" w:hAnsi="Bookman Old Style" w:cs="Arial"/>
          <w:b/>
          <w:bCs/>
          <w:sz w:val="24"/>
          <w:szCs w:val="24"/>
          <w:shd w:val="clear" w:color="auto" w:fill="FFFFFF"/>
        </w:rPr>
        <w:t>fièvre de Malte</w:t>
      </w:r>
      <w:r w:rsidRPr="00DB39F6">
        <w:rPr>
          <w:rFonts w:ascii="Bookman Old Style" w:hAnsi="Bookman Old Style" w:cs="Arial"/>
          <w:sz w:val="24"/>
          <w:szCs w:val="24"/>
          <w:shd w:val="clear" w:color="auto" w:fill="FFFFFF"/>
        </w:rPr>
        <w:t> </w:t>
      </w:r>
      <w:r w:rsidR="00DB39F6" w:rsidRPr="00DB39F6">
        <w:rPr>
          <w:rFonts w:ascii="Bookman Old Style" w:hAnsi="Bookman Old Style" w:cs="Arial"/>
          <w:sz w:val="24"/>
          <w:szCs w:val="24"/>
          <w:shd w:val="clear" w:color="auto" w:fill="FFFFFF"/>
        </w:rPr>
        <w:t>,</w:t>
      </w:r>
      <w:r w:rsidR="001A6400">
        <w:rPr>
          <w:rFonts w:ascii="Bookman Old Style" w:hAnsi="Bookman Old Style" w:cs="Arial"/>
          <w:sz w:val="24"/>
          <w:szCs w:val="24"/>
          <w:shd w:val="clear" w:color="auto" w:fill="FFFFFF"/>
        </w:rPr>
        <w:t xml:space="preserve"> </w:t>
      </w:r>
      <w:r w:rsidRPr="00DB39F6">
        <w:rPr>
          <w:rFonts w:ascii="Bookman Old Style" w:hAnsi="Bookman Old Style" w:cs="Arial"/>
          <w:sz w:val="24"/>
          <w:szCs w:val="24"/>
          <w:shd w:val="clear" w:color="auto" w:fill="FFFFFF"/>
        </w:rPr>
        <w:t>est  une maladie transmise par les animaux</w:t>
      </w:r>
      <w:r w:rsidR="00DB39F6" w:rsidRPr="00DB39F6">
        <w:rPr>
          <w:rFonts w:ascii="Bookman Old Style" w:hAnsi="Bookman Old Style" w:cs="Arial"/>
          <w:sz w:val="24"/>
          <w:szCs w:val="24"/>
          <w:shd w:val="clear" w:color="auto" w:fill="FFFFFF"/>
        </w:rPr>
        <w:t xml:space="preserve">. Elle est </w:t>
      </w:r>
      <w:r w:rsidRPr="00DB39F6">
        <w:rPr>
          <w:rFonts w:ascii="Bookman Old Style" w:hAnsi="Bookman Old Style" w:cs="Arial"/>
          <w:sz w:val="24"/>
          <w:szCs w:val="24"/>
          <w:shd w:val="clear" w:color="auto" w:fill="FFFFFF"/>
        </w:rPr>
        <w:t xml:space="preserve"> due à des </w:t>
      </w:r>
      <w:hyperlink r:id="rId7" w:tooltip="" w:history="1">
        <w:r w:rsidRPr="00DB39F6">
          <w:rPr>
            <w:rStyle w:val="Lienhypertexte"/>
            <w:rFonts w:ascii="Bookman Old Style" w:hAnsi="Bookman Old Style" w:cs="Arial"/>
            <w:color w:val="auto"/>
            <w:sz w:val="24"/>
            <w:szCs w:val="24"/>
            <w:u w:val="none"/>
            <w:shd w:val="clear" w:color="auto" w:fill="FFFFFF"/>
          </w:rPr>
          <w:t>coccobacilles</w:t>
        </w:r>
      </w:hyperlink>
      <w:r w:rsidRPr="00DB39F6">
        <w:rPr>
          <w:rFonts w:ascii="Bookman Old Style" w:hAnsi="Bookman Old Style" w:cs="Arial"/>
          <w:sz w:val="24"/>
          <w:szCs w:val="24"/>
          <w:shd w:val="clear" w:color="auto" w:fill="FFFFFF"/>
        </w:rPr>
        <w:t> (bactéries) du </w:t>
      </w:r>
      <w:hyperlink r:id="rId8" w:tooltip="Genre (biologie)" w:history="1">
        <w:r w:rsidRPr="00DB39F6">
          <w:rPr>
            <w:rStyle w:val="Lienhypertexte"/>
            <w:rFonts w:ascii="Bookman Old Style" w:hAnsi="Bookman Old Style" w:cs="Arial"/>
            <w:color w:val="auto"/>
            <w:sz w:val="24"/>
            <w:szCs w:val="24"/>
            <w:u w:val="none"/>
            <w:shd w:val="clear" w:color="auto" w:fill="FFFFFF"/>
          </w:rPr>
          <w:t>genre</w:t>
        </w:r>
      </w:hyperlink>
      <w:r w:rsidRPr="00DB39F6">
        <w:rPr>
          <w:rFonts w:ascii="Bookman Old Style" w:hAnsi="Bookman Old Style" w:cs="Arial"/>
          <w:sz w:val="24"/>
          <w:szCs w:val="24"/>
          <w:shd w:val="clear" w:color="auto" w:fill="FFFFFF"/>
        </w:rPr>
        <w:t> </w:t>
      </w:r>
      <w:hyperlink r:id="rId9" w:tooltip="Brucella" w:history="1">
        <w:r w:rsidRPr="00DB39F6">
          <w:rPr>
            <w:rStyle w:val="Lienhypertexte"/>
            <w:rFonts w:ascii="Bookman Old Style" w:hAnsi="Bookman Old Style" w:cs="Arial"/>
            <w:b/>
            <w:i/>
            <w:iCs/>
            <w:color w:val="auto"/>
            <w:sz w:val="24"/>
            <w:szCs w:val="24"/>
            <w:u w:val="none"/>
            <w:shd w:val="clear" w:color="auto" w:fill="FFFFFF"/>
          </w:rPr>
          <w:t>Brucella</w:t>
        </w:r>
      </w:hyperlink>
      <w:r w:rsidR="00DB39F6" w:rsidRPr="00DB39F6">
        <w:rPr>
          <w:rFonts w:ascii="Bookman Old Style" w:hAnsi="Bookman Old Style" w:cs="Arial"/>
          <w:sz w:val="24"/>
          <w:szCs w:val="24"/>
          <w:shd w:val="clear" w:color="auto" w:fill="FFFFFF"/>
        </w:rPr>
        <w:t>, d’où le</w:t>
      </w:r>
      <w:r w:rsidRPr="00DB39F6">
        <w:rPr>
          <w:rFonts w:ascii="Bookman Old Style" w:hAnsi="Bookman Old Style" w:cs="Arial"/>
          <w:sz w:val="24"/>
          <w:szCs w:val="24"/>
          <w:shd w:val="clear" w:color="auto" w:fill="FFFFFF"/>
        </w:rPr>
        <w:t xml:space="preserve"> nom </w:t>
      </w:r>
      <w:r w:rsidR="00DB39F6" w:rsidRPr="00DB39F6">
        <w:rPr>
          <w:rFonts w:ascii="Bookman Old Style" w:hAnsi="Bookman Old Style" w:cs="Arial"/>
          <w:sz w:val="24"/>
          <w:szCs w:val="24"/>
          <w:shd w:val="clear" w:color="auto" w:fill="FFFFFF"/>
        </w:rPr>
        <w:t>est dérivé de celui du chercheur « </w:t>
      </w:r>
      <w:hyperlink r:id="rId10" w:tooltip="David Bruce (biologiste)" w:history="1">
        <w:r w:rsidRPr="00DB39F6">
          <w:rPr>
            <w:rStyle w:val="Lienhypertexte"/>
            <w:rFonts w:ascii="Bookman Old Style" w:hAnsi="Bookman Old Style" w:cs="Arial"/>
            <w:color w:val="auto"/>
            <w:sz w:val="24"/>
            <w:szCs w:val="24"/>
            <w:u w:val="none"/>
            <w:shd w:val="clear" w:color="auto" w:fill="FFFFFF"/>
          </w:rPr>
          <w:t>David Bruce</w:t>
        </w:r>
      </w:hyperlink>
      <w:r w:rsidR="00DB39F6" w:rsidRPr="00DB39F6">
        <w:t> ».</w:t>
      </w:r>
    </w:p>
    <w:p w:rsidR="00DB39F6" w:rsidRPr="00DB39F6" w:rsidRDefault="00DB39F6" w:rsidP="00892FC7">
      <w:pPr>
        <w:spacing w:line="360" w:lineRule="auto"/>
        <w:rPr>
          <w:rFonts w:ascii="Bookman Old Style" w:hAnsi="Bookman Old Style"/>
          <w:b/>
          <w:color w:val="FF0000"/>
          <w:sz w:val="28"/>
          <w:szCs w:val="28"/>
        </w:rPr>
      </w:pPr>
      <w:r w:rsidRPr="00DB39F6">
        <w:rPr>
          <w:rFonts w:ascii="Bookman Old Style" w:hAnsi="Bookman Old Style"/>
          <w:b/>
          <w:color w:val="FF0000"/>
          <w:sz w:val="28"/>
          <w:szCs w:val="28"/>
        </w:rPr>
        <w:t xml:space="preserve">Caractéristiques de </w:t>
      </w:r>
      <w:r w:rsidRPr="001B0E94">
        <w:rPr>
          <w:rFonts w:ascii="Bookman Old Style" w:hAnsi="Bookman Old Style"/>
          <w:b/>
          <w:i/>
          <w:color w:val="FF0000"/>
          <w:sz w:val="28"/>
          <w:szCs w:val="28"/>
        </w:rPr>
        <w:t>Brucella</w:t>
      </w:r>
      <w:r w:rsidRPr="00DB39F6">
        <w:rPr>
          <w:rFonts w:ascii="Bookman Old Style" w:hAnsi="Bookman Old Style"/>
          <w:b/>
          <w:color w:val="FF0000"/>
          <w:sz w:val="28"/>
          <w:szCs w:val="28"/>
        </w:rPr>
        <w:t> :</w:t>
      </w:r>
    </w:p>
    <w:p w:rsidR="00DB39F6" w:rsidRPr="00DB39F6" w:rsidRDefault="00DB39F6" w:rsidP="00892FC7">
      <w:pPr>
        <w:spacing w:line="360" w:lineRule="auto"/>
        <w:rPr>
          <w:rFonts w:ascii="Bookman Old Style" w:hAnsi="Bookman Old Style" w:cs="Arial"/>
          <w:sz w:val="24"/>
          <w:szCs w:val="24"/>
          <w:shd w:val="clear" w:color="auto" w:fill="FFFFFF"/>
        </w:rPr>
      </w:pPr>
      <w:r w:rsidRPr="00DB39F6">
        <w:rPr>
          <w:rFonts w:ascii="Bookman Old Style" w:hAnsi="Bookman Old Style" w:cs="Arial"/>
          <w:sz w:val="24"/>
          <w:szCs w:val="24"/>
          <w:shd w:val="clear" w:color="auto" w:fill="FFFFFF"/>
        </w:rPr>
        <w:t>Les </w:t>
      </w:r>
      <w:hyperlink r:id="rId11" w:tooltip="Type énergétique" w:history="1">
        <w:r w:rsidRPr="00DB39F6">
          <w:rPr>
            <w:rStyle w:val="Lienhypertexte"/>
            <w:rFonts w:ascii="Bookman Old Style" w:hAnsi="Bookman Old Style" w:cs="Arial"/>
            <w:color w:val="auto"/>
            <w:sz w:val="24"/>
            <w:szCs w:val="24"/>
            <w:u w:val="none"/>
            <w:shd w:val="clear" w:color="auto" w:fill="FFFFFF"/>
          </w:rPr>
          <w:t>bactéries</w:t>
        </w:r>
      </w:hyperlink>
      <w:r w:rsidRPr="00DB39F6">
        <w:rPr>
          <w:rFonts w:ascii="Bookman Old Style" w:hAnsi="Bookman Old Style" w:cs="Arial"/>
          <w:sz w:val="24"/>
          <w:szCs w:val="24"/>
          <w:shd w:val="clear" w:color="auto" w:fill="FFFFFF"/>
        </w:rPr>
        <w:t> du </w:t>
      </w:r>
      <w:hyperlink r:id="rId12" w:tooltip="Genre (biologie)" w:history="1">
        <w:r w:rsidRPr="00DB39F6">
          <w:rPr>
            <w:rStyle w:val="Lienhypertexte"/>
            <w:rFonts w:ascii="Bookman Old Style" w:hAnsi="Bookman Old Style" w:cs="Arial"/>
            <w:color w:val="auto"/>
            <w:sz w:val="24"/>
            <w:szCs w:val="24"/>
            <w:u w:val="none"/>
            <w:shd w:val="clear" w:color="auto" w:fill="FFFFFF"/>
          </w:rPr>
          <w:t>genre</w:t>
        </w:r>
      </w:hyperlink>
      <w:r w:rsidRPr="00DB39F6">
        <w:rPr>
          <w:rFonts w:ascii="Bookman Old Style" w:hAnsi="Bookman Old Style" w:cs="Arial"/>
          <w:sz w:val="24"/>
          <w:szCs w:val="24"/>
          <w:shd w:val="clear" w:color="auto" w:fill="FFFFFF"/>
        </w:rPr>
        <w:t> </w:t>
      </w:r>
      <w:r w:rsidRPr="00DB39F6">
        <w:rPr>
          <w:rFonts w:ascii="Bookman Old Style" w:hAnsi="Bookman Old Style" w:cs="Arial"/>
          <w:b/>
          <w:bCs/>
          <w:i/>
          <w:iCs/>
          <w:sz w:val="24"/>
          <w:szCs w:val="24"/>
          <w:shd w:val="clear" w:color="auto" w:fill="FFFFFF"/>
        </w:rPr>
        <w:t>Brucella</w:t>
      </w:r>
      <w:r w:rsidRPr="00DB39F6">
        <w:rPr>
          <w:rFonts w:ascii="Bookman Old Style" w:hAnsi="Bookman Old Style" w:cs="Arial"/>
          <w:sz w:val="24"/>
          <w:szCs w:val="24"/>
          <w:shd w:val="clear" w:color="auto" w:fill="FFFFFF"/>
        </w:rPr>
        <w:t> sont de très petits </w:t>
      </w:r>
      <w:hyperlink r:id="rId13" w:tooltip="Coccobacille" w:history="1">
        <w:r w:rsidRPr="00DB39F6">
          <w:rPr>
            <w:rStyle w:val="Lienhypertexte"/>
            <w:rFonts w:ascii="Bookman Old Style" w:hAnsi="Bookman Old Style" w:cs="Arial"/>
            <w:color w:val="auto"/>
            <w:sz w:val="24"/>
            <w:szCs w:val="24"/>
            <w:u w:val="none"/>
            <w:shd w:val="clear" w:color="auto" w:fill="FFFFFF"/>
          </w:rPr>
          <w:t>coccobacilles</w:t>
        </w:r>
      </w:hyperlink>
      <w:r w:rsidRPr="00DB39F6">
        <w:rPr>
          <w:rFonts w:ascii="Bookman Old Style" w:hAnsi="Bookman Old Style" w:cs="Arial"/>
          <w:sz w:val="24"/>
          <w:szCs w:val="24"/>
          <w:shd w:val="clear" w:color="auto" w:fill="FFFFFF"/>
        </w:rPr>
        <w:t> à </w:t>
      </w:r>
      <w:hyperlink r:id="rId14" w:tooltip="Gram négatif" w:history="1">
        <w:r w:rsidRPr="00DB39F6">
          <w:rPr>
            <w:rStyle w:val="Lienhypertexte"/>
            <w:rFonts w:ascii="Bookman Old Style" w:hAnsi="Bookman Old Style" w:cs="Arial"/>
            <w:color w:val="auto"/>
            <w:sz w:val="24"/>
            <w:szCs w:val="24"/>
            <w:u w:val="none"/>
            <w:shd w:val="clear" w:color="auto" w:fill="FFFFFF"/>
          </w:rPr>
          <w:t>Gram négatif</w:t>
        </w:r>
      </w:hyperlink>
      <w:r w:rsidRPr="00DB39F6">
        <w:rPr>
          <w:rFonts w:ascii="Bookman Old Style" w:hAnsi="Bookman Old Style" w:cs="Arial"/>
          <w:sz w:val="24"/>
          <w:szCs w:val="24"/>
          <w:shd w:val="clear" w:color="auto" w:fill="FFFFFF"/>
        </w:rPr>
        <w:t>. La bactérie est immobile, non sporulée, et </w:t>
      </w:r>
      <w:hyperlink r:id="rId15" w:tooltip="" w:history="1">
        <w:r w:rsidRPr="00DB39F6">
          <w:rPr>
            <w:rStyle w:val="Lienhypertexte"/>
            <w:rFonts w:ascii="Bookman Old Style" w:hAnsi="Bookman Old Style" w:cs="Arial"/>
            <w:color w:val="auto"/>
            <w:sz w:val="24"/>
            <w:szCs w:val="24"/>
            <w:u w:val="none"/>
            <w:shd w:val="clear" w:color="auto" w:fill="FFFFFF"/>
          </w:rPr>
          <w:t>aérobie stricte</w:t>
        </w:r>
      </w:hyperlink>
      <w:r w:rsidRPr="00DB39F6">
        <w:rPr>
          <w:rFonts w:ascii="Bookman Old Style" w:hAnsi="Bookman Old Style" w:cs="Arial"/>
          <w:sz w:val="24"/>
          <w:szCs w:val="24"/>
          <w:shd w:val="clear" w:color="auto" w:fill="FFFFFF"/>
        </w:rPr>
        <w:t xml:space="preserve">. </w:t>
      </w:r>
    </w:p>
    <w:p w:rsidR="00DB39F6" w:rsidRPr="00DB39F6" w:rsidRDefault="00DB39F6" w:rsidP="00892FC7">
      <w:pPr>
        <w:spacing w:line="360" w:lineRule="auto"/>
        <w:rPr>
          <w:rFonts w:ascii="Bookman Old Style" w:hAnsi="Bookman Old Style" w:cs="Arial"/>
          <w:sz w:val="24"/>
          <w:szCs w:val="24"/>
          <w:shd w:val="clear" w:color="auto" w:fill="FFFFFF"/>
        </w:rPr>
      </w:pPr>
      <w:r w:rsidRPr="00DB39F6">
        <w:rPr>
          <w:rFonts w:ascii="Bookman Old Style" w:hAnsi="Bookman Old Style" w:cs="Arial"/>
          <w:sz w:val="24"/>
          <w:szCs w:val="24"/>
          <w:shd w:val="clear" w:color="auto" w:fill="FFFFFF"/>
        </w:rPr>
        <w:t>Il en existe 10 </w:t>
      </w:r>
      <w:hyperlink r:id="rId16" w:tooltip="Espèce" w:history="1">
        <w:r w:rsidRPr="00DB39F6">
          <w:rPr>
            <w:rStyle w:val="Lienhypertexte"/>
            <w:rFonts w:ascii="Bookman Old Style" w:hAnsi="Bookman Old Style" w:cs="Arial"/>
            <w:color w:val="auto"/>
            <w:sz w:val="24"/>
            <w:szCs w:val="24"/>
            <w:u w:val="none"/>
            <w:shd w:val="clear" w:color="auto" w:fill="FFFFFF"/>
          </w:rPr>
          <w:t>espèces</w:t>
        </w:r>
      </w:hyperlink>
      <w:r w:rsidRPr="00DB39F6">
        <w:rPr>
          <w:rFonts w:ascii="Bookman Old Style" w:hAnsi="Bookman Old Style" w:cs="Arial"/>
          <w:sz w:val="24"/>
          <w:szCs w:val="24"/>
          <w:shd w:val="clear" w:color="auto" w:fill="FFFFFF"/>
        </w:rPr>
        <w:t> principales et quatre d’entre elles sont pathogènes chez l’homme : </w:t>
      </w:r>
    </w:p>
    <w:p w:rsidR="00DB39F6" w:rsidRPr="00DB39F6" w:rsidRDefault="00DB39F6" w:rsidP="00892FC7">
      <w:pPr>
        <w:spacing w:line="360" w:lineRule="auto"/>
        <w:rPr>
          <w:rFonts w:ascii="Bookman Old Style" w:hAnsi="Bookman Old Style" w:cs="Arial"/>
          <w:color w:val="0070C0"/>
          <w:sz w:val="24"/>
          <w:szCs w:val="24"/>
          <w:shd w:val="clear" w:color="auto" w:fill="FFFFFF"/>
        </w:rPr>
      </w:pPr>
      <w:r w:rsidRPr="00DB39F6">
        <w:rPr>
          <w:rFonts w:ascii="Bookman Old Style" w:hAnsi="Bookman Old Style" w:cs="Arial"/>
          <w:i/>
          <w:iCs/>
          <w:color w:val="0070C0"/>
          <w:sz w:val="24"/>
          <w:szCs w:val="24"/>
          <w:shd w:val="clear" w:color="auto" w:fill="FFFFFF"/>
        </w:rPr>
        <w:t>Brucella  melitensis</w:t>
      </w:r>
      <w:r w:rsidRPr="00DB39F6">
        <w:rPr>
          <w:rFonts w:ascii="Bookman Old Style" w:hAnsi="Bookman Old Style" w:cs="Arial"/>
          <w:color w:val="0070C0"/>
          <w:sz w:val="24"/>
          <w:szCs w:val="24"/>
          <w:shd w:val="clear" w:color="auto" w:fill="FFFFFF"/>
        </w:rPr>
        <w:t>, suivie de </w:t>
      </w:r>
      <w:r w:rsidRPr="00DB39F6">
        <w:rPr>
          <w:rFonts w:ascii="Bookman Old Style" w:hAnsi="Bookman Old Style" w:cs="Arial"/>
          <w:i/>
          <w:iCs/>
          <w:color w:val="0070C0"/>
          <w:sz w:val="24"/>
          <w:szCs w:val="24"/>
          <w:shd w:val="clear" w:color="auto" w:fill="FFFFFF"/>
        </w:rPr>
        <w:t>B. suis</w:t>
      </w:r>
      <w:r w:rsidRPr="00DB39F6">
        <w:rPr>
          <w:rFonts w:ascii="Bookman Old Style" w:hAnsi="Bookman Old Style" w:cs="Arial"/>
          <w:color w:val="0070C0"/>
          <w:sz w:val="24"/>
          <w:szCs w:val="24"/>
          <w:shd w:val="clear" w:color="auto" w:fill="FFFFFF"/>
        </w:rPr>
        <w:t>, </w:t>
      </w:r>
      <w:r w:rsidRPr="00DB39F6">
        <w:rPr>
          <w:rFonts w:ascii="Bookman Old Style" w:hAnsi="Bookman Old Style" w:cs="Arial"/>
          <w:i/>
          <w:iCs/>
          <w:color w:val="0070C0"/>
          <w:sz w:val="24"/>
          <w:szCs w:val="24"/>
          <w:shd w:val="clear" w:color="auto" w:fill="FFFFFF"/>
        </w:rPr>
        <w:t>B. abortus bovis</w:t>
      </w:r>
      <w:r w:rsidRPr="00DB39F6">
        <w:rPr>
          <w:rFonts w:ascii="Bookman Old Style" w:hAnsi="Bookman Old Style" w:cs="Arial"/>
          <w:color w:val="0070C0"/>
          <w:sz w:val="24"/>
          <w:szCs w:val="24"/>
          <w:shd w:val="clear" w:color="auto" w:fill="FFFFFF"/>
        </w:rPr>
        <w:t> et </w:t>
      </w:r>
      <w:r w:rsidRPr="00DB39F6">
        <w:rPr>
          <w:rFonts w:ascii="Bookman Old Style" w:hAnsi="Bookman Old Style" w:cs="Arial"/>
          <w:i/>
          <w:iCs/>
          <w:color w:val="0070C0"/>
          <w:sz w:val="24"/>
          <w:szCs w:val="24"/>
          <w:shd w:val="clear" w:color="auto" w:fill="FFFFFF"/>
        </w:rPr>
        <w:t>B. canis</w:t>
      </w:r>
      <w:r w:rsidRPr="00DB39F6">
        <w:rPr>
          <w:rFonts w:ascii="Bookman Old Style" w:hAnsi="Bookman Old Style" w:cs="Arial"/>
          <w:color w:val="0070C0"/>
          <w:sz w:val="24"/>
          <w:szCs w:val="24"/>
          <w:shd w:val="clear" w:color="auto" w:fill="FFFFFF"/>
        </w:rPr>
        <w:t xml:space="preserve">. </w:t>
      </w:r>
    </w:p>
    <w:p w:rsidR="001B0E94" w:rsidRDefault="00892FC7" w:rsidP="00892FC7">
      <w:pPr>
        <w:spacing w:line="360" w:lineRule="auto"/>
        <w:rPr>
          <w:rFonts w:ascii="Bookman Old Style" w:hAnsi="Bookman Old Style" w:cs="Arial"/>
          <w:sz w:val="24"/>
          <w:szCs w:val="24"/>
          <w:shd w:val="clear" w:color="auto" w:fill="FFFFFF"/>
        </w:rPr>
      </w:pPr>
      <w:r>
        <w:rPr>
          <w:rFonts w:ascii="Bookman Old Style" w:hAnsi="Bookman Old Style" w:cs="Arial"/>
          <w:noProof/>
          <w:sz w:val="24"/>
          <w:szCs w:val="24"/>
          <w:lang w:eastAsia="fr-FR"/>
        </w:rPr>
        <w:drawing>
          <wp:anchor distT="0" distB="0" distL="114300" distR="114300" simplePos="0" relativeHeight="251659264" behindDoc="0" locked="0" layoutInCell="1" allowOverlap="1">
            <wp:simplePos x="0" y="0"/>
            <wp:positionH relativeFrom="column">
              <wp:posOffset>929005</wp:posOffset>
            </wp:positionH>
            <wp:positionV relativeFrom="paragraph">
              <wp:posOffset>769620</wp:posOffset>
            </wp:positionV>
            <wp:extent cx="3800475" cy="1752600"/>
            <wp:effectExtent l="19050" t="0" r="9525" b="0"/>
            <wp:wrapNone/>
            <wp:docPr id="1" name="Image 1" descr="C:\Users\NGSI\Desktop\Les Cours de Microbiologie Alimentaire\Images du  cour\brucella obse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SI\Desktop\Les Cours de Microbiologie Alimentaire\Images du  cour\brucella observ.jpg"/>
                    <pic:cNvPicPr>
                      <a:picLocks noChangeAspect="1" noChangeArrowheads="1"/>
                    </pic:cNvPicPr>
                  </pic:nvPicPr>
                  <pic:blipFill>
                    <a:blip r:embed="rId17"/>
                    <a:srcRect/>
                    <a:stretch>
                      <a:fillRect/>
                    </a:stretch>
                  </pic:blipFill>
                  <pic:spPr bwMode="auto">
                    <a:xfrm>
                      <a:off x="0" y="0"/>
                      <a:ext cx="3800475" cy="1752600"/>
                    </a:xfrm>
                    <a:prstGeom prst="rect">
                      <a:avLst/>
                    </a:prstGeom>
                    <a:noFill/>
                    <a:ln w="9525">
                      <a:noFill/>
                      <a:miter lim="800000"/>
                      <a:headEnd/>
                      <a:tailEnd/>
                    </a:ln>
                  </pic:spPr>
                </pic:pic>
              </a:graphicData>
            </a:graphic>
          </wp:anchor>
        </w:drawing>
      </w:r>
      <w:r w:rsidR="00DB39F6" w:rsidRPr="00DB39F6">
        <w:rPr>
          <w:rFonts w:ascii="Bookman Old Style" w:hAnsi="Bookman Old Style" w:cs="Arial"/>
          <w:sz w:val="24"/>
          <w:szCs w:val="24"/>
          <w:shd w:val="clear" w:color="auto" w:fill="FFFFFF"/>
        </w:rPr>
        <w:t>Ces quatre espèces pathogènes sont classées dans le groupe des agents pathogènes pouvant provoquer une maladie grave chez l’homme et constituer un danger sérieux. </w:t>
      </w:r>
    </w:p>
    <w:p w:rsidR="001B0E94" w:rsidRDefault="001B0E94" w:rsidP="00892FC7">
      <w:pPr>
        <w:spacing w:line="360" w:lineRule="auto"/>
        <w:rPr>
          <w:rFonts w:ascii="Bookman Old Style" w:hAnsi="Bookman Old Style" w:cs="Arial"/>
          <w:sz w:val="24"/>
          <w:szCs w:val="24"/>
        </w:rPr>
      </w:pPr>
    </w:p>
    <w:p w:rsidR="001B0E94" w:rsidRDefault="001B0E94" w:rsidP="00892FC7">
      <w:pPr>
        <w:tabs>
          <w:tab w:val="left" w:pos="1935"/>
        </w:tabs>
        <w:spacing w:line="360" w:lineRule="auto"/>
        <w:rPr>
          <w:rFonts w:ascii="Bookman Old Style" w:hAnsi="Bookman Old Style" w:cs="Arial"/>
          <w:noProof/>
          <w:sz w:val="24"/>
          <w:szCs w:val="24"/>
          <w:lang w:eastAsia="fr-FR"/>
        </w:rPr>
      </w:pPr>
      <w:r>
        <w:rPr>
          <w:rFonts w:ascii="Bookman Old Style" w:hAnsi="Bookman Old Style" w:cs="Arial"/>
          <w:sz w:val="24"/>
          <w:szCs w:val="24"/>
        </w:rPr>
        <w:tab/>
      </w:r>
    </w:p>
    <w:p w:rsidR="001B0E94" w:rsidRDefault="001B0E94" w:rsidP="00892FC7">
      <w:pPr>
        <w:tabs>
          <w:tab w:val="left" w:pos="1935"/>
        </w:tabs>
        <w:spacing w:line="360" w:lineRule="auto"/>
        <w:rPr>
          <w:rFonts w:ascii="Bookman Old Style" w:hAnsi="Bookman Old Style" w:cs="Arial"/>
          <w:noProof/>
          <w:sz w:val="24"/>
          <w:szCs w:val="24"/>
          <w:lang w:eastAsia="fr-FR"/>
        </w:rPr>
      </w:pPr>
    </w:p>
    <w:p w:rsidR="001B0E94" w:rsidRDefault="001B0E94" w:rsidP="00892FC7">
      <w:pPr>
        <w:tabs>
          <w:tab w:val="left" w:pos="1935"/>
        </w:tabs>
        <w:spacing w:line="360" w:lineRule="auto"/>
        <w:rPr>
          <w:rFonts w:ascii="Bookman Old Style" w:hAnsi="Bookman Old Style" w:cs="Arial"/>
          <w:noProof/>
          <w:sz w:val="24"/>
          <w:szCs w:val="24"/>
          <w:lang w:eastAsia="fr-FR"/>
        </w:rPr>
      </w:pPr>
    </w:p>
    <w:p w:rsidR="001B0E94" w:rsidRDefault="00BB10A1" w:rsidP="00892FC7">
      <w:pPr>
        <w:tabs>
          <w:tab w:val="left" w:pos="1935"/>
        </w:tabs>
        <w:spacing w:line="360" w:lineRule="auto"/>
        <w:rPr>
          <w:rFonts w:ascii="Bookman Old Style" w:hAnsi="Bookman Old Style" w:cs="Arial"/>
          <w:noProof/>
          <w:sz w:val="24"/>
          <w:szCs w:val="24"/>
          <w:lang w:eastAsia="fr-FR"/>
        </w:rPr>
      </w:pPr>
      <w:r>
        <w:rPr>
          <w:rFonts w:ascii="Bookman Old Style" w:hAnsi="Bookman Old Style" w:cs="Arial"/>
          <w:noProof/>
          <w:sz w:val="24"/>
          <w:szCs w:val="24"/>
          <w:lang w:eastAsia="fr-FR"/>
        </w:rPr>
        <w:pict>
          <v:shapetype id="_x0000_t202" coordsize="21600,21600" o:spt="202" path="m,l,21600r21600,l21600,xe">
            <v:stroke joinstyle="miter"/>
            <v:path gradientshapeok="t" o:connecttype="rect"/>
          </v:shapetype>
          <v:shape id="_x0000_s1026" type="#_x0000_t202" style="position:absolute;margin-left:168.4pt;margin-top:10.45pt;width:110.25pt;height:27pt;z-index:251658240">
            <v:textbox>
              <w:txbxContent>
                <w:p w:rsidR="001B0E94" w:rsidRPr="001B0E94" w:rsidRDefault="001B0E94">
                  <w:pPr>
                    <w:rPr>
                      <w:i/>
                    </w:rPr>
                  </w:pPr>
                  <w:r>
                    <w:t xml:space="preserve">Photo 3D de </w:t>
                  </w:r>
                  <w:r w:rsidRPr="001B0E94">
                    <w:rPr>
                      <w:i/>
                    </w:rPr>
                    <w:t>Brucella</w:t>
                  </w:r>
                </w:p>
              </w:txbxContent>
            </v:textbox>
          </v:shape>
        </w:pict>
      </w:r>
    </w:p>
    <w:p w:rsidR="001B0E94" w:rsidRDefault="001B0E94" w:rsidP="00892FC7">
      <w:pPr>
        <w:tabs>
          <w:tab w:val="left" w:pos="7185"/>
        </w:tabs>
        <w:spacing w:line="360" w:lineRule="auto"/>
        <w:rPr>
          <w:rFonts w:ascii="Bookman Old Style" w:hAnsi="Bookman Old Style" w:cs="Arial"/>
          <w:sz w:val="24"/>
          <w:szCs w:val="24"/>
        </w:rPr>
      </w:pPr>
      <w:r>
        <w:rPr>
          <w:rFonts w:ascii="Bookman Old Style" w:hAnsi="Bookman Old Style" w:cs="Arial"/>
          <w:sz w:val="24"/>
          <w:szCs w:val="24"/>
        </w:rPr>
        <w:tab/>
      </w:r>
    </w:p>
    <w:p w:rsidR="001B0E94" w:rsidRPr="007B4BC7" w:rsidRDefault="001B0E94" w:rsidP="00892FC7">
      <w:pPr>
        <w:tabs>
          <w:tab w:val="left" w:pos="7185"/>
        </w:tabs>
        <w:spacing w:line="360" w:lineRule="auto"/>
        <w:rPr>
          <w:rFonts w:ascii="Bookman Old Style" w:hAnsi="Bookman Old Style" w:cs="Arial"/>
          <w:b/>
          <w:color w:val="FF0000"/>
          <w:sz w:val="28"/>
          <w:szCs w:val="28"/>
        </w:rPr>
      </w:pPr>
      <w:r w:rsidRPr="007B4BC7">
        <w:rPr>
          <w:rFonts w:ascii="Bookman Old Style" w:hAnsi="Bookman Old Style" w:cs="Arial"/>
          <w:b/>
          <w:color w:val="FF0000"/>
          <w:sz w:val="28"/>
          <w:szCs w:val="28"/>
        </w:rPr>
        <w:lastRenderedPageBreak/>
        <w:t>Habitat </w:t>
      </w:r>
      <w:r w:rsidR="007B4BC7" w:rsidRPr="007B4BC7">
        <w:rPr>
          <w:rFonts w:ascii="Bookman Old Style" w:hAnsi="Bookman Old Style" w:cs="Arial"/>
          <w:b/>
          <w:color w:val="FF0000"/>
          <w:sz w:val="28"/>
          <w:szCs w:val="28"/>
        </w:rPr>
        <w:t xml:space="preserve"> et mode de transmission</w:t>
      </w:r>
      <w:r w:rsidRPr="007B4BC7">
        <w:rPr>
          <w:rFonts w:ascii="Bookman Old Style" w:hAnsi="Bookman Old Style" w:cs="Arial"/>
          <w:b/>
          <w:color w:val="FF0000"/>
          <w:sz w:val="28"/>
          <w:szCs w:val="28"/>
        </w:rPr>
        <w:t>:</w:t>
      </w:r>
    </w:p>
    <w:p w:rsidR="001B0E94" w:rsidRDefault="001B0E94" w:rsidP="00892FC7">
      <w:pPr>
        <w:tabs>
          <w:tab w:val="left" w:pos="7185"/>
        </w:tabs>
        <w:spacing w:line="360" w:lineRule="auto"/>
        <w:rPr>
          <w:rFonts w:ascii="Bookman Old Style" w:hAnsi="Bookman Old Style" w:cs="Arial"/>
          <w:sz w:val="24"/>
          <w:szCs w:val="24"/>
        </w:rPr>
      </w:pPr>
      <w:r w:rsidRPr="007B4BC7">
        <w:rPr>
          <w:rFonts w:ascii="Bookman Old Style" w:hAnsi="Bookman Old Style" w:cs="Arial"/>
          <w:i/>
          <w:sz w:val="24"/>
          <w:szCs w:val="24"/>
        </w:rPr>
        <w:t xml:space="preserve">Brucella </w:t>
      </w:r>
      <w:r w:rsidR="007B4BC7">
        <w:rPr>
          <w:rFonts w:ascii="Bookman Old Style" w:hAnsi="Bookman Old Style" w:cs="Arial"/>
          <w:sz w:val="24"/>
          <w:szCs w:val="24"/>
        </w:rPr>
        <w:t>vie chez les animaux de bétail domestiques : Bovin et Ovin. Et c’est par ces animaux infectés qu’elle est transmise à l’homme (exemple : à travers un lait cru de vache).</w:t>
      </w:r>
    </w:p>
    <w:p w:rsidR="009A49F7" w:rsidRDefault="001A6400" w:rsidP="00892FC7">
      <w:pPr>
        <w:tabs>
          <w:tab w:val="left" w:pos="7185"/>
        </w:tabs>
        <w:spacing w:line="360" w:lineRule="auto"/>
        <w:rPr>
          <w:rFonts w:ascii="Bookman Old Style" w:hAnsi="Bookman Old Style" w:cs="Arial"/>
          <w:sz w:val="24"/>
          <w:szCs w:val="24"/>
        </w:rPr>
      </w:pPr>
      <w:r>
        <w:rPr>
          <w:rFonts w:ascii="Bookman Old Style" w:hAnsi="Bookman Old Style" w:cs="Arial"/>
          <w:noProof/>
          <w:sz w:val="24"/>
          <w:szCs w:val="24"/>
          <w:lang w:eastAsia="fr-FR"/>
        </w:rPr>
        <w:drawing>
          <wp:anchor distT="0" distB="0" distL="114300" distR="114300" simplePos="0" relativeHeight="251660288" behindDoc="0" locked="0" layoutInCell="1" allowOverlap="1">
            <wp:simplePos x="0" y="0"/>
            <wp:positionH relativeFrom="column">
              <wp:posOffset>14605</wp:posOffset>
            </wp:positionH>
            <wp:positionV relativeFrom="paragraph">
              <wp:posOffset>33020</wp:posOffset>
            </wp:positionV>
            <wp:extent cx="5762625" cy="2562225"/>
            <wp:effectExtent l="57150" t="38100" r="47625" b="28575"/>
            <wp:wrapNone/>
            <wp:docPr id="2" name="Image 2" descr="C:\Users\NGSI\Desktop\Les Cours de Microbiologie Alimentaire\Images du  cour\transmission bruc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SI\Desktop\Les Cours de Microbiologie Alimentaire\Images du  cour\transmission brucella.jpg"/>
                    <pic:cNvPicPr>
                      <a:picLocks noChangeAspect="1" noChangeArrowheads="1"/>
                    </pic:cNvPicPr>
                  </pic:nvPicPr>
                  <pic:blipFill>
                    <a:blip r:embed="rId18"/>
                    <a:srcRect t="30213" b="4043"/>
                    <a:stretch>
                      <a:fillRect/>
                    </a:stretch>
                  </pic:blipFill>
                  <pic:spPr bwMode="auto">
                    <a:xfrm>
                      <a:off x="0" y="0"/>
                      <a:ext cx="5762625" cy="2562225"/>
                    </a:xfrm>
                    <a:prstGeom prst="rect">
                      <a:avLst/>
                    </a:prstGeom>
                    <a:noFill/>
                    <a:ln w="38100">
                      <a:solidFill>
                        <a:schemeClr val="tx1"/>
                      </a:solidFill>
                      <a:miter lim="800000"/>
                      <a:headEnd/>
                      <a:tailEnd/>
                    </a:ln>
                  </pic:spPr>
                </pic:pic>
              </a:graphicData>
            </a:graphic>
          </wp:anchor>
        </w:drawing>
      </w:r>
    </w:p>
    <w:p w:rsidR="009A49F7" w:rsidRDefault="009A49F7" w:rsidP="00892FC7">
      <w:pPr>
        <w:tabs>
          <w:tab w:val="left" w:pos="7185"/>
        </w:tabs>
        <w:spacing w:line="360" w:lineRule="auto"/>
        <w:rPr>
          <w:rFonts w:ascii="Bookman Old Style" w:hAnsi="Bookman Old Style" w:cs="Arial"/>
          <w:sz w:val="24"/>
          <w:szCs w:val="24"/>
        </w:rPr>
      </w:pPr>
    </w:p>
    <w:p w:rsidR="009A49F7" w:rsidRDefault="009A49F7" w:rsidP="00892FC7">
      <w:pPr>
        <w:tabs>
          <w:tab w:val="left" w:pos="7185"/>
        </w:tabs>
        <w:spacing w:line="360" w:lineRule="auto"/>
        <w:rPr>
          <w:rFonts w:ascii="Bookman Old Style" w:hAnsi="Bookman Old Style" w:cs="Arial"/>
          <w:sz w:val="24"/>
          <w:szCs w:val="24"/>
        </w:rPr>
      </w:pPr>
    </w:p>
    <w:p w:rsidR="009A49F7" w:rsidRDefault="009A49F7" w:rsidP="00892FC7">
      <w:pPr>
        <w:tabs>
          <w:tab w:val="left" w:pos="7185"/>
        </w:tabs>
        <w:spacing w:line="360" w:lineRule="auto"/>
        <w:rPr>
          <w:rFonts w:ascii="Bookman Old Style" w:hAnsi="Bookman Old Style" w:cs="Arial"/>
          <w:sz w:val="24"/>
          <w:szCs w:val="24"/>
        </w:rPr>
      </w:pPr>
    </w:p>
    <w:p w:rsidR="009A49F7" w:rsidRDefault="009A49F7" w:rsidP="00892FC7">
      <w:pPr>
        <w:tabs>
          <w:tab w:val="left" w:pos="7185"/>
        </w:tabs>
        <w:spacing w:line="360" w:lineRule="auto"/>
        <w:rPr>
          <w:rFonts w:ascii="Bookman Old Style" w:hAnsi="Bookman Old Style" w:cs="Arial"/>
          <w:sz w:val="24"/>
          <w:szCs w:val="24"/>
        </w:rPr>
      </w:pPr>
    </w:p>
    <w:p w:rsidR="009A49F7" w:rsidRDefault="009A49F7" w:rsidP="00892FC7">
      <w:pPr>
        <w:tabs>
          <w:tab w:val="left" w:pos="7185"/>
        </w:tabs>
        <w:spacing w:line="360" w:lineRule="auto"/>
        <w:rPr>
          <w:rFonts w:ascii="Bookman Old Style" w:hAnsi="Bookman Old Style" w:cs="Arial"/>
          <w:sz w:val="24"/>
          <w:szCs w:val="24"/>
        </w:rPr>
      </w:pPr>
    </w:p>
    <w:p w:rsidR="009A49F7" w:rsidRDefault="009A49F7" w:rsidP="00892FC7">
      <w:pPr>
        <w:tabs>
          <w:tab w:val="left" w:pos="7185"/>
        </w:tabs>
        <w:spacing w:line="360" w:lineRule="auto"/>
        <w:rPr>
          <w:rFonts w:ascii="Bookman Old Style" w:hAnsi="Bookman Old Style" w:cs="Arial"/>
          <w:sz w:val="24"/>
          <w:szCs w:val="24"/>
        </w:rPr>
      </w:pPr>
    </w:p>
    <w:p w:rsidR="001A6400" w:rsidRDefault="001A6400" w:rsidP="001A6400">
      <w:pPr>
        <w:pStyle w:val="Paragraphedeliste"/>
        <w:tabs>
          <w:tab w:val="left" w:pos="7185"/>
        </w:tabs>
        <w:spacing w:line="360" w:lineRule="auto"/>
        <w:rPr>
          <w:rFonts w:ascii="Bookman Old Style" w:hAnsi="Bookman Old Style" w:cs="Arial"/>
          <w:b/>
          <w:color w:val="FF0000"/>
          <w:sz w:val="24"/>
          <w:szCs w:val="24"/>
        </w:rPr>
      </w:pPr>
    </w:p>
    <w:p w:rsidR="001A6400" w:rsidRDefault="001A6400" w:rsidP="001A6400">
      <w:pPr>
        <w:pStyle w:val="Paragraphedeliste"/>
        <w:tabs>
          <w:tab w:val="left" w:pos="7185"/>
        </w:tabs>
        <w:spacing w:line="360" w:lineRule="auto"/>
        <w:rPr>
          <w:rFonts w:ascii="Bookman Old Style" w:hAnsi="Bookman Old Style" w:cs="Arial"/>
          <w:b/>
          <w:color w:val="FF0000"/>
          <w:sz w:val="24"/>
          <w:szCs w:val="24"/>
        </w:rPr>
      </w:pPr>
    </w:p>
    <w:p w:rsidR="007B4BC7" w:rsidRPr="007B4BC7" w:rsidRDefault="007B4BC7" w:rsidP="00892FC7">
      <w:pPr>
        <w:pStyle w:val="Paragraphedeliste"/>
        <w:numPr>
          <w:ilvl w:val="0"/>
          <w:numId w:val="2"/>
        </w:numPr>
        <w:tabs>
          <w:tab w:val="left" w:pos="7185"/>
        </w:tabs>
        <w:spacing w:line="360" w:lineRule="auto"/>
        <w:rPr>
          <w:rFonts w:ascii="Bookman Old Style" w:hAnsi="Bookman Old Style" w:cs="Arial"/>
          <w:b/>
          <w:color w:val="FF0000"/>
          <w:sz w:val="24"/>
          <w:szCs w:val="24"/>
        </w:rPr>
      </w:pPr>
      <w:r w:rsidRPr="007B4BC7">
        <w:rPr>
          <w:rFonts w:ascii="Bookman Old Style" w:hAnsi="Bookman Old Style" w:cs="Arial"/>
          <w:b/>
          <w:color w:val="FF0000"/>
          <w:sz w:val="24"/>
          <w:szCs w:val="24"/>
        </w:rPr>
        <w:t>Survie de la bactérie à l’extérieur de l’hôte :</w:t>
      </w:r>
    </w:p>
    <w:p w:rsidR="007B4BC7" w:rsidRPr="007B4BC7" w:rsidRDefault="007B4BC7" w:rsidP="00892FC7">
      <w:pPr>
        <w:shd w:val="clear" w:color="auto" w:fill="FFFFFF"/>
        <w:spacing w:before="120" w:after="120" w:line="360" w:lineRule="auto"/>
        <w:rPr>
          <w:rFonts w:ascii="Bookman Old Style" w:eastAsia="Times New Roman" w:hAnsi="Bookman Old Style" w:cs="Arial"/>
          <w:sz w:val="24"/>
          <w:szCs w:val="24"/>
          <w:lang w:eastAsia="fr-FR"/>
        </w:rPr>
      </w:pPr>
      <w:r w:rsidRPr="007B4BC7">
        <w:rPr>
          <w:rFonts w:ascii="Bookman Old Style" w:eastAsia="Times New Roman" w:hAnsi="Bookman Old Style" w:cs="Arial"/>
          <w:sz w:val="24"/>
          <w:szCs w:val="24"/>
          <w:lang w:eastAsia="fr-FR"/>
        </w:rPr>
        <w:t>La bactérie </w:t>
      </w:r>
      <w:r w:rsidRPr="007B4BC7">
        <w:rPr>
          <w:rFonts w:ascii="Bookman Old Style" w:eastAsia="Times New Roman" w:hAnsi="Bookman Old Style" w:cs="Arial"/>
          <w:i/>
          <w:iCs/>
          <w:sz w:val="24"/>
          <w:szCs w:val="24"/>
          <w:lang w:eastAsia="fr-FR"/>
        </w:rPr>
        <w:t>Brucella</w:t>
      </w:r>
      <w:r w:rsidRPr="007B4BC7">
        <w:rPr>
          <w:rFonts w:ascii="Bookman Old Style" w:eastAsia="Times New Roman" w:hAnsi="Bookman Old Style" w:cs="Arial"/>
          <w:sz w:val="24"/>
          <w:szCs w:val="24"/>
          <w:lang w:eastAsia="fr-FR"/>
        </w:rPr>
        <w:t> est sensible à la chaleur et à l’action des rayons </w:t>
      </w:r>
      <w:hyperlink r:id="rId19" w:tooltip="Ultraviolet" w:history="1">
        <w:r w:rsidRPr="007B4BC7">
          <w:rPr>
            <w:rFonts w:ascii="Bookman Old Style" w:eastAsia="Times New Roman" w:hAnsi="Bookman Old Style" w:cs="Arial"/>
            <w:sz w:val="24"/>
            <w:szCs w:val="24"/>
            <w:lang w:eastAsia="fr-FR"/>
          </w:rPr>
          <w:t>ultraviolets</w:t>
        </w:r>
      </w:hyperlink>
      <w:r w:rsidRPr="007B4BC7">
        <w:rPr>
          <w:rFonts w:ascii="Bookman Old Style" w:eastAsia="Times New Roman" w:hAnsi="Bookman Old Style" w:cs="Arial"/>
          <w:sz w:val="24"/>
          <w:szCs w:val="24"/>
          <w:lang w:eastAsia="fr-FR"/>
        </w:rPr>
        <w:t> mais elle est très résistante dans le milieu extérieur :</w:t>
      </w:r>
    </w:p>
    <w:p w:rsidR="007B4BC7" w:rsidRPr="007B4BC7" w:rsidRDefault="007B4BC7" w:rsidP="00892FC7">
      <w:pPr>
        <w:numPr>
          <w:ilvl w:val="0"/>
          <w:numId w:val="1"/>
        </w:numPr>
        <w:shd w:val="clear" w:color="auto" w:fill="FFFFFF"/>
        <w:spacing w:before="100" w:beforeAutospacing="1" w:after="24" w:line="360" w:lineRule="auto"/>
        <w:ind w:left="384"/>
        <w:rPr>
          <w:rFonts w:ascii="Bookman Old Style" w:eastAsia="Times New Roman" w:hAnsi="Bookman Old Style" w:cs="Arial"/>
          <w:sz w:val="24"/>
          <w:szCs w:val="24"/>
          <w:lang w:eastAsia="fr-FR"/>
        </w:rPr>
      </w:pPr>
      <w:r w:rsidRPr="007B4BC7">
        <w:rPr>
          <w:rFonts w:ascii="Bookman Old Style" w:eastAsia="Times New Roman" w:hAnsi="Bookman Old Style" w:cs="Arial"/>
          <w:sz w:val="24"/>
          <w:szCs w:val="24"/>
          <w:lang w:eastAsia="fr-FR"/>
        </w:rPr>
        <w:t>dans les milieux secs, non organiques (locaux, matériel…) </w:t>
      </w:r>
      <w:r w:rsidRPr="007B4BC7">
        <w:rPr>
          <w:rFonts w:ascii="Bookman Old Style" w:eastAsia="Times New Roman" w:hAnsi="Bookman Old Style" w:cs="Arial"/>
          <w:i/>
          <w:iCs/>
          <w:sz w:val="24"/>
          <w:szCs w:val="24"/>
          <w:lang w:eastAsia="fr-FR"/>
        </w:rPr>
        <w:t>Brucella</w:t>
      </w:r>
      <w:r w:rsidRPr="007B4BC7">
        <w:rPr>
          <w:rFonts w:ascii="Bookman Old Style" w:eastAsia="Times New Roman" w:hAnsi="Bookman Old Style" w:cs="Arial"/>
          <w:sz w:val="24"/>
          <w:szCs w:val="24"/>
          <w:lang w:eastAsia="fr-FR"/>
        </w:rPr>
        <w:t> peut vivre 32 jours.</w:t>
      </w:r>
    </w:p>
    <w:p w:rsidR="007B4BC7" w:rsidRPr="007B4BC7" w:rsidRDefault="007B4BC7" w:rsidP="00892FC7">
      <w:pPr>
        <w:numPr>
          <w:ilvl w:val="0"/>
          <w:numId w:val="1"/>
        </w:numPr>
        <w:shd w:val="clear" w:color="auto" w:fill="FFFFFF"/>
        <w:spacing w:before="100" w:beforeAutospacing="1" w:after="24" w:line="360" w:lineRule="auto"/>
        <w:ind w:left="384"/>
        <w:rPr>
          <w:rFonts w:ascii="Bookman Old Style" w:eastAsia="Times New Roman" w:hAnsi="Bookman Old Style" w:cs="Arial"/>
          <w:sz w:val="24"/>
          <w:szCs w:val="24"/>
          <w:lang w:eastAsia="fr-FR"/>
        </w:rPr>
      </w:pPr>
      <w:r w:rsidRPr="007B4BC7">
        <w:rPr>
          <w:rFonts w:ascii="Bookman Old Style" w:eastAsia="Times New Roman" w:hAnsi="Bookman Old Style" w:cs="Arial"/>
          <w:sz w:val="24"/>
          <w:szCs w:val="24"/>
          <w:lang w:eastAsia="fr-FR"/>
        </w:rPr>
        <w:t>dans les milieux organiques humides (</w:t>
      </w:r>
      <w:hyperlink r:id="rId20" w:tooltip="Fromage" w:history="1">
        <w:r w:rsidRPr="007B4BC7">
          <w:rPr>
            <w:rFonts w:ascii="Bookman Old Style" w:eastAsia="Times New Roman" w:hAnsi="Bookman Old Style" w:cs="Arial"/>
            <w:sz w:val="24"/>
            <w:szCs w:val="24"/>
            <w:lang w:eastAsia="fr-FR"/>
          </w:rPr>
          <w:t>fromage</w:t>
        </w:r>
      </w:hyperlink>
      <w:r w:rsidRPr="007B4BC7">
        <w:rPr>
          <w:rFonts w:ascii="Bookman Old Style" w:eastAsia="Times New Roman" w:hAnsi="Bookman Old Style" w:cs="Arial"/>
          <w:sz w:val="24"/>
          <w:szCs w:val="24"/>
          <w:lang w:eastAsia="fr-FR"/>
        </w:rPr>
        <w:t> et </w:t>
      </w:r>
      <w:hyperlink r:id="rId21" w:tooltip="Lait" w:history="1">
        <w:r w:rsidRPr="007B4BC7">
          <w:rPr>
            <w:rFonts w:ascii="Bookman Old Style" w:eastAsia="Times New Roman" w:hAnsi="Bookman Old Style" w:cs="Arial"/>
            <w:sz w:val="24"/>
            <w:szCs w:val="24"/>
            <w:lang w:eastAsia="fr-FR"/>
          </w:rPr>
          <w:t>lait</w:t>
        </w:r>
      </w:hyperlink>
      <w:r w:rsidRPr="007B4BC7">
        <w:rPr>
          <w:rFonts w:ascii="Bookman Old Style" w:eastAsia="Times New Roman" w:hAnsi="Bookman Old Style" w:cs="Arial"/>
          <w:sz w:val="24"/>
          <w:szCs w:val="24"/>
          <w:lang w:eastAsia="fr-FR"/>
        </w:rPr>
        <w:t> crus, végétaux souillés) elle peut vivre plus de 125 jours ;</w:t>
      </w:r>
    </w:p>
    <w:p w:rsidR="001B0E94" w:rsidRDefault="007B4BC7" w:rsidP="00892FC7">
      <w:pPr>
        <w:numPr>
          <w:ilvl w:val="0"/>
          <w:numId w:val="1"/>
        </w:numPr>
        <w:shd w:val="clear" w:color="auto" w:fill="FFFFFF"/>
        <w:spacing w:before="100" w:beforeAutospacing="1" w:after="24" w:line="360" w:lineRule="auto"/>
        <w:ind w:left="384"/>
        <w:rPr>
          <w:rFonts w:ascii="Bookman Old Style" w:eastAsia="Times New Roman" w:hAnsi="Bookman Old Style" w:cs="Arial"/>
          <w:sz w:val="24"/>
          <w:szCs w:val="24"/>
          <w:lang w:eastAsia="fr-FR"/>
        </w:rPr>
      </w:pPr>
      <w:r w:rsidRPr="007B4BC7">
        <w:rPr>
          <w:rFonts w:ascii="Bookman Old Style" w:eastAsia="Times New Roman" w:hAnsi="Bookman Old Style" w:cs="Arial"/>
          <w:sz w:val="24"/>
          <w:szCs w:val="24"/>
          <w:lang w:eastAsia="fr-FR"/>
        </w:rPr>
        <w:t>enfin dans le </w:t>
      </w:r>
      <w:hyperlink r:id="rId22" w:tooltip="Sang" w:history="1">
        <w:r w:rsidRPr="007B4BC7">
          <w:rPr>
            <w:rFonts w:ascii="Bookman Old Style" w:eastAsia="Times New Roman" w:hAnsi="Bookman Old Style" w:cs="Arial"/>
            <w:sz w:val="24"/>
            <w:szCs w:val="24"/>
            <w:lang w:eastAsia="fr-FR"/>
          </w:rPr>
          <w:t>sang</w:t>
        </w:r>
      </w:hyperlink>
      <w:r w:rsidRPr="007B4BC7">
        <w:rPr>
          <w:rFonts w:ascii="Bookman Old Style" w:eastAsia="Times New Roman" w:hAnsi="Bookman Old Style" w:cs="Arial"/>
          <w:sz w:val="24"/>
          <w:szCs w:val="24"/>
          <w:lang w:eastAsia="fr-FR"/>
        </w:rPr>
        <w:t> conservé à 4 °C, elle peut vivre jusqu’à 180 jours.</w:t>
      </w:r>
    </w:p>
    <w:p w:rsidR="001A6400" w:rsidRPr="001A6400" w:rsidRDefault="001A6400" w:rsidP="001A6400">
      <w:pPr>
        <w:shd w:val="clear" w:color="auto" w:fill="FFFFFF"/>
        <w:spacing w:before="100" w:beforeAutospacing="1" w:after="24" w:line="360" w:lineRule="auto"/>
        <w:ind w:left="384"/>
        <w:rPr>
          <w:rFonts w:ascii="Bookman Old Style" w:eastAsia="Times New Roman" w:hAnsi="Bookman Old Style" w:cs="Arial"/>
          <w:sz w:val="24"/>
          <w:szCs w:val="24"/>
          <w:lang w:eastAsia="fr-FR"/>
        </w:rPr>
      </w:pPr>
    </w:p>
    <w:p w:rsidR="001B0E94" w:rsidRPr="00892FC7" w:rsidRDefault="007B4BC7" w:rsidP="00892FC7">
      <w:pPr>
        <w:tabs>
          <w:tab w:val="left" w:pos="7185"/>
        </w:tabs>
        <w:spacing w:line="360" w:lineRule="auto"/>
        <w:rPr>
          <w:rFonts w:ascii="Bookman Old Style" w:hAnsi="Bookman Old Style" w:cs="Arial"/>
          <w:b/>
          <w:color w:val="FF0000"/>
          <w:sz w:val="28"/>
          <w:szCs w:val="28"/>
        </w:rPr>
      </w:pPr>
      <w:r w:rsidRPr="00892FC7">
        <w:rPr>
          <w:rFonts w:ascii="Bookman Old Style" w:hAnsi="Bookman Old Style" w:cs="Arial"/>
          <w:b/>
          <w:color w:val="FF0000"/>
          <w:sz w:val="28"/>
          <w:szCs w:val="28"/>
        </w:rPr>
        <w:t xml:space="preserve">Pathogénie et maladies provoquées par </w:t>
      </w:r>
      <w:r w:rsidRPr="00892FC7">
        <w:rPr>
          <w:rFonts w:ascii="Bookman Old Style" w:hAnsi="Bookman Old Style" w:cs="Arial"/>
          <w:b/>
          <w:i/>
          <w:color w:val="FF0000"/>
          <w:sz w:val="28"/>
          <w:szCs w:val="28"/>
        </w:rPr>
        <w:t>Brucella</w:t>
      </w:r>
      <w:r w:rsidRPr="00892FC7">
        <w:rPr>
          <w:rFonts w:ascii="Bookman Old Style" w:hAnsi="Bookman Old Style" w:cs="Arial"/>
          <w:b/>
          <w:color w:val="FF0000"/>
          <w:sz w:val="28"/>
          <w:szCs w:val="28"/>
        </w:rPr>
        <w:t> :</w:t>
      </w:r>
    </w:p>
    <w:p w:rsidR="007B4BC7" w:rsidRPr="00892FC7" w:rsidRDefault="00892FC7" w:rsidP="00892FC7">
      <w:pPr>
        <w:pStyle w:val="NormalWeb"/>
        <w:shd w:val="clear" w:color="auto" w:fill="FFFFFF"/>
        <w:spacing w:before="120" w:beforeAutospacing="0" w:after="120" w:afterAutospacing="0" w:line="360" w:lineRule="auto"/>
        <w:rPr>
          <w:rFonts w:ascii="Bookman Old Style" w:hAnsi="Bookman Old Style" w:cs="Arial"/>
        </w:rPr>
      </w:pPr>
      <w:r w:rsidRPr="00892FC7">
        <w:rPr>
          <w:rFonts w:ascii="Bookman Old Style" w:hAnsi="Bookman Old Style" w:cs="Arial"/>
        </w:rPr>
        <w:t xml:space="preserve">La bactérie peut </w:t>
      </w:r>
      <w:r w:rsidR="007B4BC7" w:rsidRPr="00892FC7">
        <w:rPr>
          <w:rFonts w:ascii="Bookman Old Style" w:hAnsi="Bookman Old Style" w:cs="Arial"/>
        </w:rPr>
        <w:t xml:space="preserve"> échapper au </w:t>
      </w:r>
      <w:hyperlink r:id="rId23" w:tooltip="Système immunitaire" w:history="1">
        <w:r w:rsidR="007B4BC7" w:rsidRPr="00892FC7">
          <w:rPr>
            <w:rStyle w:val="Lienhypertexte"/>
            <w:rFonts w:ascii="Bookman Old Style" w:hAnsi="Bookman Old Style" w:cs="Arial"/>
            <w:color w:val="auto"/>
            <w:u w:val="none"/>
          </w:rPr>
          <w:t>système immunitaire</w:t>
        </w:r>
      </w:hyperlink>
      <w:r w:rsidR="007B4BC7" w:rsidRPr="00892FC7">
        <w:rPr>
          <w:rFonts w:ascii="Bookman Old Style" w:hAnsi="Bookman Old Style" w:cs="Arial"/>
        </w:rPr>
        <w:t> et entretenir la c</w:t>
      </w:r>
      <w:r w:rsidRPr="00892FC7">
        <w:rPr>
          <w:rFonts w:ascii="Bookman Old Style" w:hAnsi="Bookman Old Style" w:cs="Arial"/>
        </w:rPr>
        <w:t xml:space="preserve">hronicité </w:t>
      </w:r>
      <w:r w:rsidR="007B4BC7" w:rsidRPr="00892FC7">
        <w:rPr>
          <w:rFonts w:ascii="Bookman Old Style" w:hAnsi="Bookman Old Style" w:cs="Arial"/>
        </w:rPr>
        <w:t>. De plus, la bactérie synthétise des </w:t>
      </w:r>
      <w:hyperlink r:id="rId24" w:tooltip="Prophylaxie" w:history="1">
        <w:r w:rsidR="007B4BC7" w:rsidRPr="00892FC7">
          <w:rPr>
            <w:rStyle w:val="Lienhypertexte"/>
            <w:rFonts w:ascii="Bookman Old Style" w:hAnsi="Bookman Old Style" w:cs="Arial"/>
            <w:color w:val="auto"/>
            <w:u w:val="none"/>
          </w:rPr>
          <w:t>protéines</w:t>
        </w:r>
      </w:hyperlink>
      <w:r w:rsidR="007B4BC7" w:rsidRPr="00892FC7">
        <w:rPr>
          <w:rFonts w:ascii="Bookman Old Style" w:hAnsi="Bookman Old Style" w:cs="Arial"/>
        </w:rPr>
        <w:t>  responsables de la phase aigüe de la maladie.</w:t>
      </w:r>
    </w:p>
    <w:p w:rsidR="00892FC7" w:rsidRPr="00892FC7" w:rsidRDefault="00892FC7" w:rsidP="00892FC7">
      <w:pPr>
        <w:pStyle w:val="NormalWeb"/>
        <w:shd w:val="clear" w:color="auto" w:fill="FFFFFF"/>
        <w:spacing w:before="120" w:beforeAutospacing="0" w:after="120" w:afterAutospacing="0" w:line="360" w:lineRule="auto"/>
        <w:rPr>
          <w:rFonts w:ascii="Bookman Old Style" w:hAnsi="Bookman Old Style" w:cs="Arial"/>
        </w:rPr>
      </w:pPr>
      <w:r w:rsidRPr="00892FC7">
        <w:rPr>
          <w:rFonts w:ascii="Bookman Old Style" w:hAnsi="Bookman Old Style" w:cs="Arial"/>
        </w:rPr>
        <w:t>Chez l'animal, la maladie se manifeste surtout par des avortements, mais le germe reste souvent latent (en dormance) et est hébergé par des porteurs asymptomatiques.</w:t>
      </w:r>
    </w:p>
    <w:p w:rsidR="00892FC7" w:rsidRPr="00892FC7" w:rsidRDefault="00892FC7" w:rsidP="00892FC7">
      <w:pPr>
        <w:pStyle w:val="NormalWeb"/>
        <w:shd w:val="clear" w:color="auto" w:fill="FFFFFF"/>
        <w:spacing w:before="120" w:beforeAutospacing="0" w:after="120" w:afterAutospacing="0" w:line="360" w:lineRule="auto"/>
        <w:rPr>
          <w:rFonts w:ascii="Bookman Old Style" w:hAnsi="Bookman Old Style" w:cs="Arial"/>
        </w:rPr>
      </w:pPr>
      <w:r w:rsidRPr="00892FC7">
        <w:rPr>
          <w:rFonts w:ascii="Bookman Old Style" w:hAnsi="Bookman Old Style" w:cs="Arial"/>
        </w:rPr>
        <w:t>Chez l'humain, il s'agit d'une fièvre avec complications</w:t>
      </w:r>
      <w:r w:rsidRPr="00892FC7">
        <w:rPr>
          <w:rFonts w:ascii="Bookman Old Style" w:hAnsi="Bookman Old Style" w:cs="Arial"/>
          <w:b/>
        </w:rPr>
        <w:t xml:space="preserve"> « </w:t>
      </w:r>
      <w:r>
        <w:rPr>
          <w:rFonts w:ascii="Bookman Old Style" w:hAnsi="Bookman Old Style" w:cs="Arial"/>
          <w:b/>
        </w:rPr>
        <w:t>fièvre de M</w:t>
      </w:r>
      <w:r w:rsidRPr="00892FC7">
        <w:rPr>
          <w:rFonts w:ascii="Bookman Old Style" w:hAnsi="Bookman Old Style" w:cs="Arial"/>
          <w:b/>
        </w:rPr>
        <w:t>alte »</w:t>
      </w:r>
      <w:r>
        <w:rPr>
          <w:rFonts w:ascii="Bookman Old Style" w:hAnsi="Bookman Old Style" w:cs="Arial"/>
        </w:rPr>
        <w:t xml:space="preserve"> </w:t>
      </w:r>
      <w:r w:rsidRPr="00892FC7">
        <w:rPr>
          <w:rFonts w:ascii="Bookman Old Style" w:hAnsi="Bookman Old Style" w:cs="Arial"/>
        </w:rPr>
        <w:t>chroniques le plus souvent articulaires ou neurologiques.</w:t>
      </w:r>
    </w:p>
    <w:p w:rsidR="001B0E94" w:rsidRDefault="00892FC7" w:rsidP="001A6400">
      <w:pPr>
        <w:pStyle w:val="NormalWeb"/>
        <w:shd w:val="clear" w:color="auto" w:fill="FFFFFF"/>
        <w:spacing w:before="120" w:beforeAutospacing="0" w:after="120" w:afterAutospacing="0" w:line="360" w:lineRule="auto"/>
        <w:rPr>
          <w:rFonts w:ascii="Bookman Old Style" w:hAnsi="Bookman Old Style" w:cs="Arial"/>
        </w:rPr>
      </w:pPr>
      <w:r>
        <w:rPr>
          <w:rFonts w:ascii="Bookman Old Style" w:hAnsi="Bookman Old Style" w:cs="Arial"/>
        </w:rPr>
        <w:t>La transmission d’humain à humain est rare</w:t>
      </w:r>
      <w:r w:rsidRPr="00892FC7">
        <w:rPr>
          <w:rFonts w:ascii="Bookman Old Style" w:hAnsi="Bookman Old Style" w:cs="Arial"/>
        </w:rPr>
        <w:t>, la brucellose humaine restant directement en rapport avec la maladie animale. La prévention et l'éradication de la maladie chez le bétail et la surveillance de la vie sauvage restent les meilleurs moyens de lutte.</w:t>
      </w:r>
    </w:p>
    <w:p w:rsidR="001A6400" w:rsidRPr="00892FC7" w:rsidRDefault="001A6400" w:rsidP="001A6400">
      <w:pPr>
        <w:pStyle w:val="NormalWeb"/>
        <w:shd w:val="clear" w:color="auto" w:fill="FFFFFF"/>
        <w:spacing w:before="120" w:beforeAutospacing="0" w:after="120" w:afterAutospacing="0" w:line="360" w:lineRule="auto"/>
        <w:rPr>
          <w:rFonts w:ascii="Bookman Old Style" w:hAnsi="Bookman Old Style" w:cs="Arial"/>
        </w:rPr>
      </w:pPr>
    </w:p>
    <w:p w:rsidR="00BB10A1" w:rsidRPr="00BB10A1" w:rsidRDefault="00BB10A1" w:rsidP="00BB10A1">
      <w:pPr>
        <w:shd w:val="clear" w:color="auto" w:fill="FFFFFF"/>
        <w:spacing w:before="120" w:after="120" w:line="360" w:lineRule="auto"/>
        <w:rPr>
          <w:rFonts w:ascii="Bookman Old Style" w:eastAsia="Times New Roman" w:hAnsi="Bookman Old Style" w:cs="Arial"/>
          <w:b/>
          <w:color w:val="FF0000"/>
          <w:sz w:val="28"/>
          <w:szCs w:val="28"/>
          <w:lang w:eastAsia="fr-FR"/>
        </w:rPr>
      </w:pPr>
      <w:r w:rsidRPr="00BB10A1">
        <w:rPr>
          <w:rFonts w:ascii="Bookman Old Style" w:eastAsia="Times New Roman" w:hAnsi="Bookman Old Style" w:cs="Arial"/>
          <w:b/>
          <w:color w:val="FF0000"/>
          <w:sz w:val="28"/>
          <w:szCs w:val="28"/>
          <w:lang w:eastAsia="fr-FR"/>
        </w:rPr>
        <w:t>Epidémiologie :</w:t>
      </w:r>
    </w:p>
    <w:p w:rsidR="00BB10A1" w:rsidRPr="00BB10A1" w:rsidRDefault="00BB10A1" w:rsidP="00BB10A1">
      <w:pPr>
        <w:numPr>
          <w:ilvl w:val="0"/>
          <w:numId w:val="3"/>
        </w:numPr>
        <w:shd w:val="clear" w:color="auto" w:fill="FFFFFF"/>
        <w:spacing w:before="100" w:beforeAutospacing="1" w:after="24" w:line="360" w:lineRule="auto"/>
        <w:ind w:left="384"/>
        <w:rPr>
          <w:rFonts w:ascii="Bookman Old Style" w:eastAsia="Times New Roman" w:hAnsi="Bookman Old Style" w:cs="Arial"/>
          <w:sz w:val="24"/>
          <w:szCs w:val="24"/>
          <w:lang w:eastAsia="fr-FR"/>
        </w:rPr>
      </w:pPr>
      <w:hyperlink r:id="rId25" w:tooltip="Choc septique" w:history="1">
        <w:r w:rsidRPr="009A49F7">
          <w:rPr>
            <w:rFonts w:ascii="Bookman Old Style" w:eastAsia="Times New Roman" w:hAnsi="Bookman Old Style" w:cs="Arial"/>
            <w:b/>
            <w:i/>
            <w:iCs/>
            <w:sz w:val="24"/>
            <w:szCs w:val="24"/>
            <w:lang w:eastAsia="fr-FR"/>
          </w:rPr>
          <w:t>Brucella melitensis</w:t>
        </w:r>
      </w:hyperlink>
      <w:r w:rsidRPr="00BB10A1">
        <w:rPr>
          <w:rFonts w:ascii="Bookman Old Style" w:eastAsia="Times New Roman" w:hAnsi="Bookman Old Style" w:cs="Arial"/>
          <w:sz w:val="24"/>
          <w:szCs w:val="24"/>
          <w:lang w:eastAsia="fr-FR"/>
        </w:rPr>
        <w:t> chez les </w:t>
      </w:r>
      <w:hyperlink r:id="rId26" w:tooltip="" w:history="1">
        <w:r w:rsidRPr="00BB10A1">
          <w:rPr>
            <w:rFonts w:ascii="Bookman Old Style" w:eastAsia="Times New Roman" w:hAnsi="Bookman Old Style" w:cs="Arial"/>
            <w:sz w:val="24"/>
            <w:szCs w:val="24"/>
            <w:lang w:eastAsia="fr-FR"/>
          </w:rPr>
          <w:t>ovins</w:t>
        </w:r>
      </w:hyperlink>
      <w:r w:rsidRPr="00BB10A1">
        <w:rPr>
          <w:rFonts w:ascii="Bookman Old Style" w:eastAsia="Times New Roman" w:hAnsi="Bookman Old Style" w:cs="Arial"/>
          <w:sz w:val="24"/>
          <w:szCs w:val="24"/>
          <w:lang w:eastAsia="fr-FR"/>
        </w:rPr>
        <w:t> (= moutons) et </w:t>
      </w:r>
      <w:hyperlink r:id="rId27" w:tooltip="Caprinae" w:history="1">
        <w:r w:rsidRPr="00BB10A1">
          <w:rPr>
            <w:rFonts w:ascii="Bookman Old Style" w:eastAsia="Times New Roman" w:hAnsi="Bookman Old Style" w:cs="Arial"/>
            <w:sz w:val="24"/>
            <w:szCs w:val="24"/>
            <w:lang w:eastAsia="fr-FR"/>
          </w:rPr>
          <w:t>caprins</w:t>
        </w:r>
      </w:hyperlink>
      <w:r w:rsidRPr="00BB10A1">
        <w:rPr>
          <w:rFonts w:ascii="Bookman Old Style" w:eastAsia="Times New Roman" w:hAnsi="Bookman Old Style" w:cs="Arial"/>
          <w:sz w:val="24"/>
          <w:szCs w:val="24"/>
          <w:lang w:eastAsia="fr-FR"/>
        </w:rPr>
        <w:t> (= chèvres). C’est l’</w:t>
      </w:r>
      <w:hyperlink r:id="rId28" w:tooltip="Espèce" w:history="1">
        <w:r w:rsidRPr="00BB10A1">
          <w:rPr>
            <w:rFonts w:ascii="Bookman Old Style" w:eastAsia="Times New Roman" w:hAnsi="Bookman Old Style" w:cs="Arial"/>
            <w:sz w:val="24"/>
            <w:szCs w:val="24"/>
            <w:lang w:eastAsia="fr-FR"/>
          </w:rPr>
          <w:t>espèce</w:t>
        </w:r>
      </w:hyperlink>
      <w:r w:rsidRPr="00BB10A1">
        <w:rPr>
          <w:rFonts w:ascii="Bookman Old Style" w:eastAsia="Times New Roman" w:hAnsi="Bookman Old Style" w:cs="Arial"/>
          <w:sz w:val="24"/>
          <w:szCs w:val="24"/>
          <w:lang w:eastAsia="fr-FR"/>
        </w:rPr>
        <w:t> de </w:t>
      </w:r>
      <w:r w:rsidRPr="00BB10A1">
        <w:rPr>
          <w:rFonts w:ascii="Bookman Old Style" w:eastAsia="Times New Roman" w:hAnsi="Bookman Old Style" w:cs="Arial"/>
          <w:i/>
          <w:iCs/>
          <w:sz w:val="24"/>
          <w:szCs w:val="24"/>
          <w:lang w:eastAsia="fr-FR"/>
        </w:rPr>
        <w:t>Brucella</w:t>
      </w:r>
      <w:r w:rsidRPr="00BB10A1">
        <w:rPr>
          <w:rFonts w:ascii="Bookman Old Style" w:eastAsia="Times New Roman" w:hAnsi="Bookman Old Style" w:cs="Arial"/>
          <w:sz w:val="24"/>
          <w:szCs w:val="24"/>
          <w:lang w:eastAsia="fr-FR"/>
        </w:rPr>
        <w:t> la plus courante, la plus pathogène et la plus invasive pour l’homme (80 % des brucelloses humaines). Elle est répandue dans les régions du bassin méditerranéen. La maladie humaine porte le nom de « </w:t>
      </w:r>
      <w:hyperlink r:id="rId29" w:tooltip="Brucellose" w:history="1">
        <w:r w:rsidRPr="00BB10A1">
          <w:rPr>
            <w:rFonts w:ascii="Bookman Old Style" w:eastAsia="Times New Roman" w:hAnsi="Bookman Old Style" w:cs="Arial"/>
            <w:sz w:val="24"/>
            <w:szCs w:val="24"/>
            <w:lang w:eastAsia="fr-FR"/>
          </w:rPr>
          <w:t>fièvre de Malte</w:t>
        </w:r>
      </w:hyperlink>
      <w:r>
        <w:rPr>
          <w:rFonts w:ascii="Bookman Old Style" w:eastAsia="Times New Roman" w:hAnsi="Bookman Old Style" w:cs="Arial"/>
          <w:sz w:val="24"/>
          <w:szCs w:val="24"/>
          <w:lang w:eastAsia="fr-FR"/>
        </w:rPr>
        <w:t> » ou « fièvre ondulante »</w:t>
      </w:r>
      <w:r w:rsidRPr="00BB10A1">
        <w:rPr>
          <w:rFonts w:ascii="Bookman Old Style" w:eastAsia="Times New Roman" w:hAnsi="Bookman Old Style" w:cs="Arial"/>
          <w:sz w:val="24"/>
          <w:szCs w:val="24"/>
          <w:lang w:eastAsia="fr-FR"/>
        </w:rPr>
        <w:t>.</w:t>
      </w:r>
    </w:p>
    <w:p w:rsidR="001B0E94" w:rsidRPr="009A49F7" w:rsidRDefault="00BB10A1" w:rsidP="00892FC7">
      <w:pPr>
        <w:numPr>
          <w:ilvl w:val="0"/>
          <w:numId w:val="3"/>
        </w:numPr>
        <w:shd w:val="clear" w:color="auto" w:fill="FFFFFF"/>
        <w:spacing w:before="100" w:beforeAutospacing="1" w:after="24" w:line="360" w:lineRule="auto"/>
        <w:ind w:left="384"/>
        <w:rPr>
          <w:rFonts w:ascii="Bookman Old Style" w:eastAsia="Times New Roman" w:hAnsi="Bookman Old Style" w:cs="Arial"/>
          <w:sz w:val="24"/>
          <w:szCs w:val="24"/>
          <w:lang w:eastAsia="fr-FR"/>
        </w:rPr>
      </w:pPr>
      <w:hyperlink r:id="rId30" w:tooltip="Brucella abortus bovis (page inexistante)" w:history="1">
        <w:r w:rsidRPr="009A49F7">
          <w:rPr>
            <w:rFonts w:ascii="Bookman Old Style" w:eastAsia="Times New Roman" w:hAnsi="Bookman Old Style" w:cs="Arial"/>
            <w:b/>
            <w:i/>
            <w:iCs/>
            <w:sz w:val="24"/>
            <w:szCs w:val="24"/>
            <w:lang w:eastAsia="fr-FR"/>
          </w:rPr>
          <w:t>Brucella abortus bovis</w:t>
        </w:r>
      </w:hyperlink>
      <w:r w:rsidRPr="00BB10A1">
        <w:rPr>
          <w:rFonts w:ascii="Bookman Old Style" w:eastAsia="Times New Roman" w:hAnsi="Bookman Old Style" w:cs="Arial"/>
          <w:sz w:val="24"/>
          <w:szCs w:val="24"/>
          <w:lang w:eastAsia="fr-FR"/>
        </w:rPr>
        <w:t> chez les </w:t>
      </w:r>
      <w:hyperlink r:id="rId31" w:tooltip="Bovinae" w:history="1">
        <w:r w:rsidRPr="00BB10A1">
          <w:rPr>
            <w:rFonts w:ascii="Bookman Old Style" w:eastAsia="Times New Roman" w:hAnsi="Bookman Old Style" w:cs="Arial"/>
            <w:sz w:val="24"/>
            <w:szCs w:val="24"/>
            <w:lang w:eastAsia="fr-FR"/>
          </w:rPr>
          <w:t>bovins</w:t>
        </w:r>
      </w:hyperlink>
      <w:r w:rsidRPr="00BB10A1">
        <w:rPr>
          <w:rFonts w:ascii="Bookman Old Style" w:eastAsia="Times New Roman" w:hAnsi="Bookman Old Style" w:cs="Arial"/>
          <w:sz w:val="24"/>
          <w:szCs w:val="24"/>
          <w:lang w:eastAsia="fr-FR"/>
        </w:rPr>
        <w:t>. On la trouve surtout en </w:t>
      </w:r>
      <w:hyperlink r:id="rId32" w:tooltip="Afrique" w:history="1">
        <w:r w:rsidRPr="00BB10A1">
          <w:rPr>
            <w:rFonts w:ascii="Bookman Old Style" w:eastAsia="Times New Roman" w:hAnsi="Bookman Old Style" w:cs="Arial"/>
            <w:sz w:val="24"/>
            <w:szCs w:val="24"/>
            <w:lang w:eastAsia="fr-FR"/>
          </w:rPr>
          <w:t>Afrique</w:t>
        </w:r>
      </w:hyperlink>
      <w:r w:rsidRPr="00BB10A1">
        <w:rPr>
          <w:rFonts w:ascii="Bookman Old Style" w:eastAsia="Times New Roman" w:hAnsi="Bookman Old Style" w:cs="Arial"/>
          <w:sz w:val="24"/>
          <w:szCs w:val="24"/>
          <w:lang w:eastAsia="fr-FR"/>
        </w:rPr>
        <w:t> et en </w:t>
      </w:r>
      <w:hyperlink r:id="rId33" w:tooltip="Amérique du Sud" w:history="1">
        <w:r w:rsidRPr="00BB10A1">
          <w:rPr>
            <w:rFonts w:ascii="Bookman Old Style" w:eastAsia="Times New Roman" w:hAnsi="Bookman Old Style" w:cs="Arial"/>
            <w:sz w:val="24"/>
            <w:szCs w:val="24"/>
            <w:lang w:eastAsia="fr-FR"/>
          </w:rPr>
          <w:t>Amérique du Sud</w:t>
        </w:r>
      </w:hyperlink>
      <w:r w:rsidRPr="00BB10A1">
        <w:rPr>
          <w:rFonts w:ascii="Bookman Old Style" w:eastAsia="Times New Roman" w:hAnsi="Bookman Old Style" w:cs="Arial"/>
          <w:sz w:val="24"/>
          <w:szCs w:val="24"/>
          <w:lang w:eastAsia="fr-FR"/>
        </w:rPr>
        <w:t>. Elle provoque l'avortement épizootique des vaches. Cette variété est </w:t>
      </w:r>
      <w:hyperlink r:id="rId34" w:tooltip="Répartition cosmopolite" w:history="1">
        <w:r w:rsidRPr="00BB10A1">
          <w:rPr>
            <w:rFonts w:ascii="Bookman Old Style" w:eastAsia="Times New Roman" w:hAnsi="Bookman Old Style" w:cs="Arial"/>
            <w:sz w:val="24"/>
            <w:szCs w:val="24"/>
            <w:lang w:eastAsia="fr-FR"/>
          </w:rPr>
          <w:t>cosmopolite</w:t>
        </w:r>
      </w:hyperlink>
      <w:r w:rsidRPr="00BB10A1">
        <w:rPr>
          <w:rFonts w:ascii="Bookman Old Style" w:eastAsia="Times New Roman" w:hAnsi="Bookman Old Style" w:cs="Arial"/>
          <w:sz w:val="24"/>
          <w:szCs w:val="24"/>
          <w:lang w:eastAsia="fr-FR"/>
        </w:rPr>
        <w:t> et provoque chez l'homme la </w:t>
      </w:r>
      <w:hyperlink r:id="rId35" w:tooltip="" w:history="1">
        <w:r w:rsidRPr="009A49F7">
          <w:rPr>
            <w:rFonts w:ascii="Bookman Old Style" w:eastAsia="Times New Roman" w:hAnsi="Bookman Old Style" w:cs="Arial"/>
            <w:b/>
            <w:sz w:val="24"/>
            <w:szCs w:val="24"/>
            <w:lang w:eastAsia="fr-FR"/>
          </w:rPr>
          <w:t xml:space="preserve">maladie de </w:t>
        </w:r>
        <w:r w:rsidR="009A49F7" w:rsidRPr="009A49F7">
          <w:rPr>
            <w:rFonts w:ascii="Bookman Old Style" w:eastAsia="Times New Roman" w:hAnsi="Bookman Old Style" w:cs="Arial"/>
            <w:b/>
            <w:sz w:val="24"/>
            <w:szCs w:val="24"/>
            <w:lang w:eastAsia="fr-FR"/>
          </w:rPr>
          <w:t>« </w:t>
        </w:r>
        <w:r w:rsidRPr="009A49F7">
          <w:rPr>
            <w:rFonts w:ascii="Bookman Old Style" w:eastAsia="Times New Roman" w:hAnsi="Bookman Old Style" w:cs="Arial"/>
            <w:b/>
            <w:sz w:val="24"/>
            <w:szCs w:val="24"/>
            <w:lang w:eastAsia="fr-FR"/>
          </w:rPr>
          <w:t>Bang</w:t>
        </w:r>
      </w:hyperlink>
      <w:r w:rsidR="009A49F7" w:rsidRPr="009A49F7">
        <w:rPr>
          <w:rFonts w:ascii="Bookman Old Style" w:eastAsia="Times New Roman" w:hAnsi="Bookman Old Style" w:cs="Arial"/>
          <w:b/>
          <w:sz w:val="24"/>
          <w:szCs w:val="24"/>
          <w:lang w:eastAsia="fr-FR"/>
        </w:rPr>
        <w:t xml:space="preserve"> » </w:t>
      </w:r>
      <w:r w:rsidR="009A49F7">
        <w:rPr>
          <w:rFonts w:ascii="Bookman Old Style" w:eastAsia="Times New Roman" w:hAnsi="Bookman Old Style" w:cs="Arial"/>
          <w:sz w:val="24"/>
          <w:szCs w:val="24"/>
          <w:lang w:eastAsia="fr-FR"/>
        </w:rPr>
        <w:t xml:space="preserve">qui a les mêmes symptômes que ceux de la fièvre de </w:t>
      </w:r>
      <w:r w:rsidR="001A6400">
        <w:rPr>
          <w:rFonts w:ascii="Bookman Old Style" w:eastAsia="Times New Roman" w:hAnsi="Bookman Old Style" w:cs="Arial"/>
          <w:sz w:val="24"/>
          <w:szCs w:val="24"/>
          <w:lang w:eastAsia="fr-FR"/>
        </w:rPr>
        <w:t>« </w:t>
      </w:r>
      <w:r w:rsidR="009A49F7" w:rsidRPr="009A49F7">
        <w:rPr>
          <w:rFonts w:ascii="Bookman Old Style" w:eastAsia="Times New Roman" w:hAnsi="Bookman Old Style" w:cs="Arial"/>
          <w:b/>
          <w:sz w:val="24"/>
          <w:szCs w:val="24"/>
          <w:lang w:eastAsia="fr-FR"/>
        </w:rPr>
        <w:t>Malte</w:t>
      </w:r>
      <w:r w:rsidR="001A6400">
        <w:rPr>
          <w:rFonts w:ascii="Bookman Old Style" w:eastAsia="Times New Roman" w:hAnsi="Bookman Old Style" w:cs="Arial"/>
          <w:b/>
          <w:sz w:val="24"/>
          <w:szCs w:val="24"/>
          <w:lang w:eastAsia="fr-FR"/>
        </w:rPr>
        <w:t> »</w:t>
      </w:r>
      <w:r w:rsidR="009A49F7" w:rsidRPr="009A49F7">
        <w:rPr>
          <w:rFonts w:ascii="Bookman Old Style" w:eastAsia="Times New Roman" w:hAnsi="Bookman Old Style" w:cs="Arial"/>
          <w:b/>
          <w:sz w:val="24"/>
          <w:szCs w:val="24"/>
          <w:lang w:eastAsia="fr-FR"/>
        </w:rPr>
        <w:t>.</w:t>
      </w:r>
    </w:p>
    <w:p w:rsidR="001B0E94" w:rsidRDefault="001B0E94" w:rsidP="00892FC7">
      <w:pPr>
        <w:tabs>
          <w:tab w:val="left" w:pos="7185"/>
        </w:tabs>
        <w:spacing w:line="360" w:lineRule="auto"/>
        <w:rPr>
          <w:rFonts w:ascii="Bookman Old Style" w:hAnsi="Bookman Old Style" w:cs="Arial"/>
          <w:sz w:val="24"/>
          <w:szCs w:val="24"/>
        </w:rPr>
      </w:pPr>
    </w:p>
    <w:p w:rsidR="001B0E94" w:rsidRDefault="001B0E94" w:rsidP="00892FC7">
      <w:pPr>
        <w:tabs>
          <w:tab w:val="left" w:pos="7185"/>
        </w:tabs>
        <w:spacing w:line="360" w:lineRule="auto"/>
        <w:rPr>
          <w:rFonts w:ascii="Bookman Old Style" w:hAnsi="Bookman Old Style" w:cs="Arial"/>
          <w:sz w:val="24"/>
          <w:szCs w:val="24"/>
        </w:rPr>
      </w:pPr>
    </w:p>
    <w:p w:rsidR="001B0E94" w:rsidRDefault="001B0E94" w:rsidP="00892FC7">
      <w:pPr>
        <w:tabs>
          <w:tab w:val="left" w:pos="7185"/>
        </w:tabs>
        <w:spacing w:line="360" w:lineRule="auto"/>
        <w:rPr>
          <w:rFonts w:ascii="Bookman Old Style" w:hAnsi="Bookman Old Style" w:cs="Arial"/>
          <w:sz w:val="24"/>
          <w:szCs w:val="24"/>
        </w:rPr>
      </w:pPr>
    </w:p>
    <w:p w:rsidR="001B0E94" w:rsidRDefault="001A6400" w:rsidP="00892FC7">
      <w:pPr>
        <w:tabs>
          <w:tab w:val="left" w:pos="7185"/>
        </w:tabs>
        <w:spacing w:line="360" w:lineRule="auto"/>
        <w:rPr>
          <w:rFonts w:ascii="Bookman Old Style" w:hAnsi="Bookman Old Style" w:cs="Arial"/>
          <w:sz w:val="24"/>
          <w:szCs w:val="24"/>
        </w:rPr>
      </w:pPr>
      <w:r>
        <w:rPr>
          <w:rFonts w:ascii="Bookman Old Style" w:hAnsi="Bookman Old Style" w:cs="Arial"/>
          <w:noProof/>
          <w:sz w:val="24"/>
          <w:szCs w:val="24"/>
          <w:lang w:eastAsia="fr-FR"/>
        </w:rPr>
        <w:pict>
          <v:shape id="_x0000_s1028" type="#_x0000_t202" style="position:absolute;margin-left:370.15pt;margin-top:20.1pt;width:81pt;height:23.25pt;z-index:251662336" stroked="f">
            <v:textbox>
              <w:txbxContent>
                <w:p w:rsidR="001A6400" w:rsidRPr="001A6400" w:rsidRDefault="001A6400">
                  <w:pPr>
                    <w:rPr>
                      <w:b/>
                    </w:rPr>
                  </w:pPr>
                  <w:r w:rsidRPr="001A6400">
                    <w:rPr>
                      <w:b/>
                    </w:rPr>
                    <w:t>Par Dr. ADDI</w:t>
                  </w:r>
                </w:p>
              </w:txbxContent>
            </v:textbox>
          </v:shape>
        </w:pict>
      </w:r>
    </w:p>
    <w:p w:rsidR="001B0E94" w:rsidRPr="001B0E94" w:rsidRDefault="001B0E94" w:rsidP="00892FC7">
      <w:pPr>
        <w:tabs>
          <w:tab w:val="left" w:pos="7185"/>
        </w:tabs>
        <w:spacing w:line="360" w:lineRule="auto"/>
        <w:rPr>
          <w:rFonts w:ascii="Bookman Old Style" w:hAnsi="Bookman Old Style" w:cs="Arial"/>
          <w:sz w:val="24"/>
          <w:szCs w:val="24"/>
        </w:rPr>
      </w:pPr>
    </w:p>
    <w:sectPr w:rsidR="001B0E94" w:rsidRPr="001B0E94" w:rsidSect="0049010F">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22C" w:rsidRDefault="00E3222C" w:rsidP="00892FC7">
      <w:pPr>
        <w:spacing w:after="0" w:line="240" w:lineRule="auto"/>
      </w:pPr>
      <w:r>
        <w:separator/>
      </w:r>
    </w:p>
  </w:endnote>
  <w:endnote w:type="continuationSeparator" w:id="1">
    <w:p w:rsidR="00E3222C" w:rsidRDefault="00E3222C" w:rsidP="0089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C7" w:rsidRDefault="00892FC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C7" w:rsidRDefault="00892FC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C7" w:rsidRDefault="00892F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22C" w:rsidRDefault="00E3222C" w:rsidP="00892FC7">
      <w:pPr>
        <w:spacing w:after="0" w:line="240" w:lineRule="auto"/>
      </w:pPr>
      <w:r>
        <w:separator/>
      </w:r>
    </w:p>
  </w:footnote>
  <w:footnote w:type="continuationSeparator" w:id="1">
    <w:p w:rsidR="00E3222C" w:rsidRDefault="00E3222C" w:rsidP="00892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C7" w:rsidRDefault="00892FC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3330"/>
      <w:docPartObj>
        <w:docPartGallery w:val="Watermarks"/>
        <w:docPartUnique/>
      </w:docPartObj>
    </w:sdtPr>
    <w:sdtContent>
      <w:p w:rsidR="00892FC7" w:rsidRDefault="00892FC7">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5421"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Dr. ADDI"/>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FC7" w:rsidRDefault="00892F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436D"/>
    <w:multiLevelType w:val="hybridMultilevel"/>
    <w:tmpl w:val="D1C620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A43A8E"/>
    <w:multiLevelType w:val="multilevel"/>
    <w:tmpl w:val="54B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C370B"/>
    <w:multiLevelType w:val="multilevel"/>
    <w:tmpl w:val="71D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074">
      <o:colormenu v:ext="edit" fillcolor="none" strokecolor="none"/>
    </o:shapedefaults>
    <o:shapelayout v:ext="edit">
      <o:idmap v:ext="edit" data="2"/>
    </o:shapelayout>
  </w:hdrShapeDefaults>
  <w:footnotePr>
    <w:footnote w:id="0"/>
    <w:footnote w:id="1"/>
  </w:footnotePr>
  <w:endnotePr>
    <w:endnote w:id="0"/>
    <w:endnote w:id="1"/>
  </w:endnotePr>
  <w:compat/>
  <w:rsids>
    <w:rsidRoot w:val="00982363"/>
    <w:rsid w:val="001A6400"/>
    <w:rsid w:val="001B0E94"/>
    <w:rsid w:val="0049010F"/>
    <w:rsid w:val="007B4BC7"/>
    <w:rsid w:val="00892FC7"/>
    <w:rsid w:val="00982363"/>
    <w:rsid w:val="009A49F7"/>
    <w:rsid w:val="00BB10A1"/>
    <w:rsid w:val="00DB39F6"/>
    <w:rsid w:val="00E322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82363"/>
    <w:rPr>
      <w:color w:val="0000FF"/>
      <w:u w:val="single"/>
    </w:rPr>
  </w:style>
  <w:style w:type="character" w:customStyle="1" w:styleId="nowrap">
    <w:name w:val="nowrap"/>
    <w:basedOn w:val="Policepardfaut"/>
    <w:rsid w:val="00DB39F6"/>
  </w:style>
  <w:style w:type="character" w:customStyle="1" w:styleId="indicateur-langue">
    <w:name w:val="indicateur-langue"/>
    <w:basedOn w:val="Policepardfaut"/>
    <w:rsid w:val="00DB39F6"/>
  </w:style>
  <w:style w:type="paragraph" w:styleId="Textedebulles">
    <w:name w:val="Balloon Text"/>
    <w:basedOn w:val="Normal"/>
    <w:link w:val="TextedebullesCar"/>
    <w:uiPriority w:val="99"/>
    <w:semiHidden/>
    <w:unhideWhenUsed/>
    <w:rsid w:val="001B0E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0E94"/>
    <w:rPr>
      <w:rFonts w:ascii="Tahoma" w:hAnsi="Tahoma" w:cs="Tahoma"/>
      <w:sz w:val="16"/>
      <w:szCs w:val="16"/>
    </w:rPr>
  </w:style>
  <w:style w:type="paragraph" w:styleId="NormalWeb">
    <w:name w:val="Normal (Web)"/>
    <w:basedOn w:val="Normal"/>
    <w:uiPriority w:val="99"/>
    <w:unhideWhenUsed/>
    <w:rsid w:val="007B4B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B4BC7"/>
    <w:pPr>
      <w:ind w:left="720"/>
      <w:contextualSpacing/>
    </w:pPr>
  </w:style>
  <w:style w:type="paragraph" w:styleId="En-tte">
    <w:name w:val="header"/>
    <w:basedOn w:val="Normal"/>
    <w:link w:val="En-tteCar"/>
    <w:uiPriority w:val="99"/>
    <w:semiHidden/>
    <w:unhideWhenUsed/>
    <w:rsid w:val="00892F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92FC7"/>
  </w:style>
  <w:style w:type="paragraph" w:styleId="Pieddepage">
    <w:name w:val="footer"/>
    <w:basedOn w:val="Normal"/>
    <w:link w:val="PieddepageCar"/>
    <w:uiPriority w:val="99"/>
    <w:semiHidden/>
    <w:unhideWhenUsed/>
    <w:rsid w:val="00892FC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92FC7"/>
  </w:style>
</w:styles>
</file>

<file path=word/webSettings.xml><?xml version="1.0" encoding="utf-8"?>
<w:webSettings xmlns:r="http://schemas.openxmlformats.org/officeDocument/2006/relationships" xmlns:w="http://schemas.openxmlformats.org/wordprocessingml/2006/main">
  <w:divs>
    <w:div w:id="273750867">
      <w:bodyDiv w:val="1"/>
      <w:marLeft w:val="0"/>
      <w:marRight w:val="0"/>
      <w:marTop w:val="0"/>
      <w:marBottom w:val="0"/>
      <w:divBdr>
        <w:top w:val="none" w:sz="0" w:space="0" w:color="auto"/>
        <w:left w:val="none" w:sz="0" w:space="0" w:color="auto"/>
        <w:bottom w:val="none" w:sz="0" w:space="0" w:color="auto"/>
        <w:right w:val="none" w:sz="0" w:space="0" w:color="auto"/>
      </w:divBdr>
    </w:div>
    <w:div w:id="321737473">
      <w:bodyDiv w:val="1"/>
      <w:marLeft w:val="0"/>
      <w:marRight w:val="0"/>
      <w:marTop w:val="0"/>
      <w:marBottom w:val="0"/>
      <w:divBdr>
        <w:top w:val="none" w:sz="0" w:space="0" w:color="auto"/>
        <w:left w:val="none" w:sz="0" w:space="0" w:color="auto"/>
        <w:bottom w:val="none" w:sz="0" w:space="0" w:color="auto"/>
        <w:right w:val="none" w:sz="0" w:space="0" w:color="auto"/>
      </w:divBdr>
    </w:div>
    <w:div w:id="501504149">
      <w:bodyDiv w:val="1"/>
      <w:marLeft w:val="0"/>
      <w:marRight w:val="0"/>
      <w:marTop w:val="0"/>
      <w:marBottom w:val="0"/>
      <w:divBdr>
        <w:top w:val="none" w:sz="0" w:space="0" w:color="auto"/>
        <w:left w:val="none" w:sz="0" w:space="0" w:color="auto"/>
        <w:bottom w:val="none" w:sz="0" w:space="0" w:color="auto"/>
        <w:right w:val="none" w:sz="0" w:space="0" w:color="auto"/>
      </w:divBdr>
    </w:div>
    <w:div w:id="573274090">
      <w:bodyDiv w:val="1"/>
      <w:marLeft w:val="0"/>
      <w:marRight w:val="0"/>
      <w:marTop w:val="0"/>
      <w:marBottom w:val="0"/>
      <w:divBdr>
        <w:top w:val="none" w:sz="0" w:space="0" w:color="auto"/>
        <w:left w:val="none" w:sz="0" w:space="0" w:color="auto"/>
        <w:bottom w:val="none" w:sz="0" w:space="0" w:color="auto"/>
        <w:right w:val="none" w:sz="0" w:space="0" w:color="auto"/>
      </w:divBdr>
    </w:div>
    <w:div w:id="7886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enre_(biologie)" TargetMode="External"/><Relationship Id="rId13" Type="http://schemas.openxmlformats.org/officeDocument/2006/relationships/hyperlink" Target="https://fr.wikipedia.org/wiki/Coccobacille" TargetMode="External"/><Relationship Id="rId18" Type="http://schemas.openxmlformats.org/officeDocument/2006/relationships/image" Target="media/image2.jpeg"/><Relationship Id="rId26" Type="http://schemas.openxmlformats.org/officeDocument/2006/relationships/hyperlink" Target="https://fr.wikipedia.org/wiki/Liste_des_races_ovines"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fr.wikipedia.org/wiki/Lait" TargetMode="External"/><Relationship Id="rId34" Type="http://schemas.openxmlformats.org/officeDocument/2006/relationships/hyperlink" Target="https://fr.wikipedia.org/wiki/R%C3%A9partition_cosmopolite" TargetMode="External"/><Relationship Id="rId42" Type="http://schemas.openxmlformats.org/officeDocument/2006/relationships/fontTable" Target="fontTable.xml"/><Relationship Id="rId7" Type="http://schemas.openxmlformats.org/officeDocument/2006/relationships/hyperlink" Target="https://fr.wikipedia.org/wiki/Coccobacille" TargetMode="External"/><Relationship Id="rId12" Type="http://schemas.openxmlformats.org/officeDocument/2006/relationships/hyperlink" Target="https://fr.wikipedia.org/wiki/Genre_(biologie)" TargetMode="External"/><Relationship Id="rId17" Type="http://schemas.openxmlformats.org/officeDocument/2006/relationships/image" Target="media/image1.jpeg"/><Relationship Id="rId25" Type="http://schemas.openxmlformats.org/officeDocument/2006/relationships/hyperlink" Target="https://fr.wikipedia.org/wiki/Brucella_melitensis" TargetMode="External"/><Relationship Id="rId33" Type="http://schemas.openxmlformats.org/officeDocument/2006/relationships/hyperlink" Target="https://fr.wikipedia.org/wiki/Am%C3%A9rique_du_Sud"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r.wikipedia.org/wiki/Esp%C3%A8ce" TargetMode="External"/><Relationship Id="rId20" Type="http://schemas.openxmlformats.org/officeDocument/2006/relationships/hyperlink" Target="https://fr.wikipedia.org/wiki/Fromage" TargetMode="External"/><Relationship Id="rId29" Type="http://schemas.openxmlformats.org/officeDocument/2006/relationships/hyperlink" Target="https://fr.wikipedia.org/wiki/Brucellose"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Bact%C3%A9rie" TargetMode="External"/><Relationship Id="rId24" Type="http://schemas.openxmlformats.org/officeDocument/2006/relationships/hyperlink" Target="https://fr.wikipedia.org/wiki/Prot%C3%A9ine" TargetMode="External"/><Relationship Id="rId32" Type="http://schemas.openxmlformats.org/officeDocument/2006/relationships/hyperlink" Target="https://fr.wikipedia.org/wiki/Afriqu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fr.wikipedia.org/wiki/Type_%C3%A9nerg%C3%A9tique" TargetMode="External"/><Relationship Id="rId23" Type="http://schemas.openxmlformats.org/officeDocument/2006/relationships/hyperlink" Target="https://fr.wikipedia.org/wiki/Syst%C3%A8me_immunitaire" TargetMode="External"/><Relationship Id="rId28" Type="http://schemas.openxmlformats.org/officeDocument/2006/relationships/hyperlink" Target="https://fr.wikipedia.org/wiki/Esp%C3%A8ce" TargetMode="External"/><Relationship Id="rId36" Type="http://schemas.openxmlformats.org/officeDocument/2006/relationships/header" Target="header1.xml"/><Relationship Id="rId10" Type="http://schemas.openxmlformats.org/officeDocument/2006/relationships/hyperlink" Target="https://fr.wikipedia.org/wiki/David_Bruce_(biologiste)" TargetMode="External"/><Relationship Id="rId19" Type="http://schemas.openxmlformats.org/officeDocument/2006/relationships/hyperlink" Target="https://fr.wikipedia.org/wiki/Ultraviolet" TargetMode="External"/><Relationship Id="rId31" Type="http://schemas.openxmlformats.org/officeDocument/2006/relationships/hyperlink" Target="https://fr.wikipedia.org/wiki/Bovinae" TargetMode="External"/><Relationship Id="rId4" Type="http://schemas.openxmlformats.org/officeDocument/2006/relationships/webSettings" Target="webSettings.xml"/><Relationship Id="rId9" Type="http://schemas.openxmlformats.org/officeDocument/2006/relationships/hyperlink" Target="https://fr.wikipedia.org/wiki/Brucella" TargetMode="External"/><Relationship Id="rId14" Type="http://schemas.openxmlformats.org/officeDocument/2006/relationships/hyperlink" Target="https://fr.wikipedia.org/wiki/Gram_n%C3%A9gatif" TargetMode="External"/><Relationship Id="rId22" Type="http://schemas.openxmlformats.org/officeDocument/2006/relationships/hyperlink" Target="https://fr.wikipedia.org/wiki/Sang" TargetMode="External"/><Relationship Id="rId27" Type="http://schemas.openxmlformats.org/officeDocument/2006/relationships/hyperlink" Target="https://fr.wikipedia.org/wiki/Caprinae" TargetMode="External"/><Relationship Id="rId30" Type="http://schemas.openxmlformats.org/officeDocument/2006/relationships/hyperlink" Target="https://fr.wikipedia.org/w/index.php?title=Brucella_abortus_bovis&amp;action=edit&amp;redlink=1" TargetMode="External"/><Relationship Id="rId35" Type="http://schemas.openxmlformats.org/officeDocument/2006/relationships/hyperlink" Target="https://fr.wikipedia.org/wiki/Maladie_de_Bang"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785</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NGSI</dc:creator>
  <cp:lastModifiedBy>NGSI</cp:lastModifiedBy>
  <cp:revision>1</cp:revision>
  <dcterms:created xsi:type="dcterms:W3CDTF">2021-05-03T20:49:00Z</dcterms:created>
  <dcterms:modified xsi:type="dcterms:W3CDTF">2021-05-03T22:23:00Z</dcterms:modified>
</cp:coreProperties>
</file>