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CD" w:rsidRPr="00DC05BD" w:rsidRDefault="002178CD" w:rsidP="00490747">
      <w:pPr>
        <w:spacing w:after="0" w:line="360" w:lineRule="auto"/>
        <w:jc w:val="both"/>
        <w:rPr>
          <w:rFonts w:asciiTheme="majorBidi" w:hAnsiTheme="majorBidi" w:cstheme="majorBidi"/>
          <w:sz w:val="24"/>
          <w:szCs w:val="24"/>
          <w:shd w:val="clear" w:color="auto" w:fill="FFFFFF"/>
        </w:rPr>
      </w:pPr>
    </w:p>
    <w:p w:rsidR="002178CD" w:rsidRPr="00DC05BD" w:rsidRDefault="002178CD" w:rsidP="00DC05BD">
      <w:pPr>
        <w:autoSpaceDE w:val="0"/>
        <w:autoSpaceDN w:val="0"/>
        <w:adjustRightInd w:val="0"/>
        <w:spacing w:after="0" w:line="360" w:lineRule="auto"/>
        <w:jc w:val="center"/>
        <w:rPr>
          <w:rFonts w:asciiTheme="majorBidi" w:hAnsiTheme="majorBidi" w:cstheme="majorBidi"/>
          <w:b/>
          <w:bCs/>
          <w:sz w:val="52"/>
          <w:szCs w:val="52"/>
        </w:rPr>
      </w:pPr>
      <w:r w:rsidRPr="00DC05BD">
        <w:rPr>
          <w:rFonts w:asciiTheme="majorBidi" w:hAnsiTheme="majorBidi" w:cstheme="majorBidi"/>
          <w:b/>
          <w:bCs/>
          <w:sz w:val="52"/>
          <w:szCs w:val="52"/>
        </w:rPr>
        <w:t>Chapitre 1 Risques électriques</w:t>
      </w:r>
    </w:p>
    <w:p w:rsidR="002178CD" w:rsidRPr="00A11A7D" w:rsidRDefault="002178CD" w:rsidP="00DC05BD">
      <w:pPr>
        <w:autoSpaceDE w:val="0"/>
        <w:autoSpaceDN w:val="0"/>
        <w:adjustRightInd w:val="0"/>
        <w:spacing w:after="0" w:line="360" w:lineRule="auto"/>
        <w:jc w:val="both"/>
        <w:rPr>
          <w:rFonts w:asciiTheme="majorBidi" w:hAnsiTheme="majorBidi" w:cstheme="majorBidi"/>
          <w:b/>
          <w:bCs/>
          <w:sz w:val="28"/>
          <w:szCs w:val="28"/>
        </w:rPr>
      </w:pPr>
      <w:r w:rsidRPr="00A11A7D">
        <w:rPr>
          <w:rFonts w:asciiTheme="majorBidi" w:hAnsiTheme="majorBidi" w:cstheme="majorBidi"/>
          <w:b/>
          <w:bCs/>
          <w:sz w:val="28"/>
          <w:szCs w:val="28"/>
        </w:rPr>
        <w:t>Introduction</w:t>
      </w:r>
    </w:p>
    <w:p w:rsidR="000C7AA5" w:rsidRPr="00DC05BD" w:rsidRDefault="000C7AA5" w:rsidP="00DC05BD">
      <w:pPr>
        <w:shd w:val="clear" w:color="auto" w:fill="FFFFFF"/>
        <w:spacing w:after="0" w:line="360" w:lineRule="auto"/>
        <w:ind w:firstLine="360"/>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Le travail est un domaine essentiel de notre existence. Il occupe une grande partie de nos journées, de nos semaines, de nos vies. Ce doit être un endroit dans lequel nous savons que nous sommes en sécurité. Un lieu dans lequel nous pouvons nous épanouir sans avoir à prendre de risque pour notre santé : corps et esprit.</w:t>
      </w:r>
    </w:p>
    <w:p w:rsidR="000C7AA5" w:rsidRPr="00DC05BD" w:rsidRDefault="000C7AA5" w:rsidP="00DC05BD">
      <w:pPr>
        <w:shd w:val="clear" w:color="auto" w:fill="FFFFFF"/>
        <w:spacing w:after="0" w:line="360" w:lineRule="auto"/>
        <w:ind w:firstLine="360"/>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Pourtant, un certain nombre d’emplois sont, par nature, des emplois à risque. On pense aux emplois en rapport avec des produits toxiques, explosif, ou en hauteur comme les emplois de maçonnerie, de toiture.</w:t>
      </w:r>
    </w:p>
    <w:p w:rsidR="004F2A0C" w:rsidRPr="00DC05BD" w:rsidRDefault="004F2A0C" w:rsidP="00DC05BD">
      <w:pPr>
        <w:shd w:val="clear" w:color="auto" w:fill="FFFFFF"/>
        <w:spacing w:after="0" w:line="360" w:lineRule="auto"/>
        <w:ind w:firstLine="360"/>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Il est donc important, pour une entreprise, de mettre en avant </w:t>
      </w:r>
      <w:hyperlink r:id="rId6" w:history="1">
        <w:r w:rsidRPr="00DC05BD">
          <w:rPr>
            <w:rFonts w:asciiTheme="majorBidi" w:eastAsia="Times New Roman" w:hAnsiTheme="majorBidi" w:cstheme="majorBidi"/>
            <w:sz w:val="24"/>
            <w:szCs w:val="24"/>
            <w:lang w:eastAsia="fr-FR"/>
          </w:rPr>
          <w:t>la sécurité au travail pour tous ses employés</w:t>
        </w:r>
      </w:hyperlink>
      <w:r w:rsidRPr="00DC05BD">
        <w:rPr>
          <w:rFonts w:asciiTheme="majorBidi" w:eastAsia="Times New Roman" w:hAnsiTheme="majorBidi" w:cstheme="majorBidi"/>
          <w:sz w:val="24"/>
          <w:szCs w:val="24"/>
          <w:lang w:eastAsia="fr-FR"/>
        </w:rPr>
        <w:t> et pour sa propre sécurité, même s’il s’agit plutôt de sécurité financière et juridique.</w:t>
      </w:r>
    </w:p>
    <w:p w:rsidR="002178CD" w:rsidRPr="00DC05BD" w:rsidRDefault="002178CD" w:rsidP="00DC05BD">
      <w:pPr>
        <w:autoSpaceDE w:val="0"/>
        <w:autoSpaceDN w:val="0"/>
        <w:adjustRightInd w:val="0"/>
        <w:spacing w:after="0" w:line="360" w:lineRule="auto"/>
        <w:ind w:firstLine="360"/>
        <w:jc w:val="both"/>
        <w:rPr>
          <w:rFonts w:asciiTheme="majorBidi" w:hAnsiTheme="majorBidi" w:cstheme="majorBidi"/>
          <w:sz w:val="24"/>
          <w:szCs w:val="24"/>
        </w:rPr>
      </w:pPr>
      <w:r w:rsidRPr="00DC05BD">
        <w:rPr>
          <w:rFonts w:asciiTheme="majorBidi" w:hAnsiTheme="majorBidi" w:cstheme="majorBidi"/>
          <w:sz w:val="24"/>
          <w:szCs w:val="24"/>
        </w:rPr>
        <w:t>Malheureusement, certains employeurs n'assument guère leurs responsabilité</w:t>
      </w:r>
      <w:r w:rsidR="00B35A20" w:rsidRPr="00DC05BD">
        <w:rPr>
          <w:rFonts w:asciiTheme="majorBidi" w:hAnsiTheme="majorBidi" w:cstheme="majorBidi"/>
          <w:sz w:val="24"/>
          <w:szCs w:val="24"/>
        </w:rPr>
        <w:t xml:space="preserve">s s'agissant de </w:t>
      </w:r>
      <w:r w:rsidRPr="00DC05BD">
        <w:rPr>
          <w:rFonts w:asciiTheme="majorBidi" w:hAnsiTheme="majorBidi" w:cstheme="majorBidi"/>
          <w:sz w:val="24"/>
          <w:szCs w:val="24"/>
        </w:rPr>
        <w:t>protéger la santé et la sécurité des travailleurs. En fait, certains employeurs ne savent mê</w:t>
      </w:r>
      <w:r w:rsidR="00B35A20" w:rsidRPr="00DC05BD">
        <w:rPr>
          <w:rFonts w:asciiTheme="majorBidi" w:hAnsiTheme="majorBidi" w:cstheme="majorBidi"/>
          <w:sz w:val="24"/>
          <w:szCs w:val="24"/>
        </w:rPr>
        <w:t xml:space="preserve">me pas qu'ils </w:t>
      </w:r>
      <w:r w:rsidRPr="00DC05BD">
        <w:rPr>
          <w:rFonts w:asciiTheme="majorBidi" w:hAnsiTheme="majorBidi" w:cstheme="majorBidi"/>
          <w:sz w:val="24"/>
          <w:szCs w:val="24"/>
        </w:rPr>
        <w:t xml:space="preserve">ont une responsabilité morale et souvent légale à cet égard. En </w:t>
      </w:r>
      <w:r w:rsidR="00B35A20" w:rsidRPr="00DC05BD">
        <w:rPr>
          <w:rFonts w:asciiTheme="majorBidi" w:hAnsiTheme="majorBidi" w:cstheme="majorBidi"/>
          <w:sz w:val="24"/>
          <w:szCs w:val="24"/>
        </w:rPr>
        <w:t xml:space="preserve">raison des nombreux risques qui </w:t>
      </w:r>
      <w:r w:rsidRPr="00DC05BD">
        <w:rPr>
          <w:rFonts w:asciiTheme="majorBidi" w:hAnsiTheme="majorBidi" w:cstheme="majorBidi"/>
          <w:sz w:val="24"/>
          <w:szCs w:val="24"/>
        </w:rPr>
        <w:t>existent et du fait que les problèmes de santé et de sécurité sont souvent négligé</w:t>
      </w:r>
      <w:r w:rsidR="00B35A20" w:rsidRPr="00DC05BD">
        <w:rPr>
          <w:rFonts w:asciiTheme="majorBidi" w:hAnsiTheme="majorBidi" w:cstheme="majorBidi"/>
          <w:sz w:val="24"/>
          <w:szCs w:val="24"/>
        </w:rPr>
        <w:t xml:space="preserve">s, les accidents et </w:t>
      </w:r>
      <w:r w:rsidRPr="00DC05BD">
        <w:rPr>
          <w:rFonts w:asciiTheme="majorBidi" w:hAnsiTheme="majorBidi" w:cstheme="majorBidi"/>
          <w:sz w:val="24"/>
          <w:szCs w:val="24"/>
        </w:rPr>
        <w:t>maladies du travail sont fréquents dans toutes les régions du monde.</w:t>
      </w:r>
    </w:p>
    <w:p w:rsidR="002178CD" w:rsidRPr="00DC05BD" w:rsidRDefault="002178CD" w:rsidP="00161A5B">
      <w:pPr>
        <w:autoSpaceDE w:val="0"/>
        <w:autoSpaceDN w:val="0"/>
        <w:adjustRightInd w:val="0"/>
        <w:spacing w:after="0" w:line="360" w:lineRule="auto"/>
        <w:ind w:firstLine="360"/>
        <w:jc w:val="both"/>
        <w:rPr>
          <w:rFonts w:asciiTheme="majorBidi" w:hAnsiTheme="majorBidi" w:cstheme="majorBidi"/>
          <w:sz w:val="24"/>
          <w:szCs w:val="24"/>
        </w:rPr>
      </w:pPr>
      <w:r w:rsidRPr="00DC05BD">
        <w:rPr>
          <w:rFonts w:asciiTheme="majorBidi" w:hAnsiTheme="majorBidi" w:cstheme="majorBidi"/>
          <w:sz w:val="24"/>
          <w:szCs w:val="24"/>
        </w:rPr>
        <w:t>L’emploi généralisé de l’énergie électrique dans toutes se</w:t>
      </w:r>
      <w:r w:rsidR="00B35A20" w:rsidRPr="00DC05BD">
        <w:rPr>
          <w:rFonts w:asciiTheme="majorBidi" w:hAnsiTheme="majorBidi" w:cstheme="majorBidi"/>
          <w:sz w:val="24"/>
          <w:szCs w:val="24"/>
        </w:rPr>
        <w:t xml:space="preserve">s applications et dans tous les </w:t>
      </w:r>
      <w:r w:rsidRPr="00DC05BD">
        <w:rPr>
          <w:rFonts w:asciiTheme="majorBidi" w:hAnsiTheme="majorBidi" w:cstheme="majorBidi"/>
          <w:sz w:val="24"/>
          <w:szCs w:val="24"/>
        </w:rPr>
        <w:t>domaines (depuis la production d’énergie électrique jusqu’au consomm</w:t>
      </w:r>
      <w:r w:rsidR="00B35A20" w:rsidRPr="00DC05BD">
        <w:rPr>
          <w:rFonts w:asciiTheme="majorBidi" w:hAnsiTheme="majorBidi" w:cstheme="majorBidi"/>
          <w:sz w:val="24"/>
          <w:szCs w:val="24"/>
        </w:rPr>
        <w:t xml:space="preserve">ateur final) fait que le risque </w:t>
      </w:r>
      <w:r w:rsidRPr="00DC05BD">
        <w:rPr>
          <w:rFonts w:asciiTheme="majorBidi" w:hAnsiTheme="majorBidi" w:cstheme="majorBidi"/>
          <w:sz w:val="24"/>
          <w:szCs w:val="24"/>
        </w:rPr>
        <w:t>électrique est présent partout et doit être évalué et maîtrisé en toute occasion.</w:t>
      </w:r>
    </w:p>
    <w:p w:rsidR="00BB49ED" w:rsidRPr="00DC05BD" w:rsidRDefault="00BB49ED" w:rsidP="00490747">
      <w:pPr>
        <w:spacing w:after="0" w:line="360" w:lineRule="auto"/>
        <w:jc w:val="both"/>
        <w:rPr>
          <w:rFonts w:asciiTheme="majorBidi" w:hAnsiTheme="majorBidi" w:cstheme="majorBidi"/>
          <w:b/>
          <w:bCs/>
          <w:sz w:val="24"/>
          <w:szCs w:val="24"/>
          <w:shd w:val="clear" w:color="auto" w:fill="FFFFFF"/>
        </w:rPr>
      </w:pPr>
    </w:p>
    <w:p w:rsidR="002178CD" w:rsidRPr="00A11A7D" w:rsidRDefault="00485274" w:rsidP="00490747">
      <w:pPr>
        <w:spacing w:after="0" w:line="360" w:lineRule="auto"/>
        <w:jc w:val="both"/>
        <w:rPr>
          <w:rFonts w:asciiTheme="majorBidi" w:hAnsiTheme="majorBidi" w:cstheme="majorBidi"/>
          <w:b/>
          <w:bCs/>
          <w:sz w:val="28"/>
          <w:szCs w:val="28"/>
          <w:shd w:val="clear" w:color="auto" w:fill="FFFFFF"/>
        </w:rPr>
      </w:pPr>
      <w:r w:rsidRPr="00A11A7D">
        <w:rPr>
          <w:rFonts w:asciiTheme="majorBidi" w:hAnsiTheme="majorBidi" w:cstheme="majorBidi"/>
          <w:b/>
          <w:bCs/>
          <w:sz w:val="28"/>
          <w:szCs w:val="28"/>
          <w:shd w:val="clear" w:color="auto" w:fill="FFFFFF"/>
        </w:rPr>
        <w:t>S</w:t>
      </w:r>
      <w:r w:rsidR="00BB49ED" w:rsidRPr="00A11A7D">
        <w:rPr>
          <w:rFonts w:asciiTheme="majorBidi" w:hAnsiTheme="majorBidi" w:cstheme="majorBidi"/>
          <w:b/>
          <w:bCs/>
          <w:sz w:val="28"/>
          <w:szCs w:val="28"/>
          <w:shd w:val="clear" w:color="auto" w:fill="FFFFFF"/>
        </w:rPr>
        <w:t>écurité au travail</w:t>
      </w:r>
    </w:p>
    <w:p w:rsidR="00BB49ED" w:rsidRPr="00DC05BD" w:rsidRDefault="00BB49ED" w:rsidP="00DC05BD">
      <w:pPr>
        <w:spacing w:after="0" w:line="360" w:lineRule="auto"/>
        <w:ind w:firstLine="708"/>
        <w:jc w:val="both"/>
        <w:rPr>
          <w:rFonts w:asciiTheme="majorBidi" w:hAnsiTheme="majorBidi" w:cstheme="majorBidi"/>
          <w:sz w:val="24"/>
          <w:szCs w:val="24"/>
          <w:shd w:val="clear" w:color="auto" w:fill="FFFFFF"/>
        </w:rPr>
      </w:pPr>
      <w:r w:rsidRPr="00DC05BD">
        <w:rPr>
          <w:rFonts w:asciiTheme="majorBidi" w:hAnsiTheme="majorBidi" w:cstheme="majorBidi"/>
          <w:sz w:val="24"/>
          <w:szCs w:val="24"/>
        </w:rPr>
        <w:t xml:space="preserve">Toute activité professionnelle qui génère des risques pour la sécurité du travailleur, à des degrés plus ou moins importants. </w:t>
      </w:r>
    </w:p>
    <w:p w:rsidR="00DC05BD" w:rsidRDefault="002178CD" w:rsidP="00DC05BD">
      <w:pPr>
        <w:spacing w:after="0" w:line="360" w:lineRule="auto"/>
        <w:ind w:firstLine="708"/>
        <w:jc w:val="both"/>
        <w:rPr>
          <w:rFonts w:asciiTheme="majorBidi" w:hAnsiTheme="majorBidi" w:cstheme="majorBidi"/>
          <w:sz w:val="24"/>
          <w:szCs w:val="24"/>
          <w:shd w:val="clear" w:color="auto" w:fill="FFFFFF"/>
        </w:rPr>
      </w:pPr>
      <w:r w:rsidRPr="00DC05BD">
        <w:rPr>
          <w:rFonts w:asciiTheme="majorBidi" w:hAnsiTheme="majorBidi" w:cstheme="majorBidi"/>
          <w:sz w:val="24"/>
          <w:szCs w:val="24"/>
          <w:shd w:val="clear" w:color="auto" w:fill="FFFFFF"/>
        </w:rPr>
        <w:t>La culture de sécurité au travail englobe les différents aspects comportementaux, managériaux et techniques de maîtrise des risques d'un groupe de travail.</w:t>
      </w:r>
      <w:r w:rsidRPr="00DC05BD">
        <w:rPr>
          <w:rFonts w:asciiTheme="majorBidi" w:hAnsiTheme="majorBidi" w:cstheme="majorBidi"/>
          <w:sz w:val="24"/>
          <w:szCs w:val="24"/>
        </w:rPr>
        <w:br/>
      </w:r>
      <w:r w:rsidRPr="00DC05BD">
        <w:rPr>
          <w:rFonts w:asciiTheme="majorBidi" w:hAnsiTheme="majorBidi" w:cstheme="majorBidi"/>
          <w:sz w:val="24"/>
          <w:szCs w:val="24"/>
          <w:shd w:val="clear" w:color="auto" w:fill="FFFFFF"/>
        </w:rPr>
        <w:t>Le renforcement d'une culture de sécurité au travail vise à développer une perception du risque partagée par tous les membres de l'entreprise, avec comme résultat un ensemble de comportements et de pratiques sécuritaires réduisant significativement la fréquence et la gravité des accidents.</w:t>
      </w:r>
      <w:r w:rsidRPr="00DC05BD">
        <w:rPr>
          <w:rFonts w:asciiTheme="majorBidi" w:hAnsiTheme="majorBidi" w:cstheme="majorBidi"/>
          <w:sz w:val="24"/>
          <w:szCs w:val="24"/>
        </w:rPr>
        <w:br/>
      </w:r>
    </w:p>
    <w:p w:rsidR="00DC05BD" w:rsidRDefault="002178CD" w:rsidP="00DC05BD">
      <w:pPr>
        <w:spacing w:after="0" w:line="360" w:lineRule="auto"/>
        <w:ind w:firstLine="708"/>
        <w:jc w:val="both"/>
        <w:rPr>
          <w:rFonts w:asciiTheme="majorBidi" w:hAnsiTheme="majorBidi" w:cstheme="majorBidi"/>
          <w:sz w:val="24"/>
          <w:szCs w:val="24"/>
          <w:shd w:val="clear" w:color="auto" w:fill="FFFFFF"/>
        </w:rPr>
      </w:pPr>
      <w:r w:rsidRPr="00DC05BD">
        <w:rPr>
          <w:rFonts w:asciiTheme="majorBidi" w:hAnsiTheme="majorBidi" w:cstheme="majorBidi"/>
          <w:sz w:val="24"/>
          <w:szCs w:val="24"/>
          <w:shd w:val="clear" w:color="auto" w:fill="FFFFFF"/>
        </w:rPr>
        <w:lastRenderedPageBreak/>
        <w:t>Il y a nécessité d'une meilleure prise en compte des aspects comportementaux dans une démarche globale de prévention : cela vise à créer une culture de sécurité au travail affermie, en développant la sensibilisation des employés aux risques, leur responsabilisation et leur implication.</w:t>
      </w:r>
    </w:p>
    <w:p w:rsidR="002178CD" w:rsidRPr="00DC05BD" w:rsidRDefault="00DC05BD" w:rsidP="00DC05BD">
      <w:pPr>
        <w:spacing w:after="0" w:line="360" w:lineRule="auto"/>
        <w:ind w:firstLine="708"/>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En </w:t>
      </w:r>
      <w:r w:rsidRPr="00DC05BD">
        <w:rPr>
          <w:rFonts w:asciiTheme="majorBidi" w:hAnsiTheme="majorBidi" w:cstheme="majorBidi"/>
          <w:sz w:val="24"/>
          <w:szCs w:val="24"/>
          <w:shd w:val="clear" w:color="auto" w:fill="FFFFFF"/>
        </w:rPr>
        <w:t>effet, une prévention efficace des risques professionnels doit nécessairement prendre en compte le facteur humain et cet aspect n'est pas toujours suffisamment considéré par les préventeurs ; l'analyse comportementale est négligée souvent au profit de l'analyse de prévention traditionnelle, seulement technique et organisationnelle. Pourtant, l'implication des employés est à la base de la culture sécuritaire : leurs comportements à risque sont à la source d'accidents.</w:t>
      </w:r>
    </w:p>
    <w:p w:rsidR="002178CD" w:rsidRPr="00DC05BD" w:rsidRDefault="002178CD" w:rsidP="00DC05BD">
      <w:pPr>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Bien que les chiffres de la sécurité au travail montrent que les humains sont impliqués dans plus des deux tiers des accidents du travail, la tâche des chefs d'entreprise est de réduire au maximum les risques afin de protéger leurs salariés et de préserver leur intégrité physique et morale.</w:t>
      </w:r>
      <w:r w:rsidR="003E053C" w:rsidRPr="00DC05BD">
        <w:rPr>
          <w:rFonts w:asciiTheme="majorBidi" w:hAnsiTheme="majorBidi" w:cstheme="majorBidi"/>
          <w:sz w:val="24"/>
          <w:szCs w:val="24"/>
        </w:rPr>
        <w:t xml:space="preserve"> </w:t>
      </w:r>
      <w:r w:rsidRPr="00DC05BD">
        <w:rPr>
          <w:rFonts w:asciiTheme="majorBidi" w:hAnsiTheme="majorBidi" w:cstheme="majorBidi"/>
          <w:sz w:val="24"/>
          <w:szCs w:val="24"/>
        </w:rPr>
        <w:t>La lutte pour la sécurité exige une grande persévérance et une imagination fertile. Elle doit s’appuyer sur un raisonnement rigoureux – à la fois déterministe et probabiliste…</w:t>
      </w:r>
    </w:p>
    <w:p w:rsidR="00DC05BD" w:rsidRDefault="00DC05BD" w:rsidP="00490747">
      <w:pPr>
        <w:shd w:val="clear" w:color="auto" w:fill="FFFFFF"/>
        <w:spacing w:after="0" w:line="360" w:lineRule="auto"/>
        <w:jc w:val="both"/>
        <w:textAlignment w:val="baseline"/>
        <w:outlineLvl w:val="1"/>
        <w:rPr>
          <w:rFonts w:asciiTheme="majorBidi" w:eastAsia="Times New Roman" w:hAnsiTheme="majorBidi" w:cstheme="majorBidi"/>
          <w:b/>
          <w:bCs/>
          <w:sz w:val="24"/>
          <w:szCs w:val="24"/>
          <w:bdr w:val="none" w:sz="0" w:space="0" w:color="auto" w:frame="1"/>
          <w:lang w:eastAsia="fr-FR"/>
        </w:rPr>
      </w:pPr>
    </w:p>
    <w:p w:rsidR="003E053C" w:rsidRPr="00A11A7D" w:rsidRDefault="003E053C" w:rsidP="00490747">
      <w:pPr>
        <w:shd w:val="clear" w:color="auto" w:fill="FFFFFF"/>
        <w:spacing w:after="0" w:line="360" w:lineRule="auto"/>
        <w:jc w:val="both"/>
        <w:textAlignment w:val="baseline"/>
        <w:outlineLvl w:val="1"/>
        <w:rPr>
          <w:rFonts w:asciiTheme="majorBidi" w:eastAsia="Times New Roman" w:hAnsiTheme="majorBidi" w:cstheme="majorBidi"/>
          <w:b/>
          <w:bCs/>
          <w:sz w:val="28"/>
          <w:szCs w:val="28"/>
          <w:lang w:eastAsia="fr-FR"/>
        </w:rPr>
      </w:pPr>
      <w:r w:rsidRPr="00A11A7D">
        <w:rPr>
          <w:rFonts w:asciiTheme="majorBidi" w:eastAsia="Times New Roman" w:hAnsiTheme="majorBidi" w:cstheme="majorBidi"/>
          <w:b/>
          <w:bCs/>
          <w:sz w:val="28"/>
          <w:szCs w:val="28"/>
          <w:bdr w:val="none" w:sz="0" w:space="0" w:color="auto" w:frame="1"/>
          <w:lang w:eastAsia="fr-FR"/>
        </w:rPr>
        <w:t>La sécurité au travail pour les entreprises</w:t>
      </w:r>
    </w:p>
    <w:p w:rsidR="00DC05BD" w:rsidRDefault="003E053C" w:rsidP="00DC05BD">
      <w:pPr>
        <w:shd w:val="clear" w:color="auto" w:fill="FFFFFF"/>
        <w:spacing w:after="0" w:line="360" w:lineRule="auto"/>
        <w:ind w:firstLine="708"/>
        <w:jc w:val="both"/>
        <w:textAlignment w:val="baseline"/>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En France, des mesures ont été imposées aux chefs d'entreprise dans la perspective d'améliorer la sécurité au travail. C'est notamment le cas avec :</w:t>
      </w:r>
    </w:p>
    <w:p w:rsidR="00DC05BD" w:rsidRDefault="003E053C" w:rsidP="00DC05BD">
      <w:pPr>
        <w:pStyle w:val="Paragraphedeliste"/>
        <w:numPr>
          <w:ilvl w:val="0"/>
          <w:numId w:val="3"/>
        </w:num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la création d'un comité d'hygiène, de sécurité et des conditions de travail (</w:t>
      </w:r>
      <w:hyperlink r:id="rId7" w:tgtFrame="_blank" w:history="1">
        <w:r w:rsidRPr="00DC05BD">
          <w:rPr>
            <w:rFonts w:asciiTheme="majorBidi" w:eastAsia="Times New Roman" w:hAnsiTheme="majorBidi" w:cstheme="majorBidi"/>
            <w:sz w:val="24"/>
            <w:szCs w:val="24"/>
            <w:bdr w:val="none" w:sz="0" w:space="0" w:color="auto" w:frame="1"/>
            <w:lang w:eastAsia="fr-FR"/>
          </w:rPr>
          <w:t>CHSCT</w:t>
        </w:r>
      </w:hyperlink>
      <w:r w:rsidRPr="00DC05BD">
        <w:rPr>
          <w:rFonts w:asciiTheme="majorBidi" w:eastAsia="Times New Roman" w:hAnsiTheme="majorBidi" w:cstheme="majorBidi"/>
          <w:sz w:val="24"/>
          <w:szCs w:val="24"/>
          <w:lang w:eastAsia="fr-FR"/>
        </w:rPr>
        <w:t>) dans les entreprises de plus de 50 salariés ;</w:t>
      </w:r>
    </w:p>
    <w:p w:rsidR="00DC05BD" w:rsidRDefault="003E053C" w:rsidP="00DC05BD">
      <w:pPr>
        <w:pStyle w:val="Paragraphedeliste"/>
        <w:numPr>
          <w:ilvl w:val="0"/>
          <w:numId w:val="3"/>
        </w:num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l'obligation, pour toute entreprise, de réaliser un </w:t>
      </w:r>
      <w:hyperlink r:id="rId8" w:tgtFrame="_blank" w:history="1">
        <w:r w:rsidRPr="00DC05BD">
          <w:rPr>
            <w:rFonts w:asciiTheme="majorBidi" w:eastAsia="Times New Roman" w:hAnsiTheme="majorBidi" w:cstheme="majorBidi"/>
            <w:sz w:val="24"/>
            <w:szCs w:val="24"/>
            <w:bdr w:val="none" w:sz="0" w:space="0" w:color="auto" w:frame="1"/>
            <w:lang w:eastAsia="fr-FR"/>
          </w:rPr>
          <w:t>document unique</w:t>
        </w:r>
      </w:hyperlink>
      <w:r w:rsidRPr="00DC05BD">
        <w:rPr>
          <w:rFonts w:asciiTheme="majorBidi" w:eastAsia="Times New Roman" w:hAnsiTheme="majorBidi" w:cstheme="majorBidi"/>
          <w:sz w:val="24"/>
          <w:szCs w:val="24"/>
          <w:lang w:eastAsia="fr-FR"/>
        </w:rPr>
        <w:t> (DU) d'évaluation des risques professionnels ;</w:t>
      </w:r>
    </w:p>
    <w:p w:rsidR="003E053C" w:rsidRPr="00DC05BD" w:rsidRDefault="003E053C" w:rsidP="00DC05BD">
      <w:pPr>
        <w:pStyle w:val="Paragraphedeliste"/>
        <w:numPr>
          <w:ilvl w:val="0"/>
          <w:numId w:val="3"/>
        </w:num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des mesures incitatives à l'amélioration des conditions de travail, facteurs d'une meilleure productivité des salariés.</w:t>
      </w:r>
    </w:p>
    <w:p w:rsidR="00A6200A" w:rsidRPr="00DC05BD" w:rsidRDefault="00A6200A" w:rsidP="00490747">
      <w:pPr>
        <w:spacing w:after="0" w:line="360" w:lineRule="auto"/>
        <w:jc w:val="both"/>
        <w:rPr>
          <w:rFonts w:asciiTheme="majorBidi" w:hAnsiTheme="majorBidi" w:cstheme="majorBidi"/>
          <w:sz w:val="24"/>
          <w:szCs w:val="24"/>
        </w:rPr>
      </w:pPr>
    </w:p>
    <w:p w:rsidR="007843EB" w:rsidRPr="00A11A7D" w:rsidRDefault="007843EB" w:rsidP="00490747">
      <w:pPr>
        <w:pStyle w:val="Titre2"/>
        <w:shd w:val="clear" w:color="auto" w:fill="FFFFFF"/>
        <w:spacing w:before="0" w:beforeAutospacing="0" w:after="0" w:afterAutospacing="0" w:line="360" w:lineRule="auto"/>
        <w:jc w:val="both"/>
        <w:textAlignment w:val="baseline"/>
        <w:rPr>
          <w:rFonts w:asciiTheme="majorBidi" w:hAnsiTheme="majorBidi" w:cstheme="majorBidi"/>
          <w:sz w:val="28"/>
          <w:szCs w:val="28"/>
        </w:rPr>
      </w:pPr>
      <w:r w:rsidRPr="00A11A7D">
        <w:rPr>
          <w:rFonts w:asciiTheme="majorBidi" w:hAnsiTheme="majorBidi" w:cstheme="majorBidi"/>
          <w:sz w:val="28"/>
          <w:szCs w:val="28"/>
          <w:bdr w:val="none" w:sz="0" w:space="0" w:color="auto" w:frame="1"/>
        </w:rPr>
        <w:t>Qu'est-ce que l'obligation de sécurité de l'employeur ?</w:t>
      </w:r>
    </w:p>
    <w:p w:rsidR="00233748" w:rsidRDefault="007843EB" w:rsidP="00233748">
      <w:pPr>
        <w:pStyle w:val="NormalWeb"/>
        <w:shd w:val="clear" w:color="auto" w:fill="FFFFFF"/>
        <w:spacing w:before="0" w:beforeAutospacing="0" w:after="0" w:afterAutospacing="0" w:line="360" w:lineRule="auto"/>
        <w:ind w:firstLine="708"/>
        <w:jc w:val="both"/>
        <w:textAlignment w:val="baseline"/>
        <w:rPr>
          <w:rFonts w:asciiTheme="majorBidi" w:hAnsiTheme="majorBidi" w:cstheme="majorBidi"/>
          <w:bdr w:val="none" w:sz="0" w:space="0" w:color="auto" w:frame="1"/>
        </w:rPr>
      </w:pPr>
      <w:r w:rsidRPr="00DC05BD">
        <w:rPr>
          <w:rFonts w:asciiTheme="majorBidi" w:hAnsiTheme="majorBidi" w:cstheme="majorBidi"/>
          <w:bdr w:val="none" w:sz="0" w:space="0" w:color="auto" w:frame="1"/>
        </w:rPr>
        <w:t xml:space="preserve">Selon l'article L.4121-1 du Code du travail, l'employeur n'est pas seulement tenu de réduire les risques au travail. Il doit aussi faire son possible pour empêcher qu'ils se produisent. Il s'agit donc d'une obligation de résultat engageant sa responsabilité en cas d'accident ou de maladie due aux conditions de travail du salarié. Les risques pris en compte concernent les risques physiques et les risques psychosociaux. En cas de manquement à cette </w:t>
      </w:r>
      <w:r w:rsidRPr="00DC05BD">
        <w:rPr>
          <w:rFonts w:asciiTheme="majorBidi" w:hAnsiTheme="majorBidi" w:cstheme="majorBidi"/>
          <w:bdr w:val="none" w:sz="0" w:space="0" w:color="auto" w:frame="1"/>
        </w:rPr>
        <w:lastRenderedPageBreak/>
        <w:t>obligation de sécurité, l'employeur peut verser des dommages et intérêts à l'employé concerné et/ou s'exposer à certaines sanctions pénales.</w:t>
      </w:r>
    </w:p>
    <w:p w:rsidR="00865F85" w:rsidRPr="00DE2DC1" w:rsidRDefault="00865F85" w:rsidP="00233748">
      <w:pPr>
        <w:pStyle w:val="NormalWeb"/>
        <w:shd w:val="clear" w:color="auto" w:fill="FFFFFF"/>
        <w:spacing w:before="0" w:beforeAutospacing="0" w:after="0" w:afterAutospacing="0" w:line="360" w:lineRule="auto"/>
        <w:ind w:firstLine="708"/>
        <w:jc w:val="both"/>
        <w:textAlignment w:val="baseline"/>
        <w:rPr>
          <w:rFonts w:asciiTheme="majorBidi" w:hAnsiTheme="majorBidi" w:cstheme="majorBidi"/>
          <w:b/>
          <w:bCs/>
          <w:sz w:val="28"/>
          <w:szCs w:val="28"/>
          <w:bdr w:val="none" w:sz="0" w:space="0" w:color="auto" w:frame="1"/>
        </w:rPr>
      </w:pPr>
      <w:r w:rsidRPr="00DE2DC1">
        <w:rPr>
          <w:rFonts w:asciiTheme="majorBidi" w:hAnsiTheme="majorBidi" w:cstheme="majorBidi"/>
          <w:b/>
          <w:bCs/>
          <w:sz w:val="28"/>
          <w:szCs w:val="28"/>
        </w:rPr>
        <w:t>Quels objectifs sont visés ?</w:t>
      </w:r>
    </w:p>
    <w:p w:rsidR="00865F85" w:rsidRPr="00DC05BD" w:rsidRDefault="00865F85" w:rsidP="00233748">
      <w:pPr>
        <w:shd w:val="clear" w:color="auto" w:fill="FFFFFF"/>
        <w:spacing w:after="0" w:line="360" w:lineRule="auto"/>
        <w:ind w:firstLine="708"/>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Les objectifs de la sécurité au travail sont multiples. Rapidement et succinctement, nous pouvons dire que l’objectif principal est d’assurer la sécurité physique et morale des employés dans le cadre du travail.</w:t>
      </w:r>
    </w:p>
    <w:p w:rsidR="00865F85" w:rsidRPr="00DC05BD" w:rsidRDefault="00865F85" w:rsidP="00233748">
      <w:pPr>
        <w:shd w:val="clear" w:color="auto" w:fill="FFFFFF"/>
        <w:spacing w:after="0" w:line="360" w:lineRule="auto"/>
        <w:ind w:firstLine="708"/>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Pour dire les choses de manière un peu plus détaillée, les objectifs de la sécurité au travail visent à fournir un cadre de travail sécurisé, de fournir les équipements nécessaires à la réalisation d’une tâche sans que la santé de l’employé soit impactée, de garantir un environnement de travail sain en tout point…</w:t>
      </w:r>
    </w:p>
    <w:p w:rsidR="00865F85" w:rsidRDefault="00865F85" w:rsidP="00233748">
      <w:pPr>
        <w:spacing w:after="0" w:line="360" w:lineRule="auto"/>
        <w:ind w:firstLine="708"/>
        <w:jc w:val="both"/>
        <w:rPr>
          <w:rFonts w:asciiTheme="majorBidi" w:hAnsiTheme="majorBidi" w:cstheme="majorBidi"/>
          <w:sz w:val="24"/>
          <w:szCs w:val="24"/>
          <w:shd w:val="clear" w:color="auto" w:fill="FFFFFF"/>
        </w:rPr>
      </w:pPr>
      <w:r w:rsidRPr="00DC05BD">
        <w:rPr>
          <w:rFonts w:asciiTheme="majorBidi" w:hAnsiTheme="majorBidi" w:cstheme="majorBidi"/>
          <w:sz w:val="24"/>
          <w:szCs w:val="24"/>
          <w:shd w:val="clear" w:color="auto" w:fill="FFFFFF"/>
        </w:rPr>
        <w:t>En clair, l’employé doit commencer sa journée avoir la certitude que tout sera mis à sa disposition pour qu’au soir, il puisse partir sans avoir subi de dommage physique ou morale.</w:t>
      </w:r>
    </w:p>
    <w:p w:rsidR="00233748" w:rsidRPr="00DC05BD" w:rsidRDefault="00233748" w:rsidP="00233748">
      <w:pPr>
        <w:spacing w:after="0" w:line="360" w:lineRule="auto"/>
        <w:ind w:firstLine="708"/>
        <w:jc w:val="both"/>
        <w:rPr>
          <w:rFonts w:asciiTheme="majorBidi" w:hAnsiTheme="majorBidi" w:cstheme="majorBidi"/>
          <w:sz w:val="24"/>
          <w:szCs w:val="24"/>
          <w:shd w:val="clear" w:color="auto" w:fill="FFFFFF"/>
        </w:rPr>
      </w:pPr>
    </w:p>
    <w:p w:rsidR="00865F85" w:rsidRPr="00DE2DC1" w:rsidRDefault="00865F85" w:rsidP="00490747">
      <w:pPr>
        <w:pStyle w:val="Titre2"/>
        <w:shd w:val="clear" w:color="auto" w:fill="FFFFFF"/>
        <w:spacing w:before="0" w:beforeAutospacing="0" w:after="0" w:afterAutospacing="0" w:line="360" w:lineRule="auto"/>
        <w:jc w:val="both"/>
        <w:rPr>
          <w:rFonts w:asciiTheme="majorBidi" w:hAnsiTheme="majorBidi" w:cstheme="majorBidi"/>
          <w:sz w:val="28"/>
          <w:szCs w:val="28"/>
        </w:rPr>
      </w:pPr>
      <w:r w:rsidRPr="00DE2DC1">
        <w:rPr>
          <w:rFonts w:asciiTheme="majorBidi" w:hAnsiTheme="majorBidi" w:cstheme="majorBidi"/>
          <w:sz w:val="28"/>
          <w:szCs w:val="28"/>
        </w:rPr>
        <w:t>Pour quels enjeux ?</w:t>
      </w:r>
    </w:p>
    <w:p w:rsidR="00865F85" w:rsidRPr="00DC05BD" w:rsidRDefault="00865F85" w:rsidP="00233748">
      <w:pPr>
        <w:pStyle w:val="NormalWeb"/>
        <w:shd w:val="clear" w:color="auto" w:fill="FFFFFF"/>
        <w:spacing w:before="0" w:beforeAutospacing="0" w:after="0" w:afterAutospacing="0" w:line="360" w:lineRule="auto"/>
        <w:ind w:firstLine="708"/>
        <w:jc w:val="both"/>
        <w:rPr>
          <w:rFonts w:asciiTheme="majorBidi" w:hAnsiTheme="majorBidi" w:cstheme="majorBidi"/>
        </w:rPr>
      </w:pPr>
      <w:r w:rsidRPr="00DC05BD">
        <w:rPr>
          <w:rFonts w:asciiTheme="majorBidi" w:hAnsiTheme="majorBidi" w:cstheme="majorBidi"/>
        </w:rPr>
        <w:t>La sécurité au travail a pour objectif de fournir, de gagner quelque chose. En effet, évoluer dans un monde du travail capable de garantir à chacun de ne subir aucun dommage physique et/ou moral dans le cadre du travail permet aux employés d’être et de rester productif.</w:t>
      </w:r>
    </w:p>
    <w:p w:rsidR="00865F85" w:rsidRPr="00DC05BD" w:rsidRDefault="00865F85" w:rsidP="00233748">
      <w:pPr>
        <w:pStyle w:val="NormalWeb"/>
        <w:shd w:val="clear" w:color="auto" w:fill="FFFFFF"/>
        <w:spacing w:before="0" w:beforeAutospacing="0" w:after="0" w:afterAutospacing="0" w:line="360" w:lineRule="auto"/>
        <w:ind w:firstLine="708"/>
        <w:jc w:val="both"/>
        <w:rPr>
          <w:rFonts w:asciiTheme="majorBidi" w:hAnsiTheme="majorBidi" w:cstheme="majorBidi"/>
        </w:rPr>
      </w:pPr>
      <w:r w:rsidRPr="00DC05BD">
        <w:rPr>
          <w:rFonts w:asciiTheme="majorBidi" w:hAnsiTheme="majorBidi" w:cstheme="majorBidi"/>
        </w:rPr>
        <w:t xml:space="preserve">En plus de cela, une entreprise qui fournit le nécessaire à la protection de ses travailleurs réduit considérablement les arrêts maladie, les accidents de travail et les risques de </w:t>
      </w:r>
      <w:proofErr w:type="spellStart"/>
      <w:r w:rsidRPr="00DC05BD">
        <w:rPr>
          <w:rFonts w:asciiTheme="majorBidi" w:hAnsiTheme="majorBidi" w:cstheme="majorBidi"/>
        </w:rPr>
        <w:t>burn</w:t>
      </w:r>
      <w:proofErr w:type="spellEnd"/>
      <w:r w:rsidRPr="00DC05BD">
        <w:rPr>
          <w:rFonts w:asciiTheme="majorBidi" w:hAnsiTheme="majorBidi" w:cstheme="majorBidi"/>
        </w:rPr>
        <w:t xml:space="preserve"> out.</w:t>
      </w:r>
    </w:p>
    <w:p w:rsidR="00865F85" w:rsidRDefault="00865F85" w:rsidP="0033388C">
      <w:pPr>
        <w:spacing w:after="0" w:line="360" w:lineRule="auto"/>
        <w:ind w:firstLine="708"/>
        <w:jc w:val="both"/>
        <w:rPr>
          <w:rFonts w:asciiTheme="majorBidi" w:hAnsiTheme="majorBidi" w:cstheme="majorBidi"/>
          <w:sz w:val="24"/>
          <w:szCs w:val="24"/>
          <w:shd w:val="clear" w:color="auto" w:fill="FFFFFF"/>
        </w:rPr>
      </w:pPr>
      <w:r w:rsidRPr="00DC05BD">
        <w:rPr>
          <w:rFonts w:asciiTheme="majorBidi" w:hAnsiTheme="majorBidi" w:cstheme="majorBidi"/>
          <w:sz w:val="24"/>
          <w:szCs w:val="24"/>
          <w:shd w:val="clear" w:color="auto" w:fill="FFFFFF"/>
        </w:rPr>
        <w:t>Un employé qui se sent bien dans son entreprise se sentira bien dans sa vie. Ou en tout cas ne subira pas plus de dégâts corporels ou psychologiques durant ses horaires de travail.</w:t>
      </w:r>
    </w:p>
    <w:p w:rsidR="00233748" w:rsidRPr="00DC05BD" w:rsidRDefault="00233748" w:rsidP="00490747">
      <w:pPr>
        <w:spacing w:after="0" w:line="360" w:lineRule="auto"/>
        <w:jc w:val="both"/>
        <w:rPr>
          <w:rFonts w:asciiTheme="majorBidi" w:hAnsiTheme="majorBidi" w:cstheme="majorBidi"/>
          <w:sz w:val="24"/>
          <w:szCs w:val="24"/>
          <w:shd w:val="clear" w:color="auto" w:fill="FFFFFF"/>
        </w:rPr>
      </w:pPr>
    </w:p>
    <w:p w:rsidR="00433F84" w:rsidRPr="00DE2DC1" w:rsidRDefault="00433F84" w:rsidP="00490747">
      <w:pPr>
        <w:pStyle w:val="Titre2"/>
        <w:shd w:val="clear" w:color="auto" w:fill="FFFFFF"/>
        <w:spacing w:before="0" w:beforeAutospacing="0" w:after="0" w:afterAutospacing="0" w:line="360" w:lineRule="auto"/>
        <w:jc w:val="both"/>
        <w:rPr>
          <w:rFonts w:asciiTheme="majorBidi" w:hAnsiTheme="majorBidi" w:cstheme="majorBidi"/>
          <w:sz w:val="28"/>
          <w:szCs w:val="28"/>
        </w:rPr>
      </w:pPr>
      <w:r w:rsidRPr="00DE2DC1">
        <w:rPr>
          <w:rFonts w:asciiTheme="majorBidi" w:hAnsiTheme="majorBidi" w:cstheme="majorBidi"/>
          <w:sz w:val="28"/>
          <w:szCs w:val="28"/>
        </w:rPr>
        <w:t>Des bénéfices pour tous</w:t>
      </w:r>
    </w:p>
    <w:p w:rsidR="00433F84" w:rsidRPr="00DC05BD" w:rsidRDefault="00433F84" w:rsidP="00233748">
      <w:pPr>
        <w:shd w:val="clear" w:color="auto" w:fill="FFFFFF"/>
        <w:spacing w:after="0" w:line="360" w:lineRule="auto"/>
        <w:ind w:firstLine="708"/>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Bien sûr, des mesures de sécurité au travail n’ont pas pour but de ne servir qu’une seule des parties : les employeurs ou les employés. Les diverses réglementations mises en œuvre ont pour but d’obtenir des bénéfices communs. S’il existe un réel intérêt pour les employés : bonne santé mentale, bonne santé corporelle, épanouissement personnel… il existe aussi des intérêts pour les employeurs.</w:t>
      </w:r>
    </w:p>
    <w:p w:rsidR="00433F84" w:rsidRPr="00DC05BD" w:rsidRDefault="00433F84" w:rsidP="00233748">
      <w:pPr>
        <w:shd w:val="clear" w:color="auto" w:fill="FFFFFF"/>
        <w:spacing w:after="0" w:line="360" w:lineRule="auto"/>
        <w:ind w:firstLine="708"/>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t>Notamment sur un plan productif et financier. En effet, un travailleur qui se sent bien sera plus productif. Et l’employeur n’a pas à subir des coûts liés aux arrêts maladie, aux remplacements temporaires…</w:t>
      </w:r>
    </w:p>
    <w:p w:rsidR="00433F84" w:rsidRDefault="00433F84" w:rsidP="00490747">
      <w:pPr>
        <w:shd w:val="clear" w:color="auto" w:fill="FFFFFF"/>
        <w:spacing w:after="0" w:line="360" w:lineRule="auto"/>
        <w:jc w:val="both"/>
        <w:rPr>
          <w:rFonts w:asciiTheme="majorBidi" w:eastAsia="Times New Roman" w:hAnsiTheme="majorBidi" w:cstheme="majorBidi"/>
          <w:sz w:val="24"/>
          <w:szCs w:val="24"/>
          <w:lang w:eastAsia="fr-FR"/>
        </w:rPr>
      </w:pPr>
      <w:r w:rsidRPr="00DC05BD">
        <w:rPr>
          <w:rFonts w:asciiTheme="majorBidi" w:eastAsia="Times New Roman" w:hAnsiTheme="majorBidi" w:cstheme="majorBidi"/>
          <w:sz w:val="24"/>
          <w:szCs w:val="24"/>
          <w:lang w:eastAsia="fr-FR"/>
        </w:rPr>
        <w:lastRenderedPageBreak/>
        <w:t>Que vous soyez un employeur ou un employé, quel que soit vos intérêts, la sécurité au travail à des avantages pour tous.</w:t>
      </w:r>
    </w:p>
    <w:p w:rsidR="00233748" w:rsidRPr="00DC05BD" w:rsidRDefault="00233748" w:rsidP="00490747">
      <w:pPr>
        <w:shd w:val="clear" w:color="auto" w:fill="FFFFFF"/>
        <w:spacing w:after="0" w:line="360" w:lineRule="auto"/>
        <w:jc w:val="both"/>
        <w:rPr>
          <w:rFonts w:asciiTheme="majorBidi" w:eastAsia="Times New Roman" w:hAnsiTheme="majorBidi" w:cstheme="majorBidi"/>
          <w:sz w:val="24"/>
          <w:szCs w:val="24"/>
          <w:lang w:eastAsia="fr-FR"/>
        </w:rPr>
      </w:pPr>
    </w:p>
    <w:p w:rsidR="005A7F5D" w:rsidRPr="00DE2DC1" w:rsidRDefault="005A7F5D" w:rsidP="00490747">
      <w:pPr>
        <w:pStyle w:val="Default"/>
        <w:spacing w:line="360" w:lineRule="auto"/>
        <w:jc w:val="both"/>
        <w:rPr>
          <w:rFonts w:asciiTheme="majorBidi" w:hAnsiTheme="majorBidi" w:cstheme="majorBidi"/>
          <w:sz w:val="28"/>
          <w:szCs w:val="28"/>
        </w:rPr>
      </w:pPr>
      <w:r w:rsidRPr="00DE2DC1">
        <w:rPr>
          <w:rFonts w:asciiTheme="majorBidi" w:hAnsiTheme="majorBidi" w:cstheme="majorBidi"/>
          <w:b/>
          <w:bCs/>
          <w:sz w:val="28"/>
          <w:szCs w:val="28"/>
        </w:rPr>
        <w:t xml:space="preserve">Légende et histoire du risque électrique </w:t>
      </w:r>
    </w:p>
    <w:p w:rsidR="005A7F5D" w:rsidRPr="00DC05BD" w:rsidRDefault="005A7F5D" w:rsidP="00233748">
      <w:pPr>
        <w:pStyle w:val="Default"/>
        <w:spacing w:line="360" w:lineRule="auto"/>
        <w:ind w:firstLine="708"/>
        <w:jc w:val="both"/>
        <w:rPr>
          <w:rFonts w:asciiTheme="majorBidi" w:hAnsiTheme="majorBidi" w:cstheme="majorBidi"/>
        </w:rPr>
      </w:pPr>
      <w:r w:rsidRPr="00DC05BD">
        <w:rPr>
          <w:rFonts w:asciiTheme="majorBidi" w:hAnsiTheme="majorBidi" w:cstheme="majorBidi"/>
        </w:rPr>
        <w:t xml:space="preserve">Depuis toujours, l’homme a apprivoisé l’électricité et a basé sa civilisation contemporaine sur le progrès technologique lié à l’énergie électrique. Cependant, le courant électrique est une arme à deux tranchants, il continu de sévir, en causant des incendies, des explosions, de graves séquelles physiologiques, voir même la mort, chez qui ne sait pas respecter les règles de la sécurité électrique. </w:t>
      </w:r>
    </w:p>
    <w:p w:rsidR="005A7F5D" w:rsidRPr="00DC05BD" w:rsidRDefault="005A7F5D" w:rsidP="00490747">
      <w:pPr>
        <w:pStyle w:val="Default"/>
        <w:spacing w:line="360" w:lineRule="auto"/>
        <w:jc w:val="both"/>
        <w:rPr>
          <w:rFonts w:asciiTheme="majorBidi" w:hAnsiTheme="majorBidi" w:cstheme="majorBidi"/>
        </w:rPr>
      </w:pPr>
      <w:r w:rsidRPr="00DC05BD">
        <w:rPr>
          <w:rFonts w:asciiTheme="majorBidi" w:hAnsiTheme="majorBidi" w:cstheme="majorBidi"/>
        </w:rPr>
        <w:t xml:space="preserve">L’histoire de l’humanité et de l’électricité, en particulier, révèle de nombreux incidents liés au risque électrique : </w:t>
      </w:r>
    </w:p>
    <w:p w:rsidR="005A7F5D" w:rsidRPr="00C03FF7" w:rsidRDefault="005A7F5D" w:rsidP="00490747">
      <w:pPr>
        <w:pStyle w:val="Default"/>
        <w:spacing w:line="360" w:lineRule="auto"/>
        <w:jc w:val="both"/>
        <w:rPr>
          <w:rFonts w:asciiTheme="majorBidi" w:hAnsiTheme="majorBidi" w:cstheme="majorBidi"/>
          <w:i/>
          <w:iCs/>
        </w:rPr>
      </w:pPr>
      <w:r w:rsidRPr="00C03FF7">
        <w:rPr>
          <w:rFonts w:asciiTheme="majorBidi" w:hAnsiTheme="majorBidi" w:cstheme="majorBidi"/>
          <w:i/>
          <w:iCs/>
        </w:rPr>
        <w:t>Le verset coranique sourate 13 (Ar-</w:t>
      </w:r>
      <w:proofErr w:type="spellStart"/>
      <w:r w:rsidRPr="00C03FF7">
        <w:rPr>
          <w:rFonts w:asciiTheme="majorBidi" w:hAnsiTheme="majorBidi" w:cstheme="majorBidi"/>
          <w:i/>
          <w:iCs/>
        </w:rPr>
        <w:t>Ra’d</w:t>
      </w:r>
      <w:proofErr w:type="spellEnd"/>
      <w:r w:rsidRPr="00C03FF7">
        <w:rPr>
          <w:rFonts w:asciiTheme="majorBidi" w:hAnsiTheme="majorBidi" w:cstheme="majorBidi"/>
          <w:i/>
          <w:iCs/>
        </w:rPr>
        <w:t>) fait référence à la foudre et à ses effets dévastateurs ; Dieu dit : «</w:t>
      </w:r>
      <w:r w:rsidRPr="00C03FF7">
        <w:rPr>
          <w:rFonts w:asciiTheme="majorBidi" w:hAnsiTheme="majorBidi" w:cstheme="majorBidi"/>
          <w:b/>
          <w:bCs/>
          <w:i/>
          <w:iCs/>
        </w:rPr>
        <w:t>Et Il lance les foudres dont Il atteint qui Il veut</w:t>
      </w:r>
      <w:r w:rsidRPr="00C03FF7">
        <w:rPr>
          <w:rFonts w:asciiTheme="majorBidi" w:hAnsiTheme="majorBidi" w:cstheme="majorBidi"/>
          <w:i/>
          <w:iCs/>
        </w:rPr>
        <w:t xml:space="preserve">». </w:t>
      </w:r>
    </w:p>
    <w:p w:rsidR="005A7F5D" w:rsidRPr="00DC05BD" w:rsidRDefault="005A7F5D"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 xml:space="preserve">Depuis les temps, les plus reculés de l’humanité, l’homme a été terrorisé et fasciné par la foudre. Pour expliquer ces phénomènes et conjuguer le danger, il fessait appel à des divinités. La foudre était associée à la colère des dieux et à la notion du châtiment pour les fautes et les pêchés commis. C’est aux 17éme siècle que l’homme a commencé à chercher un sens scientifique à ce phénomène naturel et aux 18éme siècle que l’on peut dater les premières connaissances scientifiques sur la foudre avec la formidable épopée des travaux de </w:t>
      </w:r>
      <w:r w:rsidRPr="00C03FF7">
        <w:rPr>
          <w:rFonts w:asciiTheme="majorBidi" w:hAnsiTheme="majorBidi" w:cstheme="majorBidi"/>
          <w:i/>
          <w:iCs/>
        </w:rPr>
        <w:t>FRANKLIN et DALIBARD.</w:t>
      </w:r>
      <w:r w:rsidRPr="00DC05BD">
        <w:rPr>
          <w:rFonts w:asciiTheme="majorBidi" w:hAnsiTheme="majorBidi" w:cstheme="majorBidi"/>
        </w:rPr>
        <w:t xml:space="preserve"> </w:t>
      </w:r>
    </w:p>
    <w:p w:rsidR="005A7F5D" w:rsidRPr="00DC05BD" w:rsidRDefault="005A7F5D"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Il faut dire que les risques électriques remontent aux textes bibliques qui font référence à l’arche d’alliance (coffre où les hébreux gardaient les table</w:t>
      </w:r>
      <w:r w:rsidR="00C03FF7">
        <w:rPr>
          <w:rFonts w:asciiTheme="majorBidi" w:hAnsiTheme="majorBidi" w:cstheme="majorBidi"/>
        </w:rPr>
        <w:t xml:space="preserve">s de la loi ou l’armoire où est </w:t>
      </w:r>
      <w:r w:rsidRPr="00DC05BD">
        <w:rPr>
          <w:rFonts w:asciiTheme="majorBidi" w:hAnsiTheme="majorBidi" w:cstheme="majorBidi"/>
        </w:rPr>
        <w:t xml:space="preserve">fermé le rouleau de la Torah) qui aurait été la première machine électrique. Soumise aux champs électriques qui, dans la zone désertique, peuvent atteindre plusieurs centaines de volts par mètre à 2 m du sol, son armature métallique pouvait se charger à un potentiel dangereux, et foudroyer les impies (incroyants), tout en restant sans danger pour les prêtres enfermés dans leur cage de Faraday constituée de fils d’or tissés dans leurs vêtements. L’arche était équipée d’anneaux d’or aux quatre angles dans lesquels coulissaient des bâtons de bois d’acacia (mimosa) recouverts d’or, réalisant ainsi la première mise à la terre. </w:t>
      </w:r>
    </w:p>
    <w:p w:rsidR="005A7F5D" w:rsidRPr="00DC05BD" w:rsidRDefault="005A7F5D"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 xml:space="preserve">Au Xe siècle, le savant Gerbert, plus connu sous le nom de pape Sylvestre II, jalonnait le sol de perches terminées par des fers de lances très pointus pour protéger les lieux contre les coups de foudre. </w:t>
      </w:r>
    </w:p>
    <w:p w:rsidR="005A7F5D" w:rsidRPr="00DC05BD" w:rsidRDefault="005A7F5D"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lastRenderedPageBreak/>
        <w:t xml:space="preserve">En 1746, le premier condensateur électrique construit à Leyde (pays BAS- Hollande méridionale), appelé « bouteille de Leyde » fut une découverte des propriétés de l’électricité statique. </w:t>
      </w:r>
    </w:p>
    <w:p w:rsidR="005A7F5D" w:rsidRPr="00DC05BD" w:rsidRDefault="005A7F5D"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Le savant abbé Jean Antoine Nollet, physicien français (</w:t>
      </w:r>
      <w:proofErr w:type="spellStart"/>
      <w:r w:rsidRPr="00DC05BD">
        <w:rPr>
          <w:rFonts w:asciiTheme="majorBidi" w:hAnsiTheme="majorBidi" w:cstheme="majorBidi"/>
        </w:rPr>
        <w:t>Pimprez</w:t>
      </w:r>
      <w:proofErr w:type="spellEnd"/>
      <w:r w:rsidRPr="00DC05BD">
        <w:rPr>
          <w:rFonts w:asciiTheme="majorBidi" w:hAnsiTheme="majorBidi" w:cstheme="majorBidi"/>
        </w:rPr>
        <w:t xml:space="preserve">, Oise, 1700 paris 1770) vulgarisateur célèbre, a découvert la diffusion des liquides, étudié la transmission du son dans l‘eau, et inventé l’électroscope (1747), a mené des expériences de décharges électriques. </w:t>
      </w:r>
    </w:p>
    <w:p w:rsidR="00433F84" w:rsidRPr="00DC05BD" w:rsidRDefault="005A7F5D" w:rsidP="00C03FF7">
      <w:pPr>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Benjamin Franklin (physicien américain- Boston 1706-Philadelphie 1790), inventa le paratonnerre en 1752. Il adopta le premier la notion d’isolement électrique de l’opérateur avec des fils de soie, et posa le principe de la mise à la terre.</w:t>
      </w:r>
    </w:p>
    <w:p w:rsidR="005A7F5D" w:rsidRPr="00DC05BD" w:rsidRDefault="005A7F5D" w:rsidP="00C03FF7">
      <w:pPr>
        <w:spacing w:after="0" w:line="360" w:lineRule="auto"/>
        <w:jc w:val="center"/>
        <w:rPr>
          <w:rFonts w:asciiTheme="majorBidi" w:hAnsiTheme="majorBidi" w:cstheme="majorBidi"/>
          <w:sz w:val="24"/>
          <w:szCs w:val="24"/>
          <w:shd w:val="clear" w:color="auto" w:fill="FFFFFF"/>
        </w:rPr>
      </w:pPr>
      <w:r w:rsidRPr="00DC05BD">
        <w:rPr>
          <w:rFonts w:asciiTheme="majorBidi" w:hAnsiTheme="majorBidi" w:cstheme="majorBidi"/>
          <w:noProof/>
          <w:sz w:val="24"/>
          <w:szCs w:val="24"/>
          <w:lang w:eastAsia="fr-FR"/>
        </w:rPr>
        <w:drawing>
          <wp:inline distT="0" distB="0" distL="0" distR="0" wp14:anchorId="058FC5F3" wp14:editId="77A9BFFC">
            <wp:extent cx="3028950" cy="2438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28950" cy="2438400"/>
                    </a:xfrm>
                    <a:prstGeom prst="rect">
                      <a:avLst/>
                    </a:prstGeom>
                  </pic:spPr>
                </pic:pic>
              </a:graphicData>
            </a:graphic>
          </wp:inline>
        </w:drawing>
      </w:r>
    </w:p>
    <w:p w:rsidR="005A7F5D" w:rsidRPr="00DC05BD" w:rsidRDefault="005A7F5D" w:rsidP="0033388C">
      <w:pPr>
        <w:spacing w:after="0" w:line="360" w:lineRule="auto"/>
        <w:jc w:val="center"/>
        <w:rPr>
          <w:rFonts w:asciiTheme="majorBidi" w:hAnsiTheme="majorBidi" w:cstheme="majorBidi"/>
          <w:sz w:val="24"/>
          <w:szCs w:val="24"/>
        </w:rPr>
      </w:pPr>
      <w:r w:rsidRPr="0033388C">
        <w:rPr>
          <w:rFonts w:asciiTheme="majorBidi" w:hAnsiTheme="majorBidi" w:cstheme="majorBidi"/>
          <w:b/>
          <w:bCs/>
          <w:sz w:val="24"/>
          <w:szCs w:val="24"/>
        </w:rPr>
        <w:t>Figure.1</w:t>
      </w:r>
      <w:r w:rsidRPr="00DC05BD">
        <w:rPr>
          <w:rFonts w:asciiTheme="majorBidi" w:hAnsiTheme="majorBidi" w:cstheme="majorBidi"/>
          <w:sz w:val="24"/>
          <w:szCs w:val="24"/>
        </w:rPr>
        <w:t xml:space="preserve"> : Choc de Foudre</w:t>
      </w:r>
    </w:p>
    <w:p w:rsidR="009B45F6" w:rsidRPr="00DC05BD" w:rsidRDefault="009B45F6"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 xml:space="preserve">Le professeur </w:t>
      </w:r>
      <w:proofErr w:type="spellStart"/>
      <w:r w:rsidRPr="00C03FF7">
        <w:rPr>
          <w:rFonts w:asciiTheme="majorBidi" w:hAnsiTheme="majorBidi" w:cstheme="majorBidi"/>
          <w:i/>
          <w:iCs/>
        </w:rPr>
        <w:t>Richmann</w:t>
      </w:r>
      <w:proofErr w:type="spellEnd"/>
      <w:r w:rsidRPr="00C03FF7">
        <w:rPr>
          <w:rFonts w:asciiTheme="majorBidi" w:hAnsiTheme="majorBidi" w:cstheme="majorBidi"/>
          <w:i/>
          <w:iCs/>
        </w:rPr>
        <w:t>,</w:t>
      </w:r>
      <w:r w:rsidRPr="00DC05BD">
        <w:rPr>
          <w:rFonts w:asciiTheme="majorBidi" w:hAnsiTheme="majorBidi" w:cstheme="majorBidi"/>
        </w:rPr>
        <w:t xml:space="preserve"> membre de l’Académie des sciences de Saint-Pétersbourg qui, répétant des expériences sur la foudre (celles de Franklin, Buffon, Lemonnier, de </w:t>
      </w:r>
      <w:proofErr w:type="spellStart"/>
      <w:r w:rsidRPr="00DC05BD">
        <w:rPr>
          <w:rFonts w:asciiTheme="majorBidi" w:hAnsiTheme="majorBidi" w:cstheme="majorBidi"/>
        </w:rPr>
        <w:t>Romas</w:t>
      </w:r>
      <w:proofErr w:type="spellEnd"/>
      <w:r w:rsidRPr="00DC05BD">
        <w:rPr>
          <w:rFonts w:asciiTheme="majorBidi" w:hAnsiTheme="majorBidi" w:cstheme="majorBidi"/>
        </w:rPr>
        <w:t xml:space="preserve"> et autres) avait été électrocuté, le 6 août 1753. Par temps d’orage, se disposant à mesurer les décharges au moyen d’un électromètre « n’étant plus qu’à un pied du conducteur, un globe de feu bleuâtre, gros comme le poing, vint le frapper au front et l’étendit mort ». On peut le considérer comme étant le premier exemple, attesté scientifiquement, d’accident électrique. </w:t>
      </w:r>
    </w:p>
    <w:p w:rsidR="009B45F6" w:rsidRPr="00DC05BD" w:rsidRDefault="009B45F6" w:rsidP="00490747">
      <w:pPr>
        <w:pStyle w:val="Default"/>
        <w:spacing w:line="360" w:lineRule="auto"/>
        <w:jc w:val="both"/>
        <w:rPr>
          <w:rFonts w:asciiTheme="majorBidi" w:hAnsiTheme="majorBidi" w:cstheme="majorBidi"/>
        </w:rPr>
      </w:pPr>
      <w:r w:rsidRPr="00DC05BD">
        <w:rPr>
          <w:rFonts w:asciiTheme="majorBidi" w:hAnsiTheme="majorBidi" w:cstheme="majorBidi"/>
        </w:rPr>
        <w:t xml:space="preserve">Vers 1790, l’anatomiste italien Galvani entra dans le domaine des réactions de l’organisme animal au courant électrique avec ses expériences sur les grenouilles, et Volta, pour réfuter les conclusions du premier, construisit la première pile électrique qui marque le début de la nouvelle et grande période de l’électricité. </w:t>
      </w:r>
    </w:p>
    <w:p w:rsidR="009B45F6" w:rsidRPr="00DC05BD" w:rsidRDefault="009B45F6"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 xml:space="preserve">Les premières études scientifiques sur l’action physiologique du courant électrique s’engagèrent alors en France et les noms des chirurgiens des armées impériales Larrey et </w:t>
      </w:r>
      <w:r w:rsidRPr="00DC05BD">
        <w:rPr>
          <w:rFonts w:asciiTheme="majorBidi" w:hAnsiTheme="majorBidi" w:cstheme="majorBidi"/>
        </w:rPr>
        <w:lastRenderedPageBreak/>
        <w:t xml:space="preserve">Bichat y sont attachés, tandis que le docteur </w:t>
      </w:r>
      <w:proofErr w:type="spellStart"/>
      <w:r w:rsidRPr="00DC05BD">
        <w:rPr>
          <w:rFonts w:asciiTheme="majorBidi" w:hAnsiTheme="majorBidi" w:cstheme="majorBidi"/>
        </w:rPr>
        <w:t>Uré</w:t>
      </w:r>
      <w:proofErr w:type="spellEnd"/>
      <w:r w:rsidRPr="00DC05BD">
        <w:rPr>
          <w:rFonts w:asciiTheme="majorBidi" w:hAnsiTheme="majorBidi" w:cstheme="majorBidi"/>
        </w:rPr>
        <w:t xml:space="preserve"> réalisa les premières expériences de réanimation des électrisés. </w:t>
      </w:r>
    </w:p>
    <w:p w:rsidR="009B45F6" w:rsidRPr="00DC05BD" w:rsidRDefault="009B45F6" w:rsidP="00C03FF7">
      <w:pPr>
        <w:pStyle w:val="Default"/>
        <w:spacing w:line="360" w:lineRule="auto"/>
        <w:ind w:firstLine="708"/>
        <w:jc w:val="both"/>
        <w:rPr>
          <w:rFonts w:asciiTheme="majorBidi" w:hAnsiTheme="majorBidi" w:cstheme="majorBidi"/>
        </w:rPr>
      </w:pPr>
      <w:r w:rsidRPr="00DC05BD">
        <w:rPr>
          <w:rFonts w:asciiTheme="majorBidi" w:hAnsiTheme="majorBidi" w:cstheme="majorBidi"/>
        </w:rPr>
        <w:t xml:space="preserve">Des recherches sur les effets physiopathologiques du courant électrique ont été effectuées par de nombreux chercheurs ; parmi eux, il convient de citer les noms de </w:t>
      </w:r>
      <w:r w:rsidRPr="00C03FF7">
        <w:rPr>
          <w:rFonts w:asciiTheme="majorBidi" w:hAnsiTheme="majorBidi" w:cstheme="majorBidi"/>
          <w:i/>
          <w:iCs/>
        </w:rPr>
        <w:t xml:space="preserve">Dalziel, Ferris, Jacobsen, Knickerbocker, </w:t>
      </w:r>
      <w:proofErr w:type="spellStart"/>
      <w:r w:rsidRPr="00C03FF7">
        <w:rPr>
          <w:rFonts w:asciiTheme="majorBidi" w:hAnsiTheme="majorBidi" w:cstheme="majorBidi"/>
          <w:i/>
          <w:iCs/>
        </w:rPr>
        <w:t>Koeppen</w:t>
      </w:r>
      <w:proofErr w:type="spellEnd"/>
      <w:r w:rsidRPr="00C03FF7">
        <w:rPr>
          <w:rFonts w:asciiTheme="majorBidi" w:hAnsiTheme="majorBidi" w:cstheme="majorBidi"/>
          <w:i/>
          <w:iCs/>
        </w:rPr>
        <w:t xml:space="preserve">, Sam, </w:t>
      </w:r>
      <w:proofErr w:type="spellStart"/>
      <w:r w:rsidRPr="00C03FF7">
        <w:rPr>
          <w:rFonts w:asciiTheme="majorBidi" w:hAnsiTheme="majorBidi" w:cstheme="majorBidi"/>
          <w:i/>
          <w:iCs/>
        </w:rPr>
        <w:t>Ozypka</w:t>
      </w:r>
      <w:proofErr w:type="spellEnd"/>
      <w:r w:rsidRPr="00C03FF7">
        <w:rPr>
          <w:rFonts w:asciiTheme="majorBidi" w:hAnsiTheme="majorBidi" w:cstheme="majorBidi"/>
          <w:i/>
          <w:iCs/>
        </w:rPr>
        <w:t>, Lee</w:t>
      </w:r>
      <w:r w:rsidRPr="00DC05BD">
        <w:rPr>
          <w:rFonts w:asciiTheme="majorBidi" w:hAnsiTheme="majorBidi" w:cstheme="majorBidi"/>
        </w:rPr>
        <w:t xml:space="preserve">... Ces travaux ont porté sur des animaux vivants dont les réactions peuvent être extrapolées par rapport à celles de l’homme. Des mesures de résistance ont également été effectuées sur des cadavres humains peu de temps après leur décès. </w:t>
      </w:r>
    </w:p>
    <w:p w:rsidR="005A7F5D" w:rsidRPr="00DC05BD" w:rsidRDefault="009B45F6" w:rsidP="00A75182">
      <w:pPr>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 xml:space="preserve">Entre 1970 et 1980, le professeur autrichien </w:t>
      </w:r>
      <w:proofErr w:type="spellStart"/>
      <w:r w:rsidRPr="00DC05BD">
        <w:rPr>
          <w:rFonts w:asciiTheme="majorBidi" w:hAnsiTheme="majorBidi" w:cstheme="majorBidi"/>
          <w:sz w:val="24"/>
          <w:szCs w:val="24"/>
        </w:rPr>
        <w:t>Biegelmeier</w:t>
      </w:r>
      <w:proofErr w:type="spellEnd"/>
      <w:r w:rsidRPr="00DC05BD">
        <w:rPr>
          <w:rFonts w:asciiTheme="majorBidi" w:hAnsiTheme="majorBidi" w:cstheme="majorBidi"/>
          <w:sz w:val="24"/>
          <w:szCs w:val="24"/>
        </w:rPr>
        <w:t xml:space="preserve"> s’est livré sur lui-même à des mesures de courant et d’impédance sous des tensions allant de 10 à 220 V, entre différentes parties de son corps et dans différentes conditions d’humidité. Il a ainsi effectué plus de 600 mesures qui ont permis d’améliorer de façon importante nos connaissances sur les effets du courant électrique sur le corps humain. Ceci après s’être entouré de toutes les précautions nécessaires pour éviter tout risque d’accident.</w:t>
      </w:r>
    </w:p>
    <w:p w:rsidR="00C673CD" w:rsidRPr="00DC05BD" w:rsidRDefault="00C673CD" w:rsidP="00490747">
      <w:pPr>
        <w:spacing w:after="0" w:line="360" w:lineRule="auto"/>
        <w:jc w:val="both"/>
        <w:rPr>
          <w:rFonts w:asciiTheme="majorBidi" w:hAnsiTheme="majorBidi" w:cstheme="majorBidi"/>
          <w:sz w:val="24"/>
          <w:szCs w:val="24"/>
        </w:rPr>
      </w:pP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Les bombardements atomiques d'Hiroshima et Nagasaki (île du Japon), derniers des bombardements stratégiques sur le Japon, qui ont eu lieu les 6 et 9 août 1945 à l'initiative des États-Unis sur les villes de Hiroshima (340 000 habitants) et de Nagasaki</w:t>
      </w:r>
      <w:r w:rsidR="00A75182">
        <w:rPr>
          <w:rFonts w:asciiTheme="majorBidi" w:hAnsiTheme="majorBidi" w:cstheme="majorBidi"/>
          <w:color w:val="000000"/>
          <w:sz w:val="24"/>
          <w:szCs w:val="24"/>
        </w:rPr>
        <w:t xml:space="preserve"> </w:t>
      </w:r>
      <w:r w:rsidRPr="00C673CD">
        <w:rPr>
          <w:rFonts w:asciiTheme="majorBidi" w:hAnsiTheme="majorBidi" w:cstheme="majorBidi"/>
          <w:color w:val="000000"/>
          <w:sz w:val="24"/>
          <w:szCs w:val="24"/>
        </w:rPr>
        <w:t xml:space="preserve">(195 000 habitants) ont fait un lourd bilan consécutif à l'explosion, la chaleur et l'incendie géant qui ont eu lieu. Selon l'historien Howard </w:t>
      </w:r>
      <w:proofErr w:type="spellStart"/>
      <w:r w:rsidRPr="00C673CD">
        <w:rPr>
          <w:rFonts w:asciiTheme="majorBidi" w:hAnsiTheme="majorBidi" w:cstheme="majorBidi"/>
          <w:color w:val="000000"/>
          <w:sz w:val="24"/>
          <w:szCs w:val="24"/>
        </w:rPr>
        <w:t>Zinn</w:t>
      </w:r>
      <w:proofErr w:type="spellEnd"/>
      <w:r w:rsidRPr="00C673CD">
        <w:rPr>
          <w:rFonts w:asciiTheme="majorBidi" w:hAnsiTheme="majorBidi" w:cstheme="majorBidi"/>
          <w:color w:val="000000"/>
          <w:sz w:val="24"/>
          <w:szCs w:val="24"/>
        </w:rPr>
        <w:t xml:space="preserve">, le nombre de victimes atteint 250 000. À ceci, s'ajoutent les décès causés ultérieurement par divers types de cancers (334 cancers et 231 leucémies sur la population suivie, moins de 2000 au total) et de pathologies.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En 1956, le professeur Esclangon mourait électrocuté devant trois cent étudiants. </w:t>
      </w:r>
    </w:p>
    <w:p w:rsidR="00C673CD" w:rsidRPr="00C673CD" w:rsidRDefault="00C673CD" w:rsidP="00490747">
      <w:pPr>
        <w:autoSpaceDE w:val="0"/>
        <w:autoSpaceDN w:val="0"/>
        <w:adjustRightInd w:val="0"/>
        <w:spacing w:after="0" w:line="360" w:lineRule="auto"/>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Le 29 septembre 1957 - Union soviétique, un accident grave s’est produit au niveau du complexe nucléaire </w:t>
      </w:r>
      <w:proofErr w:type="spellStart"/>
      <w:r w:rsidRPr="00C673CD">
        <w:rPr>
          <w:rFonts w:asciiTheme="majorBidi" w:hAnsiTheme="majorBidi" w:cstheme="majorBidi"/>
          <w:color w:val="000000"/>
          <w:sz w:val="24"/>
          <w:szCs w:val="24"/>
        </w:rPr>
        <w:t>Maïak</w:t>
      </w:r>
      <w:proofErr w:type="spellEnd"/>
      <w:r w:rsidRPr="00C673CD">
        <w:rPr>
          <w:rFonts w:asciiTheme="majorBidi" w:hAnsiTheme="majorBidi" w:cstheme="majorBidi"/>
          <w:color w:val="000000"/>
          <w:sz w:val="24"/>
          <w:szCs w:val="24"/>
        </w:rPr>
        <w:t xml:space="preserve">. L’Explosion d'un réservoir de déchets nucléaires liquides, libérant un nuage radioactif qui contamine une région entière sur 800 km2, a fait un lourd bilan où on compte Plus de 200 personnes décédées, 10 000 personnes évacuées et 470 000 personnes exposées aux radiations.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Le 17 octobre 1969 – France, Un accident limité au site s’est produit à la centrale nucléaire de Saint-Laurent-des-Eaux. L’accident entraîne la fusion de cinq éléments combustibles dans le réacteur A1. Lors du déchargement, les opérateurs ont ordonné de charger un canal d'uranium et de graphite. Le réacteur est resté un an à l'arrêt pour un coût de 20 millions de francs (un peu plus de trois millions d’euros).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lastRenderedPageBreak/>
        <w:t xml:space="preserve">En 1974 Sao Polo, 179 mort, tragique bilan qui n’avait pour origine qu’un banal </w:t>
      </w:r>
      <w:r w:rsidR="00A75182" w:rsidRPr="00C673CD">
        <w:rPr>
          <w:rFonts w:asciiTheme="majorBidi" w:hAnsiTheme="majorBidi" w:cstheme="majorBidi"/>
          <w:color w:val="000000"/>
          <w:sz w:val="24"/>
          <w:szCs w:val="24"/>
        </w:rPr>
        <w:t>court-circuit</w:t>
      </w:r>
      <w:r w:rsidRPr="00C673CD">
        <w:rPr>
          <w:rFonts w:asciiTheme="majorBidi" w:hAnsiTheme="majorBidi" w:cstheme="majorBidi"/>
          <w:color w:val="000000"/>
          <w:sz w:val="24"/>
          <w:szCs w:val="24"/>
        </w:rPr>
        <w:t xml:space="preserve"> électrique.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Le 28 mars 1979, l’accident de la centrale nucléaire de </w:t>
      </w:r>
      <w:proofErr w:type="spellStart"/>
      <w:r w:rsidRPr="00C673CD">
        <w:rPr>
          <w:rFonts w:asciiTheme="majorBidi" w:hAnsiTheme="majorBidi" w:cstheme="majorBidi"/>
          <w:color w:val="000000"/>
          <w:sz w:val="24"/>
          <w:szCs w:val="24"/>
        </w:rPr>
        <w:t>Three</w:t>
      </w:r>
      <w:proofErr w:type="spellEnd"/>
      <w:r w:rsidRPr="00C673CD">
        <w:rPr>
          <w:rFonts w:asciiTheme="majorBidi" w:hAnsiTheme="majorBidi" w:cstheme="majorBidi"/>
          <w:color w:val="000000"/>
          <w:sz w:val="24"/>
          <w:szCs w:val="24"/>
        </w:rPr>
        <w:t xml:space="preserve"> Miles Island (TMI) aux états unis a montré le rôle fondamental de l’homme dans la conduite d’une installation nucléaire. L’accident a présenté un risque extérieur, à la suite d'une chaîne d'évènements accidentels où le </w:t>
      </w:r>
      <w:r w:rsidR="00A75182" w:rsidRPr="00C673CD">
        <w:rPr>
          <w:rFonts w:asciiTheme="majorBidi" w:hAnsiTheme="majorBidi" w:cstheme="majorBidi"/>
          <w:color w:val="000000"/>
          <w:sz w:val="24"/>
          <w:szCs w:val="24"/>
        </w:rPr>
        <w:t>cœur</w:t>
      </w:r>
      <w:r w:rsidRPr="00C673CD">
        <w:rPr>
          <w:rFonts w:asciiTheme="majorBidi" w:hAnsiTheme="majorBidi" w:cstheme="majorBidi"/>
          <w:color w:val="000000"/>
          <w:sz w:val="24"/>
          <w:szCs w:val="24"/>
        </w:rPr>
        <w:t xml:space="preserve"> du réacteur n° 2 de la centrale de </w:t>
      </w:r>
      <w:proofErr w:type="spellStart"/>
      <w:r w:rsidRPr="00C673CD">
        <w:rPr>
          <w:rFonts w:asciiTheme="majorBidi" w:hAnsiTheme="majorBidi" w:cstheme="majorBidi"/>
          <w:color w:val="000000"/>
          <w:sz w:val="24"/>
          <w:szCs w:val="24"/>
        </w:rPr>
        <w:t>Three</w:t>
      </w:r>
      <w:proofErr w:type="spellEnd"/>
      <w:r w:rsidRPr="00C673CD">
        <w:rPr>
          <w:rFonts w:asciiTheme="majorBidi" w:hAnsiTheme="majorBidi" w:cstheme="majorBidi"/>
          <w:color w:val="000000"/>
          <w:sz w:val="24"/>
          <w:szCs w:val="24"/>
        </w:rPr>
        <w:t xml:space="preserve"> Mile Island (TMI-2) a en partie fondu, entraînant le relâchement dans l'environnement d'une faible quantité de radioactivité.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En1978, le chanteur Claude François est électrocuté dans sa salle de bain.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En 1982, aux pays bas, une explosion de 240 kg de propergol dans une usine de poudre, cause la mort de trois ouvriers. L'Organisation néerlandaise pour la recherche scientifique appliquée TNO (Prins </w:t>
      </w:r>
      <w:proofErr w:type="spellStart"/>
      <w:r w:rsidRPr="00C673CD">
        <w:rPr>
          <w:rFonts w:asciiTheme="majorBidi" w:hAnsiTheme="majorBidi" w:cstheme="majorBidi"/>
          <w:color w:val="000000"/>
          <w:sz w:val="24"/>
          <w:szCs w:val="24"/>
        </w:rPr>
        <w:t>Maurits</w:t>
      </w:r>
      <w:proofErr w:type="spellEnd"/>
      <w:r w:rsidRPr="00C673CD">
        <w:rPr>
          <w:rFonts w:asciiTheme="majorBidi" w:hAnsiTheme="majorBidi" w:cstheme="majorBidi"/>
          <w:color w:val="000000"/>
          <w:sz w:val="24"/>
          <w:szCs w:val="24"/>
        </w:rPr>
        <w:t xml:space="preserve"> </w:t>
      </w:r>
      <w:proofErr w:type="spellStart"/>
      <w:r w:rsidRPr="00C673CD">
        <w:rPr>
          <w:rFonts w:asciiTheme="majorBidi" w:hAnsiTheme="majorBidi" w:cstheme="majorBidi"/>
          <w:color w:val="000000"/>
          <w:sz w:val="24"/>
          <w:szCs w:val="24"/>
        </w:rPr>
        <w:t>Laboratory</w:t>
      </w:r>
      <w:proofErr w:type="spellEnd"/>
      <w:r w:rsidRPr="00C673CD">
        <w:rPr>
          <w:rFonts w:asciiTheme="majorBidi" w:hAnsiTheme="majorBidi" w:cstheme="majorBidi"/>
          <w:color w:val="000000"/>
          <w:sz w:val="24"/>
          <w:szCs w:val="24"/>
        </w:rPr>
        <w:t xml:space="preserve">) considère l’électrostatique comme la cause la plus probable à l’origine de l’accident ; l’étincelle provoquée par un employé chargée aurait enflammé de la poussière d’explosifs.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Le 26 avril 1986 - Ukraine – un accident majeur s’est produit à la centrale nucléaire de Tchernobyl. La catastrophe nucléaire a eu lieu à la suite d'une série d'erreurs humaines et en raison de défauts de conception, le réacteur no 4 subit une fusion du </w:t>
      </w:r>
      <w:proofErr w:type="spellStart"/>
      <w:r w:rsidRPr="00C673CD">
        <w:rPr>
          <w:rFonts w:asciiTheme="majorBidi" w:hAnsiTheme="majorBidi" w:cstheme="majorBidi"/>
          <w:color w:val="000000"/>
          <w:sz w:val="24"/>
          <w:szCs w:val="24"/>
        </w:rPr>
        <w:t>coeur</w:t>
      </w:r>
      <w:proofErr w:type="spellEnd"/>
      <w:r w:rsidRPr="00C673CD">
        <w:rPr>
          <w:rFonts w:asciiTheme="majorBidi" w:hAnsiTheme="majorBidi" w:cstheme="majorBidi"/>
          <w:color w:val="000000"/>
          <w:sz w:val="24"/>
          <w:szCs w:val="24"/>
        </w:rPr>
        <w:t xml:space="preserve"> puis une explosion provoquant la libération de grandes quantités de radio-isotopes dans l'atmosphère. </w:t>
      </w:r>
    </w:p>
    <w:p w:rsidR="00C673CD" w:rsidRPr="00C673CD" w:rsidRDefault="00C673CD" w:rsidP="00A75182">
      <w:pPr>
        <w:autoSpaceDE w:val="0"/>
        <w:autoSpaceDN w:val="0"/>
        <w:adjustRightInd w:val="0"/>
        <w:spacing w:after="0" w:line="360" w:lineRule="auto"/>
        <w:ind w:firstLine="708"/>
        <w:jc w:val="both"/>
        <w:rPr>
          <w:rFonts w:asciiTheme="majorBidi" w:hAnsiTheme="majorBidi" w:cstheme="majorBidi"/>
          <w:color w:val="000000"/>
          <w:sz w:val="24"/>
          <w:szCs w:val="24"/>
        </w:rPr>
      </w:pPr>
      <w:r w:rsidRPr="00C673CD">
        <w:rPr>
          <w:rFonts w:asciiTheme="majorBidi" w:hAnsiTheme="majorBidi" w:cstheme="majorBidi"/>
          <w:color w:val="000000"/>
          <w:sz w:val="24"/>
          <w:szCs w:val="24"/>
        </w:rPr>
        <w:t xml:space="preserve">Les autorités évacuent environ 250 000 personnes de Biélorussie, de Russie et d’Ukraine. </w:t>
      </w:r>
    </w:p>
    <w:p w:rsidR="00C673CD" w:rsidRPr="00DC05BD" w:rsidRDefault="00C673CD" w:rsidP="00490747">
      <w:pPr>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Le 11 mars 2011- Japon- un séisme de magnitude 9 déclenche un tsunami de plus de 14 m qui dévasta la côte pacifique de </w:t>
      </w:r>
      <w:proofErr w:type="spellStart"/>
      <w:r w:rsidRPr="00DC05BD">
        <w:rPr>
          <w:rFonts w:asciiTheme="majorBidi" w:hAnsiTheme="majorBidi" w:cstheme="majorBidi"/>
          <w:color w:val="000000"/>
          <w:sz w:val="24"/>
          <w:szCs w:val="24"/>
        </w:rPr>
        <w:t>Tôhoku</w:t>
      </w:r>
      <w:proofErr w:type="spellEnd"/>
      <w:r w:rsidRPr="00DC05BD">
        <w:rPr>
          <w:rFonts w:asciiTheme="majorBidi" w:hAnsiTheme="majorBidi" w:cstheme="majorBidi"/>
          <w:color w:val="000000"/>
          <w:sz w:val="24"/>
          <w:szCs w:val="24"/>
        </w:rPr>
        <w:t xml:space="preserve"> au Japon et provoque l’accident nucléaire majeur au niveau de la centrale de Fukushima ayant provoqué la perte totale des alimentations électriques et du refroidissement des réacteurs nucléaires.</w:t>
      </w:r>
    </w:p>
    <w:p w:rsidR="002E0ABF" w:rsidRPr="00E34C7B" w:rsidRDefault="002E0ABF" w:rsidP="00490747">
      <w:pPr>
        <w:spacing w:after="0" w:line="360" w:lineRule="auto"/>
        <w:jc w:val="both"/>
        <w:rPr>
          <w:rFonts w:asciiTheme="majorBidi" w:hAnsiTheme="majorBidi" w:cstheme="majorBidi"/>
          <w:color w:val="000000"/>
          <w:sz w:val="28"/>
          <w:szCs w:val="28"/>
        </w:rPr>
      </w:pPr>
    </w:p>
    <w:p w:rsidR="00F70B69" w:rsidRPr="00E34C7B" w:rsidRDefault="00F70B69" w:rsidP="00490747">
      <w:pPr>
        <w:autoSpaceDE w:val="0"/>
        <w:autoSpaceDN w:val="0"/>
        <w:adjustRightInd w:val="0"/>
        <w:spacing w:after="0" w:line="360" w:lineRule="auto"/>
        <w:jc w:val="both"/>
        <w:rPr>
          <w:rFonts w:asciiTheme="majorBidi" w:hAnsiTheme="majorBidi" w:cstheme="majorBidi"/>
          <w:b/>
          <w:bCs/>
          <w:sz w:val="28"/>
          <w:szCs w:val="28"/>
        </w:rPr>
      </w:pPr>
      <w:r w:rsidRPr="00E34C7B">
        <w:rPr>
          <w:rFonts w:asciiTheme="majorBidi" w:hAnsiTheme="majorBidi" w:cstheme="majorBidi"/>
          <w:b/>
          <w:bCs/>
          <w:sz w:val="28"/>
          <w:szCs w:val="28"/>
        </w:rPr>
        <w:t>Normes et texte réglementaires</w:t>
      </w:r>
    </w:p>
    <w:p w:rsidR="00F70B69" w:rsidRPr="00A75182" w:rsidRDefault="00F70B69" w:rsidP="00A75182">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A75182">
        <w:rPr>
          <w:rFonts w:asciiTheme="majorBidi" w:hAnsiTheme="majorBidi" w:cstheme="majorBidi"/>
          <w:b/>
          <w:bCs/>
          <w:sz w:val="24"/>
          <w:szCs w:val="24"/>
        </w:rPr>
        <w:t>La réglementation</w:t>
      </w:r>
    </w:p>
    <w:p w:rsidR="00F70B69" w:rsidRPr="00DC05BD" w:rsidRDefault="00F70B69" w:rsidP="00A75182">
      <w:pPr>
        <w:autoSpaceDE w:val="0"/>
        <w:autoSpaceDN w:val="0"/>
        <w:adjustRightInd w:val="0"/>
        <w:spacing w:after="0" w:line="360" w:lineRule="auto"/>
        <w:ind w:firstLine="427"/>
        <w:jc w:val="both"/>
        <w:rPr>
          <w:rFonts w:asciiTheme="majorBidi" w:hAnsiTheme="majorBidi" w:cstheme="majorBidi"/>
          <w:sz w:val="24"/>
          <w:szCs w:val="24"/>
        </w:rPr>
      </w:pPr>
      <w:r w:rsidRPr="00DC05BD">
        <w:rPr>
          <w:rFonts w:asciiTheme="majorBidi" w:hAnsiTheme="majorBidi" w:cstheme="majorBidi"/>
          <w:sz w:val="24"/>
          <w:szCs w:val="24"/>
        </w:rPr>
        <w:t>Le code du travail permet au Ministre du travail de prendre des décrets portant règlement</w:t>
      </w:r>
      <w:r w:rsidR="00A75182">
        <w:rPr>
          <w:rFonts w:asciiTheme="majorBidi" w:hAnsiTheme="majorBidi" w:cstheme="majorBidi"/>
          <w:sz w:val="24"/>
          <w:szCs w:val="24"/>
        </w:rPr>
        <w:t xml:space="preserve"> </w:t>
      </w:r>
      <w:r w:rsidRPr="00DC05BD">
        <w:rPr>
          <w:rFonts w:asciiTheme="majorBidi" w:hAnsiTheme="majorBidi" w:cstheme="majorBidi"/>
          <w:sz w:val="24"/>
          <w:szCs w:val="24"/>
        </w:rPr>
        <w:t xml:space="preserve">d’administration publique en vue d’assurer l’hygiène et </w:t>
      </w:r>
      <w:r w:rsidR="00A75182">
        <w:rPr>
          <w:rFonts w:asciiTheme="majorBidi" w:hAnsiTheme="majorBidi" w:cstheme="majorBidi"/>
          <w:sz w:val="24"/>
          <w:szCs w:val="24"/>
        </w:rPr>
        <w:t>la sécurité des travailleurs.</w:t>
      </w:r>
    </w:p>
    <w:p w:rsidR="00F70B69" w:rsidRPr="00DC05BD" w:rsidRDefault="00F70B69"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 xml:space="preserve">Il existe une véritable hiérarchie des différents textes : </w:t>
      </w:r>
      <w:r w:rsidR="0033388C">
        <w:rPr>
          <w:rFonts w:asciiTheme="majorBidi" w:hAnsiTheme="majorBidi" w:cstheme="majorBidi"/>
          <w:b/>
          <w:bCs/>
          <w:sz w:val="24"/>
          <w:szCs w:val="24"/>
        </w:rPr>
        <w:t>Figure .2</w:t>
      </w:r>
    </w:p>
    <w:p w:rsidR="00A75182" w:rsidRDefault="00F70B69" w:rsidP="00A75182">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La Loi : votée par l’assemblée nationale elle définit des objectifs à atteindre.</w:t>
      </w:r>
    </w:p>
    <w:p w:rsidR="00A75182" w:rsidRDefault="00F70B69" w:rsidP="00A75182">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Le Décret : Il découle d’une loi, il est signé par le ministre du gouvernement</w:t>
      </w:r>
      <w:r w:rsidR="00A75182">
        <w:rPr>
          <w:rFonts w:asciiTheme="majorBidi" w:hAnsiTheme="majorBidi" w:cstheme="majorBidi"/>
          <w:sz w:val="24"/>
          <w:szCs w:val="24"/>
        </w:rPr>
        <w:t xml:space="preserve"> </w:t>
      </w:r>
      <w:r w:rsidRPr="00A75182">
        <w:rPr>
          <w:rFonts w:asciiTheme="majorBidi" w:hAnsiTheme="majorBidi" w:cstheme="majorBidi"/>
          <w:sz w:val="24"/>
          <w:szCs w:val="24"/>
        </w:rPr>
        <w:t>concerné, il précise les buts à atteindre.</w:t>
      </w:r>
    </w:p>
    <w:p w:rsidR="00A75182" w:rsidRDefault="00F70B69" w:rsidP="00A75182">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L’arrêté : Il est signé par le ministre du gouvernement concerné, il précise les</w:t>
      </w:r>
      <w:r w:rsidR="00A75182">
        <w:rPr>
          <w:rFonts w:asciiTheme="majorBidi" w:hAnsiTheme="majorBidi" w:cstheme="majorBidi"/>
          <w:sz w:val="24"/>
          <w:szCs w:val="24"/>
        </w:rPr>
        <w:t xml:space="preserve"> </w:t>
      </w:r>
      <w:r w:rsidRPr="00A75182">
        <w:rPr>
          <w:rFonts w:asciiTheme="majorBidi" w:hAnsiTheme="majorBidi" w:cstheme="majorBidi"/>
          <w:sz w:val="24"/>
          <w:szCs w:val="24"/>
        </w:rPr>
        <w:t>moyens.</w:t>
      </w:r>
    </w:p>
    <w:p w:rsidR="00A75182" w:rsidRDefault="00F70B69" w:rsidP="00A75182">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lastRenderedPageBreak/>
        <w:t>La Circulaire : Émise pour les services techniques ou administratifs des</w:t>
      </w:r>
      <w:r w:rsidR="00A75182">
        <w:rPr>
          <w:rFonts w:asciiTheme="majorBidi" w:hAnsiTheme="majorBidi" w:cstheme="majorBidi"/>
          <w:sz w:val="24"/>
          <w:szCs w:val="24"/>
        </w:rPr>
        <w:t xml:space="preserve"> </w:t>
      </w:r>
      <w:r w:rsidRPr="00A75182">
        <w:rPr>
          <w:rFonts w:asciiTheme="majorBidi" w:hAnsiTheme="majorBidi" w:cstheme="majorBidi"/>
          <w:sz w:val="24"/>
          <w:szCs w:val="24"/>
        </w:rPr>
        <w:t>ministères, et destinée aux fonctionnaires, elle analyse les textes et détermine une ligne</w:t>
      </w:r>
      <w:r w:rsidR="00A75182">
        <w:rPr>
          <w:rFonts w:asciiTheme="majorBidi" w:hAnsiTheme="majorBidi" w:cstheme="majorBidi"/>
          <w:sz w:val="24"/>
          <w:szCs w:val="24"/>
        </w:rPr>
        <w:t xml:space="preserve"> </w:t>
      </w:r>
      <w:r w:rsidRPr="00A75182">
        <w:rPr>
          <w:rFonts w:asciiTheme="majorBidi" w:hAnsiTheme="majorBidi" w:cstheme="majorBidi"/>
          <w:sz w:val="24"/>
          <w:szCs w:val="24"/>
        </w:rPr>
        <w:t>d’action.</w:t>
      </w:r>
      <w:r w:rsidR="00A75182">
        <w:rPr>
          <w:rFonts w:asciiTheme="majorBidi" w:hAnsiTheme="majorBidi" w:cstheme="majorBidi"/>
          <w:sz w:val="24"/>
          <w:szCs w:val="24"/>
        </w:rPr>
        <w:t xml:space="preserve"> </w:t>
      </w:r>
    </w:p>
    <w:p w:rsidR="00F70B69" w:rsidRPr="00A75182" w:rsidRDefault="00F70B69" w:rsidP="00A75182">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La Note Technique : Émise par les services techniques des ministères, et</w:t>
      </w:r>
      <w:r w:rsidR="00A75182">
        <w:rPr>
          <w:rFonts w:asciiTheme="majorBidi" w:hAnsiTheme="majorBidi" w:cstheme="majorBidi"/>
          <w:sz w:val="24"/>
          <w:szCs w:val="24"/>
        </w:rPr>
        <w:t xml:space="preserve"> </w:t>
      </w:r>
      <w:r w:rsidRPr="00A75182">
        <w:rPr>
          <w:rFonts w:asciiTheme="majorBidi" w:hAnsiTheme="majorBidi" w:cstheme="majorBidi"/>
          <w:sz w:val="24"/>
          <w:szCs w:val="24"/>
        </w:rPr>
        <w:t>destinée aux fonctionnaires, elle donne une interprétation technique d’un point particulier.</w:t>
      </w:r>
    </w:p>
    <w:p w:rsidR="00F70B69" w:rsidRPr="00DC05BD" w:rsidRDefault="00F70B69" w:rsidP="00A75182">
      <w:pPr>
        <w:spacing w:after="0" w:line="360" w:lineRule="auto"/>
        <w:jc w:val="center"/>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4637160A" wp14:editId="4A556243">
            <wp:extent cx="4886325" cy="4200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86325" cy="4200525"/>
                    </a:xfrm>
                    <a:prstGeom prst="rect">
                      <a:avLst/>
                    </a:prstGeom>
                  </pic:spPr>
                </pic:pic>
              </a:graphicData>
            </a:graphic>
          </wp:inline>
        </w:drawing>
      </w:r>
    </w:p>
    <w:p w:rsidR="00F70B69" w:rsidRPr="00DC05BD" w:rsidRDefault="00A75182" w:rsidP="00A75182">
      <w:pPr>
        <w:spacing w:after="0" w:line="360" w:lineRule="auto"/>
        <w:jc w:val="center"/>
        <w:rPr>
          <w:rFonts w:asciiTheme="majorBidi" w:hAnsiTheme="majorBidi" w:cstheme="majorBidi"/>
          <w:sz w:val="24"/>
          <w:szCs w:val="24"/>
        </w:rPr>
      </w:pPr>
      <w:r w:rsidRPr="0033388C">
        <w:rPr>
          <w:rFonts w:asciiTheme="majorBidi" w:hAnsiTheme="majorBidi" w:cstheme="majorBidi"/>
          <w:b/>
          <w:bCs/>
          <w:sz w:val="24"/>
          <w:szCs w:val="24"/>
        </w:rPr>
        <w:t>Figure 2</w:t>
      </w:r>
      <w:r>
        <w:rPr>
          <w:rFonts w:asciiTheme="majorBidi" w:hAnsiTheme="majorBidi" w:cstheme="majorBidi"/>
          <w:sz w:val="24"/>
          <w:szCs w:val="24"/>
        </w:rPr>
        <w:t xml:space="preserve"> : </w:t>
      </w:r>
      <w:r w:rsidR="00F70B69" w:rsidRPr="00DC05BD">
        <w:rPr>
          <w:rFonts w:asciiTheme="majorBidi" w:hAnsiTheme="majorBidi" w:cstheme="majorBidi"/>
          <w:sz w:val="24"/>
          <w:szCs w:val="24"/>
        </w:rPr>
        <w:t>Texte et normes réglementaires ED-1522-1995</w:t>
      </w:r>
    </w:p>
    <w:p w:rsidR="00F70B69" w:rsidRPr="00DC05BD" w:rsidRDefault="00F70B69" w:rsidP="00490747">
      <w:pPr>
        <w:spacing w:after="0" w:line="360" w:lineRule="auto"/>
        <w:jc w:val="both"/>
        <w:rPr>
          <w:rFonts w:asciiTheme="majorBidi" w:hAnsiTheme="majorBidi" w:cstheme="majorBidi"/>
          <w:sz w:val="24"/>
          <w:szCs w:val="24"/>
        </w:rPr>
      </w:pPr>
    </w:p>
    <w:p w:rsidR="00427B15" w:rsidRPr="00A75182" w:rsidRDefault="00427B15" w:rsidP="00A75182">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A75182">
        <w:rPr>
          <w:rFonts w:asciiTheme="majorBidi" w:hAnsiTheme="majorBidi" w:cstheme="majorBidi"/>
          <w:b/>
          <w:bCs/>
          <w:sz w:val="24"/>
          <w:szCs w:val="24"/>
        </w:rPr>
        <w:t>Arrêtés</w:t>
      </w:r>
    </w:p>
    <w:p w:rsidR="00427B15" w:rsidRPr="00DC05BD" w:rsidRDefault="00427B15" w:rsidP="00A75182">
      <w:pPr>
        <w:autoSpaceDE w:val="0"/>
        <w:autoSpaceDN w:val="0"/>
        <w:adjustRightInd w:val="0"/>
        <w:spacing w:after="0" w:line="360" w:lineRule="auto"/>
        <w:ind w:firstLine="427"/>
        <w:jc w:val="both"/>
        <w:rPr>
          <w:rFonts w:asciiTheme="majorBidi" w:hAnsiTheme="majorBidi" w:cstheme="majorBidi"/>
          <w:sz w:val="24"/>
          <w:szCs w:val="24"/>
        </w:rPr>
      </w:pPr>
      <w:r w:rsidRPr="00DC05BD">
        <w:rPr>
          <w:rFonts w:asciiTheme="majorBidi" w:hAnsiTheme="majorBidi" w:cstheme="majorBidi"/>
          <w:sz w:val="24"/>
          <w:szCs w:val="24"/>
        </w:rPr>
        <w:t>De nombreux arrêtés d’application ont été publiés. Certains renvoient à des normes</w:t>
      </w:r>
      <w:r w:rsidR="00A75182">
        <w:rPr>
          <w:rFonts w:asciiTheme="majorBidi" w:hAnsiTheme="majorBidi" w:cstheme="majorBidi"/>
          <w:sz w:val="24"/>
          <w:szCs w:val="24"/>
        </w:rPr>
        <w:t xml:space="preserve"> </w:t>
      </w:r>
      <w:r w:rsidRPr="00DC05BD">
        <w:rPr>
          <w:rFonts w:asciiTheme="majorBidi" w:hAnsiTheme="majorBidi" w:cstheme="majorBidi"/>
          <w:sz w:val="24"/>
          <w:szCs w:val="24"/>
        </w:rPr>
        <w:t>d’installation et plus particulièrement à la NF C 15-100 « Installations électriques à basse tension ».</w:t>
      </w:r>
    </w:p>
    <w:p w:rsidR="00427B15" w:rsidRPr="00DC05BD" w:rsidRDefault="00427B15"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Ces arrêtés couvrent plusieurs domaines comme par exemple :</w:t>
      </w:r>
    </w:p>
    <w:p w:rsidR="00A75182" w:rsidRDefault="00427B15" w:rsidP="00A75182">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la protection des installations électriques ;</w:t>
      </w:r>
    </w:p>
    <w:p w:rsidR="00A75182" w:rsidRDefault="00427B15" w:rsidP="00A75182">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les circuits et les installations de sécurité ;</w:t>
      </w:r>
    </w:p>
    <w:p w:rsidR="00427B15" w:rsidRPr="00A75182" w:rsidRDefault="00427B15" w:rsidP="00A75182">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A75182">
        <w:rPr>
          <w:rFonts w:asciiTheme="majorBidi" w:hAnsiTheme="majorBidi" w:cstheme="majorBidi"/>
          <w:sz w:val="24"/>
          <w:szCs w:val="24"/>
        </w:rPr>
        <w:t>la vérification des installations, etc.</w:t>
      </w:r>
    </w:p>
    <w:p w:rsidR="00427B15" w:rsidRPr="00A75182" w:rsidRDefault="00427B15" w:rsidP="00A75182">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A75182">
        <w:rPr>
          <w:rFonts w:asciiTheme="majorBidi" w:hAnsiTheme="majorBidi" w:cstheme="majorBidi"/>
          <w:b/>
          <w:bCs/>
          <w:sz w:val="24"/>
          <w:szCs w:val="24"/>
        </w:rPr>
        <w:t>La Normalisation</w:t>
      </w:r>
    </w:p>
    <w:p w:rsidR="00427B15" w:rsidRPr="00DC05BD" w:rsidRDefault="00427B15" w:rsidP="00490747">
      <w:pPr>
        <w:autoSpaceDE w:val="0"/>
        <w:autoSpaceDN w:val="0"/>
        <w:adjustRightInd w:val="0"/>
        <w:spacing w:after="0" w:line="360" w:lineRule="auto"/>
        <w:jc w:val="both"/>
        <w:rPr>
          <w:rFonts w:asciiTheme="majorBidi" w:hAnsiTheme="majorBidi" w:cstheme="majorBidi"/>
          <w:b/>
          <w:bCs/>
          <w:sz w:val="24"/>
          <w:szCs w:val="24"/>
        </w:rPr>
      </w:pPr>
      <w:r w:rsidRPr="00DC05BD">
        <w:rPr>
          <w:rFonts w:asciiTheme="majorBidi" w:hAnsiTheme="majorBidi" w:cstheme="majorBidi"/>
          <w:b/>
          <w:bCs/>
          <w:sz w:val="24"/>
          <w:szCs w:val="24"/>
        </w:rPr>
        <w:t>A- Les normes</w:t>
      </w:r>
    </w:p>
    <w:p w:rsidR="00427B15" w:rsidRPr="00DC05BD" w:rsidRDefault="00427B15" w:rsidP="00A75182">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lastRenderedPageBreak/>
        <w:t xml:space="preserve">Ce sont des documents de référence qui apportent des </w:t>
      </w:r>
      <w:r w:rsidR="00A75182" w:rsidRPr="00DC05BD">
        <w:rPr>
          <w:rFonts w:asciiTheme="majorBidi" w:hAnsiTheme="majorBidi" w:cstheme="majorBidi"/>
          <w:sz w:val="24"/>
          <w:szCs w:val="24"/>
        </w:rPr>
        <w:t>réponses</w:t>
      </w:r>
      <w:r w:rsidR="00A75182">
        <w:rPr>
          <w:rFonts w:asciiTheme="majorBidi" w:hAnsiTheme="majorBidi" w:cstheme="majorBidi"/>
          <w:sz w:val="24"/>
          <w:szCs w:val="24"/>
        </w:rPr>
        <w:t xml:space="preserve"> à des questions </w:t>
      </w:r>
      <w:r w:rsidRPr="00DC05BD">
        <w:rPr>
          <w:rFonts w:asciiTheme="majorBidi" w:hAnsiTheme="majorBidi" w:cstheme="majorBidi"/>
          <w:sz w:val="24"/>
          <w:szCs w:val="24"/>
        </w:rPr>
        <w:t>technique et commerciales répétitives.</w:t>
      </w:r>
    </w:p>
    <w:p w:rsidR="00427B15" w:rsidRPr="00DC05BD" w:rsidRDefault="00427B15" w:rsidP="00A75182">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Elles sont élabores selon des procédures stri</w:t>
      </w:r>
      <w:r w:rsidR="00A75182">
        <w:rPr>
          <w:rFonts w:asciiTheme="majorBidi" w:hAnsiTheme="majorBidi" w:cstheme="majorBidi"/>
          <w:sz w:val="24"/>
          <w:szCs w:val="24"/>
        </w:rPr>
        <w:t xml:space="preserve">ctes par l’ensemble des acteurs </w:t>
      </w:r>
      <w:r w:rsidRPr="00DC05BD">
        <w:rPr>
          <w:rFonts w:asciiTheme="majorBidi" w:hAnsiTheme="majorBidi" w:cstheme="majorBidi"/>
          <w:sz w:val="24"/>
          <w:szCs w:val="24"/>
        </w:rPr>
        <w:t xml:space="preserve">concernés : producteurs, utilisateurs, </w:t>
      </w:r>
      <w:r w:rsidR="00A75182" w:rsidRPr="00DC05BD">
        <w:rPr>
          <w:rFonts w:asciiTheme="majorBidi" w:hAnsiTheme="majorBidi" w:cstheme="majorBidi"/>
          <w:sz w:val="24"/>
          <w:szCs w:val="24"/>
        </w:rPr>
        <w:t>laboratoires</w:t>
      </w:r>
      <w:r w:rsidRPr="00DC05BD">
        <w:rPr>
          <w:rFonts w:asciiTheme="majorBidi" w:hAnsiTheme="majorBidi" w:cstheme="majorBidi"/>
          <w:sz w:val="24"/>
          <w:szCs w:val="24"/>
        </w:rPr>
        <w:t xml:space="preserve">, pouvoirs publics, </w:t>
      </w:r>
      <w:proofErr w:type="spellStart"/>
      <w:r w:rsidRPr="00DC05BD">
        <w:rPr>
          <w:rFonts w:asciiTheme="majorBidi" w:hAnsiTheme="majorBidi" w:cstheme="majorBidi"/>
          <w:sz w:val="24"/>
          <w:szCs w:val="24"/>
        </w:rPr>
        <w:t>consomateurs</w:t>
      </w:r>
      <w:proofErr w:type="spellEnd"/>
      <w:r w:rsidRPr="00DC05BD">
        <w:rPr>
          <w:rFonts w:asciiTheme="majorBidi" w:hAnsiTheme="majorBidi" w:cstheme="majorBidi"/>
          <w:sz w:val="24"/>
          <w:szCs w:val="24"/>
        </w:rPr>
        <w:t>,</w:t>
      </w:r>
      <w:r w:rsidR="00A75182">
        <w:rPr>
          <w:rFonts w:asciiTheme="majorBidi" w:hAnsiTheme="majorBidi" w:cstheme="majorBidi"/>
          <w:sz w:val="24"/>
          <w:szCs w:val="24"/>
        </w:rPr>
        <w:t xml:space="preserve">  </w:t>
      </w:r>
      <w:r w:rsidRPr="00DC05BD">
        <w:rPr>
          <w:rFonts w:asciiTheme="majorBidi" w:hAnsiTheme="majorBidi" w:cstheme="majorBidi"/>
          <w:sz w:val="24"/>
          <w:szCs w:val="24"/>
        </w:rPr>
        <w:t>puis</w:t>
      </w:r>
    </w:p>
    <w:p w:rsidR="00427B15" w:rsidRPr="00DC05BD" w:rsidRDefault="00427B15"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 xml:space="preserve">homologuées par un organisme d’état </w:t>
      </w:r>
      <w:proofErr w:type="gramStart"/>
      <w:r w:rsidRPr="00DC05BD">
        <w:rPr>
          <w:rFonts w:asciiTheme="majorBidi" w:hAnsiTheme="majorBidi" w:cstheme="majorBidi"/>
          <w:sz w:val="24"/>
          <w:szCs w:val="24"/>
        </w:rPr>
        <w:t>:AFNOR</w:t>
      </w:r>
      <w:proofErr w:type="gramEnd"/>
      <w:r w:rsidR="00A75182">
        <w:rPr>
          <w:rFonts w:asciiTheme="majorBidi" w:hAnsiTheme="majorBidi" w:cstheme="majorBidi"/>
          <w:sz w:val="24"/>
          <w:szCs w:val="24"/>
        </w:rPr>
        <w:t xml:space="preserve"> </w:t>
      </w:r>
      <w:r w:rsidRPr="00DC05BD">
        <w:rPr>
          <w:rFonts w:asciiTheme="majorBidi" w:hAnsiTheme="majorBidi" w:cstheme="majorBidi"/>
          <w:sz w:val="24"/>
          <w:szCs w:val="24"/>
        </w:rPr>
        <w:t>(Association française de normalisation) pour</w:t>
      </w:r>
    </w:p>
    <w:p w:rsidR="00427B15" w:rsidRPr="00DC05BD" w:rsidRDefault="00427B15"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 xml:space="preserve">la France, D.I.N (Deutsche Institut fur </w:t>
      </w:r>
      <w:proofErr w:type="spellStart"/>
      <w:r w:rsidRPr="00DC05BD">
        <w:rPr>
          <w:rFonts w:asciiTheme="majorBidi" w:hAnsiTheme="majorBidi" w:cstheme="majorBidi"/>
          <w:sz w:val="24"/>
          <w:szCs w:val="24"/>
        </w:rPr>
        <w:t>Normung</w:t>
      </w:r>
      <w:proofErr w:type="spellEnd"/>
      <w:r w:rsidRPr="00DC05BD">
        <w:rPr>
          <w:rFonts w:asciiTheme="majorBidi" w:hAnsiTheme="majorBidi" w:cstheme="majorBidi"/>
          <w:sz w:val="24"/>
          <w:szCs w:val="24"/>
        </w:rPr>
        <w:t>) pour l’</w:t>
      </w:r>
      <w:proofErr w:type="spellStart"/>
      <w:r w:rsidRPr="00DC05BD">
        <w:rPr>
          <w:rFonts w:asciiTheme="majorBidi" w:hAnsiTheme="majorBidi" w:cstheme="majorBidi"/>
          <w:sz w:val="24"/>
          <w:szCs w:val="24"/>
        </w:rPr>
        <w:t>Allemagne</w:t>
      </w:r>
      <w:proofErr w:type="gramStart"/>
      <w:r w:rsidRPr="00DC05BD">
        <w:rPr>
          <w:rFonts w:asciiTheme="majorBidi" w:hAnsiTheme="majorBidi" w:cstheme="majorBidi"/>
          <w:sz w:val="24"/>
          <w:szCs w:val="24"/>
        </w:rPr>
        <w:t>,S.I</w:t>
      </w:r>
      <w:proofErr w:type="spellEnd"/>
      <w:proofErr w:type="gramEnd"/>
      <w:r w:rsidRPr="00DC05BD">
        <w:rPr>
          <w:rFonts w:asciiTheme="majorBidi" w:hAnsiTheme="majorBidi" w:cstheme="majorBidi"/>
          <w:sz w:val="24"/>
          <w:szCs w:val="24"/>
        </w:rPr>
        <w:t>.(Standard</w:t>
      </w:r>
    </w:p>
    <w:p w:rsidR="00F07878" w:rsidRPr="00DC05BD" w:rsidRDefault="00427B15" w:rsidP="00A75182">
      <w:pPr>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Institut)</w:t>
      </w:r>
      <w:r w:rsidR="00F07878" w:rsidRPr="00DC05BD">
        <w:rPr>
          <w:rFonts w:asciiTheme="majorBidi" w:hAnsiTheme="majorBidi" w:cstheme="majorBidi"/>
          <w:sz w:val="24"/>
          <w:szCs w:val="24"/>
        </w:rPr>
        <w:t xml:space="preserve"> </w:t>
      </w:r>
      <w:r w:rsidRPr="00DC05BD">
        <w:rPr>
          <w:rFonts w:asciiTheme="majorBidi" w:hAnsiTheme="majorBidi" w:cstheme="majorBidi"/>
          <w:sz w:val="24"/>
          <w:szCs w:val="24"/>
        </w:rPr>
        <w:t>pour la grande Bretagne.</w:t>
      </w:r>
    </w:p>
    <w:p w:rsidR="00F07878" w:rsidRPr="00A75182" w:rsidRDefault="00F07878" w:rsidP="00490747">
      <w:pPr>
        <w:autoSpaceDE w:val="0"/>
        <w:autoSpaceDN w:val="0"/>
        <w:adjustRightInd w:val="0"/>
        <w:spacing w:after="0" w:line="360" w:lineRule="auto"/>
        <w:jc w:val="both"/>
        <w:rPr>
          <w:rFonts w:asciiTheme="majorBidi" w:hAnsiTheme="majorBidi" w:cstheme="majorBidi"/>
          <w:b/>
          <w:bCs/>
          <w:color w:val="000000"/>
          <w:sz w:val="24"/>
          <w:szCs w:val="24"/>
        </w:rPr>
      </w:pPr>
      <w:r w:rsidRPr="00A75182">
        <w:rPr>
          <w:rFonts w:asciiTheme="majorBidi" w:hAnsiTheme="majorBidi" w:cstheme="majorBidi"/>
          <w:b/>
          <w:bCs/>
          <w:color w:val="000000"/>
          <w:sz w:val="24"/>
          <w:szCs w:val="24"/>
        </w:rPr>
        <w:t>B- Rôle d’une norme</w:t>
      </w:r>
    </w:p>
    <w:p w:rsidR="00F07878" w:rsidRPr="00DC05BD" w:rsidRDefault="00F07878" w:rsidP="00A75182">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La norme est donc un ensemble de textes d’applicatio</w:t>
      </w:r>
      <w:r w:rsidR="00A75182">
        <w:rPr>
          <w:rFonts w:asciiTheme="majorBidi" w:hAnsiTheme="majorBidi" w:cstheme="majorBidi"/>
          <w:color w:val="000000"/>
          <w:sz w:val="24"/>
          <w:szCs w:val="24"/>
        </w:rPr>
        <w:t xml:space="preserve">n volontiers et </w:t>
      </w:r>
      <w:r w:rsidR="001F3225">
        <w:rPr>
          <w:rFonts w:asciiTheme="majorBidi" w:hAnsiTheme="majorBidi" w:cstheme="majorBidi"/>
          <w:color w:val="000000"/>
          <w:sz w:val="24"/>
          <w:szCs w:val="24"/>
        </w:rPr>
        <w:t xml:space="preserve">contractuelle. </w:t>
      </w:r>
      <w:proofErr w:type="gramStart"/>
      <w:r w:rsidRPr="00DC05BD">
        <w:rPr>
          <w:rFonts w:asciiTheme="majorBidi" w:hAnsiTheme="majorBidi" w:cstheme="majorBidi"/>
          <w:color w:val="000000"/>
          <w:sz w:val="24"/>
          <w:szCs w:val="24"/>
        </w:rPr>
        <w:t>elle</w:t>
      </w:r>
      <w:proofErr w:type="gramEnd"/>
      <w:r w:rsidRPr="00DC05BD">
        <w:rPr>
          <w:rFonts w:asciiTheme="majorBidi" w:hAnsiTheme="majorBidi" w:cstheme="majorBidi"/>
          <w:color w:val="000000"/>
          <w:sz w:val="24"/>
          <w:szCs w:val="24"/>
        </w:rPr>
        <w:t xml:space="preserve"> n’est pas obligatoires et correspondant à des critères</w:t>
      </w:r>
      <w:r w:rsidR="00A75182">
        <w:rPr>
          <w:rFonts w:asciiTheme="majorBidi" w:hAnsiTheme="majorBidi" w:cstheme="majorBidi"/>
          <w:color w:val="000000"/>
          <w:sz w:val="24"/>
          <w:szCs w:val="24"/>
        </w:rPr>
        <w:t xml:space="preserve"> momentanés qui peuvent évoluer </w:t>
      </w:r>
      <w:r w:rsidRPr="00DC05BD">
        <w:rPr>
          <w:rFonts w:asciiTheme="majorBidi" w:hAnsiTheme="majorBidi" w:cstheme="majorBidi"/>
          <w:color w:val="000000"/>
          <w:sz w:val="24"/>
          <w:szCs w:val="24"/>
        </w:rPr>
        <w:t>dans le temps.</w:t>
      </w:r>
    </w:p>
    <w:p w:rsidR="00F07878" w:rsidRPr="00DC05BD" w:rsidRDefault="00F07878" w:rsidP="001F3225">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Dans certains cas, elle peut être </w:t>
      </w:r>
      <w:r w:rsidR="00A75182">
        <w:rPr>
          <w:rFonts w:asciiTheme="majorBidi" w:hAnsiTheme="majorBidi" w:cstheme="majorBidi"/>
          <w:color w:val="000000"/>
          <w:sz w:val="24"/>
          <w:szCs w:val="24"/>
        </w:rPr>
        <w:t xml:space="preserve">rendus obligatoire par arrête : </w:t>
      </w:r>
      <w:r w:rsidRPr="00DC05BD">
        <w:rPr>
          <w:rFonts w:asciiTheme="majorBidi" w:hAnsiTheme="majorBidi" w:cstheme="majorBidi"/>
          <w:color w:val="000000"/>
          <w:sz w:val="24"/>
          <w:szCs w:val="24"/>
        </w:rPr>
        <w:t>c’est le cas pour la norme NFC15-100, norme de réalisation</w:t>
      </w:r>
      <w:r w:rsidR="001F3225">
        <w:rPr>
          <w:rFonts w:asciiTheme="majorBidi" w:hAnsiTheme="majorBidi" w:cstheme="majorBidi"/>
          <w:color w:val="000000"/>
          <w:sz w:val="24"/>
          <w:szCs w:val="24"/>
        </w:rPr>
        <w:t xml:space="preserve">s portant sur les installations </w:t>
      </w:r>
      <w:r w:rsidR="00A75182">
        <w:rPr>
          <w:rFonts w:asciiTheme="majorBidi" w:hAnsiTheme="majorBidi" w:cstheme="majorBidi"/>
          <w:color w:val="000000"/>
          <w:sz w:val="24"/>
          <w:szCs w:val="24"/>
        </w:rPr>
        <w:t xml:space="preserve">électrique basse tension </w:t>
      </w:r>
    </w:p>
    <w:p w:rsidR="00F07878" w:rsidRPr="00A75182" w:rsidRDefault="00F07878" w:rsidP="00490747">
      <w:pPr>
        <w:autoSpaceDE w:val="0"/>
        <w:autoSpaceDN w:val="0"/>
        <w:adjustRightInd w:val="0"/>
        <w:spacing w:after="0" w:line="360" w:lineRule="auto"/>
        <w:jc w:val="both"/>
        <w:rPr>
          <w:rFonts w:asciiTheme="majorBidi" w:hAnsiTheme="majorBidi" w:cstheme="majorBidi"/>
          <w:b/>
          <w:bCs/>
          <w:color w:val="000000"/>
          <w:sz w:val="24"/>
          <w:szCs w:val="24"/>
        </w:rPr>
      </w:pPr>
      <w:r w:rsidRPr="00A75182">
        <w:rPr>
          <w:rFonts w:asciiTheme="majorBidi" w:hAnsiTheme="majorBidi" w:cstheme="majorBidi"/>
          <w:b/>
          <w:bCs/>
          <w:color w:val="000000"/>
          <w:sz w:val="24"/>
          <w:szCs w:val="24"/>
        </w:rPr>
        <w:t>C- Différentes familles de normes</w:t>
      </w:r>
    </w:p>
    <w:p w:rsidR="00F07878" w:rsidRPr="00A75182" w:rsidRDefault="00F07878" w:rsidP="00A75182">
      <w:pPr>
        <w:pStyle w:val="Paragraphedeliste"/>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A75182">
        <w:rPr>
          <w:rFonts w:asciiTheme="majorBidi" w:hAnsiTheme="majorBidi" w:cstheme="majorBidi"/>
          <w:color w:val="000000"/>
          <w:sz w:val="24"/>
          <w:szCs w:val="24"/>
        </w:rPr>
        <w:t xml:space="preserve">Norme de </w:t>
      </w:r>
      <w:r w:rsidR="00A75182" w:rsidRPr="00A75182">
        <w:rPr>
          <w:rFonts w:asciiTheme="majorBidi" w:hAnsiTheme="majorBidi" w:cstheme="majorBidi"/>
          <w:color w:val="000000"/>
          <w:sz w:val="24"/>
          <w:szCs w:val="24"/>
        </w:rPr>
        <w:t>réalisation</w:t>
      </w:r>
    </w:p>
    <w:p w:rsidR="00F07878" w:rsidRPr="00DC05BD" w:rsidRDefault="00A7518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Elles définissent</w:t>
      </w:r>
      <w:r w:rsidR="00F07878" w:rsidRPr="00DC05BD">
        <w:rPr>
          <w:rFonts w:asciiTheme="majorBidi" w:hAnsiTheme="majorBidi" w:cstheme="majorBidi"/>
          <w:color w:val="000000"/>
          <w:sz w:val="24"/>
          <w:szCs w:val="24"/>
        </w:rPr>
        <w:t xml:space="preserve"> les </w:t>
      </w:r>
      <w:r w:rsidRPr="00DC05BD">
        <w:rPr>
          <w:rFonts w:asciiTheme="majorBidi" w:hAnsiTheme="majorBidi" w:cstheme="majorBidi"/>
          <w:color w:val="000000"/>
          <w:sz w:val="24"/>
          <w:szCs w:val="24"/>
        </w:rPr>
        <w:t>règles</w:t>
      </w:r>
      <w:r w:rsidR="00F07878" w:rsidRPr="00DC05BD">
        <w:rPr>
          <w:rFonts w:asciiTheme="majorBidi" w:hAnsiTheme="majorBidi" w:cstheme="majorBidi"/>
          <w:color w:val="000000"/>
          <w:sz w:val="24"/>
          <w:szCs w:val="24"/>
        </w:rPr>
        <w:t xml:space="preserve"> de </w:t>
      </w:r>
      <w:r w:rsidRPr="00DC05BD">
        <w:rPr>
          <w:rFonts w:asciiTheme="majorBidi" w:hAnsiTheme="majorBidi" w:cstheme="majorBidi"/>
          <w:color w:val="000000"/>
          <w:sz w:val="24"/>
          <w:szCs w:val="24"/>
        </w:rPr>
        <w:t>réalisation</w:t>
      </w:r>
      <w:r w:rsidR="00F07878" w:rsidRPr="00DC05BD">
        <w:rPr>
          <w:rFonts w:asciiTheme="majorBidi" w:hAnsiTheme="majorBidi" w:cstheme="majorBidi"/>
          <w:color w:val="000000"/>
          <w:sz w:val="24"/>
          <w:szCs w:val="24"/>
        </w:rPr>
        <w:t xml:space="preserve"> </w:t>
      </w:r>
      <w:r w:rsidR="001F3225" w:rsidRPr="00DC05BD">
        <w:rPr>
          <w:rFonts w:asciiTheme="majorBidi" w:hAnsiTheme="majorBidi" w:cstheme="majorBidi"/>
          <w:color w:val="000000"/>
          <w:sz w:val="24"/>
          <w:szCs w:val="24"/>
        </w:rPr>
        <w:t>des installations électriques</w:t>
      </w:r>
      <w:r w:rsidR="00F07878" w:rsidRPr="00DC05BD">
        <w:rPr>
          <w:rFonts w:asciiTheme="majorBidi" w:hAnsiTheme="majorBidi" w:cstheme="majorBidi"/>
          <w:color w:val="000000"/>
          <w:sz w:val="24"/>
          <w:szCs w:val="24"/>
        </w:rPr>
        <w:t xml:space="preserve"> :</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NF C 15 100 :</w:t>
      </w:r>
      <w:r w:rsidR="00A75182">
        <w:rPr>
          <w:rFonts w:asciiTheme="majorBidi" w:hAnsiTheme="majorBidi" w:cstheme="majorBidi"/>
          <w:color w:val="000000"/>
          <w:sz w:val="24"/>
          <w:szCs w:val="24"/>
        </w:rPr>
        <w:t xml:space="preserve"> </w:t>
      </w:r>
      <w:r w:rsidRPr="00DC05BD">
        <w:rPr>
          <w:rFonts w:asciiTheme="majorBidi" w:hAnsiTheme="majorBidi" w:cstheme="majorBidi"/>
          <w:color w:val="000000"/>
          <w:sz w:val="24"/>
          <w:szCs w:val="24"/>
        </w:rPr>
        <w:t>installations électriques à basse tension;</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NF C 13 100 :</w:t>
      </w:r>
      <w:r w:rsidR="001F3225">
        <w:rPr>
          <w:rFonts w:asciiTheme="majorBidi" w:hAnsiTheme="majorBidi" w:cstheme="majorBidi"/>
          <w:color w:val="000000"/>
          <w:sz w:val="24"/>
          <w:szCs w:val="24"/>
        </w:rPr>
        <w:t xml:space="preserve"> </w:t>
      </w:r>
      <w:r w:rsidRPr="00DC05BD">
        <w:rPr>
          <w:rFonts w:asciiTheme="majorBidi" w:hAnsiTheme="majorBidi" w:cstheme="majorBidi"/>
          <w:color w:val="000000"/>
          <w:sz w:val="24"/>
          <w:szCs w:val="24"/>
        </w:rPr>
        <w:t xml:space="preserve">poste de </w:t>
      </w:r>
      <w:r w:rsidR="001F3225" w:rsidRPr="00DC05BD">
        <w:rPr>
          <w:rFonts w:asciiTheme="majorBidi" w:hAnsiTheme="majorBidi" w:cstheme="majorBidi"/>
          <w:color w:val="000000"/>
          <w:sz w:val="24"/>
          <w:szCs w:val="24"/>
        </w:rPr>
        <w:t>livraison</w:t>
      </w:r>
      <w:r w:rsidR="001F3225">
        <w:rPr>
          <w:rFonts w:asciiTheme="majorBidi" w:hAnsiTheme="majorBidi" w:cstheme="majorBidi"/>
          <w:color w:val="000000"/>
          <w:sz w:val="24"/>
          <w:szCs w:val="24"/>
        </w:rPr>
        <w:t xml:space="preserve"> </w:t>
      </w:r>
      <w:r w:rsidRPr="00DC05BD">
        <w:rPr>
          <w:rFonts w:asciiTheme="majorBidi" w:hAnsiTheme="majorBidi" w:cstheme="majorBidi"/>
          <w:color w:val="000000"/>
          <w:sz w:val="24"/>
          <w:szCs w:val="24"/>
        </w:rPr>
        <w:t>HT/BT;</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NF C 13 200 : installations électriques en haute tension.</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Norme de conception</w:t>
      </w:r>
    </w:p>
    <w:p w:rsidR="00F07878" w:rsidRPr="00DC05BD" w:rsidRDefault="00F07878" w:rsidP="00571B72">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Pour les normes de conception : </w:t>
      </w:r>
      <w:r w:rsidR="001F3225" w:rsidRPr="00DC05BD">
        <w:rPr>
          <w:rFonts w:asciiTheme="majorBidi" w:hAnsiTheme="majorBidi" w:cstheme="majorBidi"/>
          <w:color w:val="000000"/>
          <w:sz w:val="24"/>
          <w:szCs w:val="24"/>
        </w:rPr>
        <w:t>elles définissent</w:t>
      </w:r>
      <w:r w:rsidRPr="00DC05BD">
        <w:rPr>
          <w:rFonts w:asciiTheme="majorBidi" w:hAnsiTheme="majorBidi" w:cstheme="majorBidi"/>
          <w:color w:val="000000"/>
          <w:sz w:val="24"/>
          <w:szCs w:val="24"/>
        </w:rPr>
        <w:t xml:space="preserve"> </w:t>
      </w:r>
      <w:r w:rsidR="001F3225" w:rsidRPr="00DC05BD">
        <w:rPr>
          <w:rFonts w:asciiTheme="majorBidi" w:hAnsiTheme="majorBidi" w:cstheme="majorBidi"/>
          <w:color w:val="000000"/>
          <w:sz w:val="24"/>
          <w:szCs w:val="24"/>
        </w:rPr>
        <w:t>les</w:t>
      </w:r>
      <w:r w:rsidRPr="00DC05BD">
        <w:rPr>
          <w:rFonts w:asciiTheme="majorBidi" w:hAnsiTheme="majorBidi" w:cstheme="majorBidi"/>
          <w:color w:val="000000"/>
          <w:sz w:val="24"/>
          <w:szCs w:val="24"/>
        </w:rPr>
        <w:t xml:space="preserve"> </w:t>
      </w:r>
      <w:r w:rsidR="001F3225" w:rsidRPr="00DC05BD">
        <w:rPr>
          <w:rFonts w:asciiTheme="majorBidi" w:hAnsiTheme="majorBidi" w:cstheme="majorBidi"/>
          <w:color w:val="000000"/>
          <w:sz w:val="24"/>
          <w:szCs w:val="24"/>
        </w:rPr>
        <w:t>règles</w:t>
      </w:r>
      <w:r w:rsidR="00571B72">
        <w:rPr>
          <w:rFonts w:asciiTheme="majorBidi" w:hAnsiTheme="majorBidi" w:cstheme="majorBidi"/>
          <w:color w:val="000000"/>
          <w:sz w:val="24"/>
          <w:szCs w:val="24"/>
        </w:rPr>
        <w:t xml:space="preserve"> de construction du matériel </w:t>
      </w:r>
      <w:r w:rsidRPr="00DC05BD">
        <w:rPr>
          <w:rFonts w:asciiTheme="majorBidi" w:hAnsiTheme="majorBidi" w:cstheme="majorBidi"/>
          <w:color w:val="000000"/>
          <w:sz w:val="24"/>
          <w:szCs w:val="24"/>
        </w:rPr>
        <w:t>électrique</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NF C20-010 : classification des </w:t>
      </w:r>
      <w:r w:rsidR="001F3225" w:rsidRPr="00DC05BD">
        <w:rPr>
          <w:rFonts w:asciiTheme="majorBidi" w:hAnsiTheme="majorBidi" w:cstheme="majorBidi"/>
          <w:color w:val="000000"/>
          <w:sz w:val="24"/>
          <w:szCs w:val="24"/>
        </w:rPr>
        <w:t>degrés</w:t>
      </w:r>
      <w:r w:rsidRPr="00DC05BD">
        <w:rPr>
          <w:rFonts w:asciiTheme="majorBidi" w:hAnsiTheme="majorBidi" w:cstheme="majorBidi"/>
          <w:color w:val="000000"/>
          <w:sz w:val="24"/>
          <w:szCs w:val="24"/>
        </w:rPr>
        <w:t xml:space="preserve"> de protection procurés par </w:t>
      </w:r>
      <w:r w:rsidR="001F3225" w:rsidRPr="00DC05BD">
        <w:rPr>
          <w:rFonts w:asciiTheme="majorBidi" w:hAnsiTheme="majorBidi" w:cstheme="majorBidi"/>
          <w:color w:val="000000"/>
          <w:sz w:val="24"/>
          <w:szCs w:val="24"/>
        </w:rPr>
        <w:t>enveloppes</w:t>
      </w:r>
      <w:r w:rsidRPr="00DC05BD">
        <w:rPr>
          <w:rFonts w:asciiTheme="majorBidi" w:hAnsiTheme="majorBidi" w:cstheme="majorBidi"/>
          <w:color w:val="000000"/>
          <w:sz w:val="24"/>
          <w:szCs w:val="24"/>
        </w:rPr>
        <w:t xml:space="preserve"> (boitier,</w:t>
      </w:r>
    </w:p>
    <w:p w:rsidR="00F07878" w:rsidRPr="00DC05BD" w:rsidRDefault="001F3225" w:rsidP="00490747">
      <w:pPr>
        <w:autoSpaceDE w:val="0"/>
        <w:autoSpaceDN w:val="0"/>
        <w:adjustRightInd w:val="0"/>
        <w:spacing w:after="0" w:line="360" w:lineRule="auto"/>
        <w:jc w:val="both"/>
        <w:rPr>
          <w:rFonts w:asciiTheme="majorBidi" w:hAnsiTheme="majorBidi" w:cstheme="majorBidi"/>
          <w:color w:val="000000"/>
          <w:sz w:val="24"/>
          <w:szCs w:val="24"/>
        </w:rPr>
      </w:pPr>
      <w:proofErr w:type="gramStart"/>
      <w:r w:rsidRPr="00DC05BD">
        <w:rPr>
          <w:rFonts w:asciiTheme="majorBidi" w:hAnsiTheme="majorBidi" w:cstheme="majorBidi"/>
          <w:color w:val="000000"/>
          <w:sz w:val="24"/>
          <w:szCs w:val="24"/>
        </w:rPr>
        <w:t>carcasses</w:t>
      </w:r>
      <w:proofErr w:type="gramEnd"/>
      <w:r w:rsidR="00F07878" w:rsidRPr="00DC05BD">
        <w:rPr>
          <w:rFonts w:asciiTheme="majorBidi" w:hAnsiTheme="majorBidi" w:cstheme="majorBidi"/>
          <w:color w:val="000000"/>
          <w:sz w:val="24"/>
          <w:szCs w:val="24"/>
        </w:rPr>
        <w:t xml:space="preserve"> de machine...) ;</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NF C20-030 </w:t>
      </w:r>
      <w:r w:rsidRPr="00DC05BD">
        <w:rPr>
          <w:rFonts w:asciiTheme="majorBidi" w:hAnsiTheme="majorBidi" w:cstheme="majorBidi"/>
          <w:color w:val="994806"/>
          <w:sz w:val="24"/>
          <w:szCs w:val="24"/>
        </w:rPr>
        <w:t xml:space="preserve">: </w:t>
      </w:r>
      <w:r w:rsidR="001F3225" w:rsidRPr="00DC05BD">
        <w:rPr>
          <w:rFonts w:asciiTheme="majorBidi" w:hAnsiTheme="majorBidi" w:cstheme="majorBidi"/>
          <w:color w:val="000000"/>
          <w:sz w:val="24"/>
          <w:szCs w:val="24"/>
        </w:rPr>
        <w:t>règles</w:t>
      </w:r>
      <w:r w:rsidRPr="00DC05BD">
        <w:rPr>
          <w:rFonts w:asciiTheme="majorBidi" w:hAnsiTheme="majorBidi" w:cstheme="majorBidi"/>
          <w:color w:val="000000"/>
          <w:sz w:val="24"/>
          <w:szCs w:val="24"/>
        </w:rPr>
        <w:t xml:space="preserve"> de </w:t>
      </w:r>
      <w:r w:rsidR="001F3225" w:rsidRPr="00DC05BD">
        <w:rPr>
          <w:rFonts w:asciiTheme="majorBidi" w:hAnsiTheme="majorBidi" w:cstheme="majorBidi"/>
          <w:color w:val="000000"/>
          <w:sz w:val="24"/>
          <w:szCs w:val="24"/>
        </w:rPr>
        <w:t>sécurité</w:t>
      </w:r>
      <w:r w:rsidRPr="00DC05BD">
        <w:rPr>
          <w:rFonts w:asciiTheme="majorBidi" w:hAnsiTheme="majorBidi" w:cstheme="majorBidi"/>
          <w:color w:val="000000"/>
          <w:sz w:val="24"/>
          <w:szCs w:val="24"/>
        </w:rPr>
        <w:t xml:space="preserve"> </w:t>
      </w:r>
      <w:r w:rsidR="00A91294" w:rsidRPr="00DC05BD">
        <w:rPr>
          <w:rFonts w:asciiTheme="majorBidi" w:hAnsiTheme="majorBidi" w:cstheme="majorBidi"/>
          <w:color w:val="000000"/>
          <w:sz w:val="24"/>
          <w:szCs w:val="24"/>
        </w:rPr>
        <w:t>relatives</w:t>
      </w:r>
      <w:r w:rsidRPr="00DC05BD">
        <w:rPr>
          <w:rFonts w:asciiTheme="majorBidi" w:hAnsiTheme="majorBidi" w:cstheme="majorBidi"/>
          <w:color w:val="000000"/>
          <w:sz w:val="24"/>
          <w:szCs w:val="24"/>
        </w:rPr>
        <w:t xml:space="preserve"> a la protection contre les chocs </w:t>
      </w:r>
      <w:r w:rsidR="001F3225" w:rsidRPr="00DC05BD">
        <w:rPr>
          <w:rFonts w:asciiTheme="majorBidi" w:hAnsiTheme="majorBidi" w:cstheme="majorBidi"/>
          <w:color w:val="000000"/>
          <w:sz w:val="24"/>
          <w:szCs w:val="24"/>
        </w:rPr>
        <w:t>électriques</w:t>
      </w:r>
      <w:r w:rsidRPr="00DC05BD">
        <w:rPr>
          <w:rFonts w:asciiTheme="majorBidi" w:hAnsiTheme="majorBidi" w:cstheme="majorBidi"/>
          <w:color w:val="000000"/>
          <w:sz w:val="24"/>
          <w:szCs w:val="24"/>
        </w:rPr>
        <w:t xml:space="preserve"> ;</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w:t>
      </w:r>
      <w:r w:rsidRPr="00DC05BD">
        <w:rPr>
          <w:rFonts w:asciiTheme="majorBidi" w:hAnsiTheme="majorBidi" w:cstheme="majorBidi"/>
          <w:color w:val="994806"/>
          <w:sz w:val="24"/>
          <w:szCs w:val="24"/>
        </w:rPr>
        <w:t xml:space="preserve">NF C71-008 </w:t>
      </w:r>
      <w:r w:rsidRPr="00DC05BD">
        <w:rPr>
          <w:rFonts w:asciiTheme="majorBidi" w:hAnsiTheme="majorBidi" w:cstheme="majorBidi"/>
          <w:color w:val="000000"/>
          <w:sz w:val="24"/>
          <w:szCs w:val="24"/>
        </w:rPr>
        <w:t xml:space="preserve">: </w:t>
      </w:r>
      <w:r w:rsidR="00A91294" w:rsidRPr="00DC05BD">
        <w:rPr>
          <w:rFonts w:asciiTheme="majorBidi" w:hAnsiTheme="majorBidi" w:cstheme="majorBidi"/>
          <w:color w:val="000000"/>
          <w:sz w:val="24"/>
          <w:szCs w:val="24"/>
        </w:rPr>
        <w:t>règles</w:t>
      </w:r>
      <w:r w:rsidRPr="00DC05BD">
        <w:rPr>
          <w:rFonts w:asciiTheme="majorBidi" w:hAnsiTheme="majorBidi" w:cstheme="majorBidi"/>
          <w:color w:val="000000"/>
          <w:sz w:val="24"/>
          <w:szCs w:val="24"/>
        </w:rPr>
        <w:t xml:space="preserve"> particuliers concernant les baladeuses (</w:t>
      </w:r>
      <w:r w:rsidR="001F3225" w:rsidRPr="00DC05BD">
        <w:rPr>
          <w:rFonts w:asciiTheme="majorBidi" w:hAnsiTheme="majorBidi" w:cstheme="majorBidi"/>
          <w:color w:val="000000"/>
          <w:sz w:val="24"/>
          <w:szCs w:val="24"/>
        </w:rPr>
        <w:t>éclairage</w:t>
      </w:r>
      <w:r w:rsidRPr="00DC05BD">
        <w:rPr>
          <w:rFonts w:asciiTheme="majorBidi" w:hAnsiTheme="majorBidi" w:cstheme="majorBidi"/>
          <w:color w:val="000000"/>
          <w:sz w:val="24"/>
          <w:szCs w:val="24"/>
        </w:rPr>
        <w:t xml:space="preserve"> portail</w:t>
      </w:r>
      <w:proofErr w:type="gramStart"/>
      <w:r w:rsidRPr="00DC05BD">
        <w:rPr>
          <w:rFonts w:asciiTheme="majorBidi" w:hAnsiTheme="majorBidi" w:cstheme="majorBidi"/>
          <w:color w:val="000000"/>
          <w:sz w:val="24"/>
          <w:szCs w:val="24"/>
        </w:rPr>
        <w:t>) .</w:t>
      </w:r>
      <w:proofErr w:type="gramEnd"/>
    </w:p>
    <w:p w:rsidR="00571B72" w:rsidRDefault="00571B72" w:rsidP="00490747">
      <w:pPr>
        <w:autoSpaceDE w:val="0"/>
        <w:autoSpaceDN w:val="0"/>
        <w:adjustRightInd w:val="0"/>
        <w:spacing w:after="0" w:line="360" w:lineRule="auto"/>
        <w:jc w:val="both"/>
        <w:rPr>
          <w:rFonts w:asciiTheme="majorBidi" w:hAnsiTheme="majorBidi" w:cstheme="majorBidi"/>
          <w:b/>
          <w:bCs/>
          <w:color w:val="000000"/>
          <w:sz w:val="24"/>
          <w:szCs w:val="24"/>
        </w:rPr>
      </w:pPr>
    </w:p>
    <w:p w:rsidR="00F07878" w:rsidRPr="00571B72" w:rsidRDefault="00F07878" w:rsidP="00490747">
      <w:pPr>
        <w:autoSpaceDE w:val="0"/>
        <w:autoSpaceDN w:val="0"/>
        <w:adjustRightInd w:val="0"/>
        <w:spacing w:after="0" w:line="360" w:lineRule="auto"/>
        <w:jc w:val="both"/>
        <w:rPr>
          <w:rFonts w:asciiTheme="majorBidi" w:hAnsiTheme="majorBidi" w:cstheme="majorBidi"/>
          <w:b/>
          <w:bCs/>
          <w:color w:val="000000"/>
          <w:sz w:val="24"/>
          <w:szCs w:val="24"/>
        </w:rPr>
      </w:pPr>
      <w:r w:rsidRPr="00571B72">
        <w:rPr>
          <w:rFonts w:asciiTheme="majorBidi" w:hAnsiTheme="majorBidi" w:cstheme="majorBidi"/>
          <w:b/>
          <w:bCs/>
          <w:color w:val="000000"/>
          <w:sz w:val="24"/>
          <w:szCs w:val="24"/>
        </w:rPr>
        <w:t>D- Organisme de normalisation</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La norme sont définies et </w:t>
      </w:r>
      <w:r w:rsidR="001F3225" w:rsidRPr="00DC05BD">
        <w:rPr>
          <w:rFonts w:asciiTheme="majorBidi" w:hAnsiTheme="majorBidi" w:cstheme="majorBidi"/>
          <w:color w:val="000000"/>
          <w:sz w:val="24"/>
          <w:szCs w:val="24"/>
        </w:rPr>
        <w:t>élaborer</w:t>
      </w:r>
      <w:r w:rsidRPr="00DC05BD">
        <w:rPr>
          <w:rFonts w:asciiTheme="majorBidi" w:hAnsiTheme="majorBidi" w:cstheme="majorBidi"/>
          <w:color w:val="000000"/>
          <w:sz w:val="24"/>
          <w:szCs w:val="24"/>
        </w:rPr>
        <w:t xml:space="preserve"> par organismes institutionnels.</w:t>
      </w:r>
    </w:p>
    <w:p w:rsidR="00F07878" w:rsidRPr="00571B72" w:rsidRDefault="00F07878" w:rsidP="00490747">
      <w:pPr>
        <w:autoSpaceDE w:val="0"/>
        <w:autoSpaceDN w:val="0"/>
        <w:adjustRightInd w:val="0"/>
        <w:spacing w:after="0" w:line="360" w:lineRule="auto"/>
        <w:jc w:val="both"/>
        <w:rPr>
          <w:rFonts w:asciiTheme="majorBidi" w:hAnsiTheme="majorBidi" w:cstheme="majorBidi"/>
          <w:i/>
          <w:iCs/>
          <w:color w:val="000000"/>
          <w:sz w:val="24"/>
          <w:szCs w:val="24"/>
          <w:u w:val="single"/>
        </w:rPr>
      </w:pPr>
      <w:r w:rsidRPr="00571B72">
        <w:rPr>
          <w:rFonts w:asciiTheme="majorBidi" w:hAnsiTheme="majorBidi" w:cstheme="majorBidi"/>
          <w:i/>
          <w:iCs/>
          <w:color w:val="000000"/>
          <w:sz w:val="24"/>
          <w:szCs w:val="24"/>
          <w:u w:val="single"/>
        </w:rPr>
        <w:t xml:space="preserve">Au niveau </w:t>
      </w:r>
      <w:r w:rsidR="001F3225" w:rsidRPr="00571B72">
        <w:rPr>
          <w:rFonts w:asciiTheme="majorBidi" w:hAnsiTheme="majorBidi" w:cstheme="majorBidi"/>
          <w:i/>
          <w:iCs/>
          <w:color w:val="000000"/>
          <w:sz w:val="24"/>
          <w:szCs w:val="24"/>
          <w:u w:val="single"/>
        </w:rPr>
        <w:t>français</w:t>
      </w:r>
    </w:p>
    <w:p w:rsidR="00F07878" w:rsidRPr="00DC05BD" w:rsidRDefault="00F07878" w:rsidP="00A91294">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La normalisation en France est réglementée par l</w:t>
      </w:r>
      <w:r w:rsidR="00A91294">
        <w:rPr>
          <w:rFonts w:asciiTheme="majorBidi" w:hAnsiTheme="majorBidi" w:cstheme="majorBidi"/>
          <w:color w:val="000000"/>
          <w:sz w:val="24"/>
          <w:szCs w:val="24"/>
        </w:rPr>
        <w:t xml:space="preserve">a loi du 24 mai 1941 qui a créé </w:t>
      </w:r>
      <w:r w:rsidR="00A91294" w:rsidRPr="00DC05BD">
        <w:rPr>
          <w:rFonts w:asciiTheme="majorBidi" w:hAnsiTheme="majorBidi" w:cstheme="majorBidi"/>
          <w:color w:val="000000"/>
          <w:sz w:val="24"/>
          <w:szCs w:val="24"/>
        </w:rPr>
        <w:t>L’Association</w:t>
      </w:r>
      <w:r w:rsidRPr="00DC05BD">
        <w:rPr>
          <w:rFonts w:asciiTheme="majorBidi" w:hAnsiTheme="majorBidi" w:cstheme="majorBidi"/>
          <w:color w:val="000000"/>
          <w:sz w:val="24"/>
          <w:szCs w:val="24"/>
        </w:rPr>
        <w:t xml:space="preserve"> Française de Normalisation (AFNOR) et définit </w:t>
      </w:r>
      <w:r w:rsidR="00A91294">
        <w:rPr>
          <w:rFonts w:asciiTheme="majorBidi" w:hAnsiTheme="majorBidi" w:cstheme="majorBidi"/>
          <w:color w:val="000000"/>
          <w:sz w:val="24"/>
          <w:szCs w:val="24"/>
        </w:rPr>
        <w:t xml:space="preserve">la procédure d’homologation des </w:t>
      </w:r>
      <w:r w:rsidRPr="00DC05BD">
        <w:rPr>
          <w:rFonts w:asciiTheme="majorBidi" w:hAnsiTheme="majorBidi" w:cstheme="majorBidi"/>
          <w:color w:val="000000"/>
          <w:sz w:val="24"/>
          <w:szCs w:val="24"/>
        </w:rPr>
        <w:t>normes. Cette loi est complétée par le décret n° 84-74 du 26 mai 1974</w:t>
      </w:r>
      <w:r w:rsidR="00A91294">
        <w:rPr>
          <w:rFonts w:asciiTheme="majorBidi" w:hAnsiTheme="majorBidi" w:cstheme="majorBidi"/>
          <w:color w:val="000000"/>
          <w:sz w:val="24"/>
          <w:szCs w:val="24"/>
        </w:rPr>
        <w:t xml:space="preserve"> modifié par les décrets n° 90- </w:t>
      </w:r>
      <w:r w:rsidRPr="00DC05BD">
        <w:rPr>
          <w:rFonts w:asciiTheme="majorBidi" w:hAnsiTheme="majorBidi" w:cstheme="majorBidi"/>
          <w:color w:val="000000"/>
          <w:sz w:val="24"/>
          <w:szCs w:val="24"/>
        </w:rPr>
        <w:t>653 et 91-283.</w:t>
      </w:r>
    </w:p>
    <w:p w:rsidR="00F07878" w:rsidRPr="00DC05BD" w:rsidRDefault="00F07878" w:rsidP="00A91294">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lastRenderedPageBreak/>
        <w:t xml:space="preserve">C’est elle qui assure la certification de produits et de service, </w:t>
      </w:r>
      <w:r w:rsidR="00A91294" w:rsidRPr="00DC05BD">
        <w:rPr>
          <w:rFonts w:asciiTheme="majorBidi" w:hAnsiTheme="majorBidi" w:cstheme="majorBidi"/>
          <w:color w:val="000000"/>
          <w:sz w:val="24"/>
          <w:szCs w:val="24"/>
        </w:rPr>
        <w:t>cr</w:t>
      </w:r>
      <w:r w:rsidR="00A91294">
        <w:rPr>
          <w:rFonts w:asciiTheme="majorBidi" w:hAnsiTheme="majorBidi" w:cstheme="majorBidi"/>
          <w:color w:val="000000"/>
          <w:sz w:val="24"/>
          <w:szCs w:val="24"/>
        </w:rPr>
        <w:t xml:space="preserve">itères de qualité baser sur une </w:t>
      </w:r>
      <w:r w:rsidRPr="00DC05BD">
        <w:rPr>
          <w:rFonts w:asciiTheme="majorBidi" w:hAnsiTheme="majorBidi" w:cstheme="majorBidi"/>
          <w:color w:val="000000"/>
          <w:sz w:val="24"/>
          <w:szCs w:val="24"/>
        </w:rPr>
        <w:t xml:space="preserve">grande </w:t>
      </w:r>
      <w:r w:rsidR="00A91294" w:rsidRPr="00DC05BD">
        <w:rPr>
          <w:rFonts w:asciiTheme="majorBidi" w:hAnsiTheme="majorBidi" w:cstheme="majorBidi"/>
          <w:color w:val="000000"/>
          <w:sz w:val="24"/>
          <w:szCs w:val="24"/>
        </w:rPr>
        <w:t>exigence. Cette</w:t>
      </w:r>
      <w:r w:rsidRPr="00DC05BD">
        <w:rPr>
          <w:rFonts w:asciiTheme="majorBidi" w:hAnsiTheme="majorBidi" w:cstheme="majorBidi"/>
          <w:color w:val="000000"/>
          <w:sz w:val="24"/>
          <w:szCs w:val="24"/>
        </w:rPr>
        <w:t xml:space="preserve"> certification s’appuie sur des </w:t>
      </w:r>
      <w:r w:rsidR="00A91294" w:rsidRPr="00DC05BD">
        <w:rPr>
          <w:rFonts w:asciiTheme="majorBidi" w:hAnsiTheme="majorBidi" w:cstheme="majorBidi"/>
          <w:color w:val="000000"/>
          <w:sz w:val="24"/>
          <w:szCs w:val="24"/>
        </w:rPr>
        <w:t>résultats</w:t>
      </w:r>
      <w:r w:rsidRPr="00DC05BD">
        <w:rPr>
          <w:rFonts w:asciiTheme="majorBidi" w:hAnsiTheme="majorBidi" w:cstheme="majorBidi"/>
          <w:color w:val="000000"/>
          <w:sz w:val="24"/>
          <w:szCs w:val="24"/>
        </w:rPr>
        <w:t xml:space="preserve"> d’ess</w:t>
      </w:r>
      <w:r w:rsidR="00A91294">
        <w:rPr>
          <w:rFonts w:asciiTheme="majorBidi" w:hAnsiTheme="majorBidi" w:cstheme="majorBidi"/>
          <w:color w:val="000000"/>
          <w:sz w:val="24"/>
          <w:szCs w:val="24"/>
        </w:rPr>
        <w:t xml:space="preserve">ais, de contrôles de normes, de </w:t>
      </w:r>
      <w:r w:rsidR="00A91294" w:rsidRPr="00DC05BD">
        <w:rPr>
          <w:rFonts w:asciiTheme="majorBidi" w:hAnsiTheme="majorBidi" w:cstheme="majorBidi"/>
          <w:color w:val="000000"/>
          <w:sz w:val="24"/>
          <w:szCs w:val="24"/>
        </w:rPr>
        <w:t>règlement</w:t>
      </w:r>
      <w:r w:rsidRPr="00DC05BD">
        <w:rPr>
          <w:rFonts w:asciiTheme="majorBidi" w:hAnsiTheme="majorBidi" w:cstheme="majorBidi"/>
          <w:color w:val="000000"/>
          <w:sz w:val="24"/>
          <w:szCs w:val="24"/>
        </w:rPr>
        <w:t xml:space="preserve"> technique donnant</w:t>
      </w:r>
    </w:p>
    <w:p w:rsidR="00F07878" w:rsidRPr="00DC05BD" w:rsidRDefault="00F07878" w:rsidP="00094FBE">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Le marquage </w:t>
      </w:r>
      <w:r w:rsidRPr="00DC05BD">
        <w:rPr>
          <w:rFonts w:asciiTheme="majorBidi" w:hAnsiTheme="majorBidi" w:cstheme="majorBidi"/>
          <w:color w:val="994806"/>
          <w:sz w:val="24"/>
          <w:szCs w:val="24"/>
        </w:rPr>
        <w:t xml:space="preserve">NF </w:t>
      </w:r>
      <w:r w:rsidRPr="00DC05BD">
        <w:rPr>
          <w:rFonts w:asciiTheme="majorBidi" w:hAnsiTheme="majorBidi" w:cstheme="majorBidi"/>
          <w:color w:val="000000"/>
          <w:sz w:val="24"/>
          <w:szCs w:val="24"/>
        </w:rPr>
        <w:t xml:space="preserve">(norme </w:t>
      </w:r>
      <w:r w:rsidR="00A91294" w:rsidRPr="00DC05BD">
        <w:rPr>
          <w:rFonts w:asciiTheme="majorBidi" w:hAnsiTheme="majorBidi" w:cstheme="majorBidi"/>
          <w:color w:val="000000"/>
          <w:sz w:val="24"/>
          <w:szCs w:val="24"/>
        </w:rPr>
        <w:t>français</w:t>
      </w:r>
      <w:r w:rsidRPr="00DC05BD">
        <w:rPr>
          <w:rFonts w:asciiTheme="majorBidi" w:hAnsiTheme="majorBidi" w:cstheme="majorBidi"/>
          <w:color w:val="000000"/>
          <w:sz w:val="24"/>
          <w:szCs w:val="24"/>
        </w:rPr>
        <w:t>), certif</w:t>
      </w:r>
      <w:r w:rsidR="00094FBE">
        <w:rPr>
          <w:rFonts w:asciiTheme="majorBidi" w:hAnsiTheme="majorBidi" w:cstheme="majorBidi"/>
          <w:color w:val="000000"/>
          <w:sz w:val="24"/>
          <w:szCs w:val="24"/>
        </w:rPr>
        <w:t xml:space="preserve">ication de produits dans divers </w:t>
      </w:r>
      <w:r w:rsidRPr="00DC05BD">
        <w:rPr>
          <w:rFonts w:asciiTheme="majorBidi" w:hAnsiTheme="majorBidi" w:cstheme="majorBidi"/>
          <w:color w:val="000000"/>
          <w:sz w:val="24"/>
          <w:szCs w:val="24"/>
        </w:rPr>
        <w:t>secteurs tels ceux de l’</w:t>
      </w:r>
      <w:r w:rsidR="00A91294" w:rsidRPr="00DC05BD">
        <w:rPr>
          <w:rFonts w:asciiTheme="majorBidi" w:hAnsiTheme="majorBidi" w:cstheme="majorBidi"/>
          <w:color w:val="000000"/>
          <w:sz w:val="24"/>
          <w:szCs w:val="24"/>
        </w:rPr>
        <w:t>électricité</w:t>
      </w:r>
      <w:r w:rsidRPr="00DC05BD">
        <w:rPr>
          <w:rFonts w:asciiTheme="majorBidi" w:hAnsiTheme="majorBidi" w:cstheme="majorBidi"/>
          <w:color w:val="000000"/>
          <w:sz w:val="24"/>
          <w:szCs w:val="24"/>
        </w:rPr>
        <w:t>, de l’ameublement …</w:t>
      </w:r>
    </w:p>
    <w:p w:rsidR="00F07878" w:rsidRPr="00DC05BD" w:rsidRDefault="00F07878" w:rsidP="00A91294">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Le marquage </w:t>
      </w:r>
      <w:r w:rsidRPr="00DC05BD">
        <w:rPr>
          <w:rFonts w:asciiTheme="majorBidi" w:hAnsiTheme="majorBidi" w:cstheme="majorBidi"/>
          <w:color w:val="994806"/>
          <w:sz w:val="24"/>
          <w:szCs w:val="24"/>
        </w:rPr>
        <w:t xml:space="preserve">CE </w:t>
      </w:r>
      <w:r w:rsidRPr="00DC05BD">
        <w:rPr>
          <w:rFonts w:asciiTheme="majorBidi" w:hAnsiTheme="majorBidi" w:cstheme="majorBidi"/>
          <w:color w:val="000000"/>
          <w:sz w:val="24"/>
          <w:szCs w:val="24"/>
        </w:rPr>
        <w:t xml:space="preserve">définissant la </w:t>
      </w:r>
      <w:r w:rsidR="00A91294" w:rsidRPr="00DC05BD">
        <w:rPr>
          <w:rFonts w:asciiTheme="majorBidi" w:hAnsiTheme="majorBidi" w:cstheme="majorBidi"/>
          <w:color w:val="000000"/>
          <w:sz w:val="24"/>
          <w:szCs w:val="24"/>
        </w:rPr>
        <w:t>conformité</w:t>
      </w:r>
      <w:r w:rsidRPr="00DC05BD">
        <w:rPr>
          <w:rFonts w:asciiTheme="majorBidi" w:hAnsiTheme="majorBidi" w:cstheme="majorBidi"/>
          <w:color w:val="000000"/>
          <w:sz w:val="24"/>
          <w:szCs w:val="24"/>
        </w:rPr>
        <w:t xml:space="preserve"> des produits aux exigences </w:t>
      </w:r>
      <w:r w:rsidR="00094FBE" w:rsidRPr="00DC05BD">
        <w:rPr>
          <w:rFonts w:asciiTheme="majorBidi" w:hAnsiTheme="majorBidi" w:cstheme="majorBidi"/>
          <w:color w:val="000000"/>
          <w:sz w:val="24"/>
          <w:szCs w:val="24"/>
        </w:rPr>
        <w:t>des directives</w:t>
      </w:r>
      <w:r w:rsidRPr="00DC05BD">
        <w:rPr>
          <w:rFonts w:asciiTheme="majorBidi" w:hAnsiTheme="majorBidi" w:cstheme="majorBidi"/>
          <w:color w:val="000000"/>
          <w:sz w:val="24"/>
          <w:szCs w:val="24"/>
        </w:rPr>
        <w:t xml:space="preserve"> européennes ;</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La </w:t>
      </w:r>
      <w:r w:rsidR="00094FBE" w:rsidRPr="00DC05BD">
        <w:rPr>
          <w:rFonts w:asciiTheme="majorBidi" w:hAnsiTheme="majorBidi" w:cstheme="majorBidi"/>
          <w:color w:val="000000"/>
          <w:sz w:val="24"/>
          <w:szCs w:val="24"/>
        </w:rPr>
        <w:t>certification</w:t>
      </w:r>
      <w:r w:rsidRPr="00DC05BD">
        <w:rPr>
          <w:rFonts w:asciiTheme="majorBidi" w:hAnsiTheme="majorBidi" w:cstheme="majorBidi"/>
          <w:color w:val="000000"/>
          <w:sz w:val="24"/>
          <w:szCs w:val="24"/>
        </w:rPr>
        <w:t xml:space="preserve"> de système ISO 9000, définissant des </w:t>
      </w:r>
      <w:r w:rsidR="00094FBE" w:rsidRPr="00DC05BD">
        <w:rPr>
          <w:rFonts w:asciiTheme="majorBidi" w:hAnsiTheme="majorBidi" w:cstheme="majorBidi"/>
          <w:color w:val="000000"/>
          <w:sz w:val="24"/>
          <w:szCs w:val="24"/>
        </w:rPr>
        <w:t>critères</w:t>
      </w:r>
      <w:r w:rsidRPr="00DC05BD">
        <w:rPr>
          <w:rFonts w:asciiTheme="majorBidi" w:hAnsiTheme="majorBidi" w:cstheme="majorBidi"/>
          <w:color w:val="000000"/>
          <w:sz w:val="24"/>
          <w:szCs w:val="24"/>
        </w:rPr>
        <w:t xml:space="preserve"> de qualité.</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Il existe des organismes de normalisation pour chaque secteur d’</w:t>
      </w:r>
      <w:r w:rsidR="00094FBE" w:rsidRPr="00DC05BD">
        <w:rPr>
          <w:rFonts w:asciiTheme="majorBidi" w:hAnsiTheme="majorBidi" w:cstheme="majorBidi"/>
          <w:color w:val="000000"/>
          <w:sz w:val="24"/>
          <w:szCs w:val="24"/>
        </w:rPr>
        <w:t>activité</w:t>
      </w:r>
      <w:r w:rsidRPr="00DC05BD">
        <w:rPr>
          <w:rFonts w:asciiTheme="majorBidi" w:hAnsiTheme="majorBidi" w:cstheme="majorBidi"/>
          <w:color w:val="000000"/>
          <w:sz w:val="24"/>
          <w:szCs w:val="24"/>
        </w:rPr>
        <w:t xml:space="preserve"> </w:t>
      </w:r>
      <w:r w:rsidR="00094FBE" w:rsidRPr="00DC05BD">
        <w:rPr>
          <w:rFonts w:asciiTheme="majorBidi" w:hAnsiTheme="majorBidi" w:cstheme="majorBidi"/>
          <w:color w:val="000000"/>
          <w:sz w:val="24"/>
          <w:szCs w:val="24"/>
        </w:rPr>
        <w:t>économique</w:t>
      </w:r>
      <w:r w:rsidRPr="00DC05BD">
        <w:rPr>
          <w:rFonts w:asciiTheme="majorBidi" w:hAnsiTheme="majorBidi" w:cstheme="majorBidi"/>
          <w:color w:val="000000"/>
          <w:sz w:val="24"/>
          <w:szCs w:val="24"/>
        </w:rPr>
        <w:t>.</w:t>
      </w:r>
    </w:p>
    <w:p w:rsidR="00F07878" w:rsidRPr="00DC05BD" w:rsidRDefault="00F07878" w:rsidP="00094FBE">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Pour le secteur de l’</w:t>
      </w:r>
      <w:r w:rsidR="00094FBE" w:rsidRPr="00DC05BD">
        <w:rPr>
          <w:rFonts w:asciiTheme="majorBidi" w:hAnsiTheme="majorBidi" w:cstheme="majorBidi"/>
          <w:color w:val="000000"/>
          <w:sz w:val="24"/>
          <w:szCs w:val="24"/>
        </w:rPr>
        <w:t>électricité</w:t>
      </w:r>
      <w:r w:rsidRPr="00DC05BD">
        <w:rPr>
          <w:rFonts w:asciiTheme="majorBidi" w:hAnsiTheme="majorBidi" w:cstheme="majorBidi"/>
          <w:color w:val="000000"/>
          <w:sz w:val="24"/>
          <w:szCs w:val="24"/>
        </w:rPr>
        <w:t xml:space="preserve"> et de l’é</w:t>
      </w:r>
      <w:r w:rsidR="00094FBE">
        <w:rPr>
          <w:rFonts w:asciiTheme="majorBidi" w:hAnsiTheme="majorBidi" w:cstheme="majorBidi"/>
          <w:color w:val="000000"/>
          <w:sz w:val="24"/>
          <w:szCs w:val="24"/>
        </w:rPr>
        <w:t xml:space="preserve">lectrotechnique c’est la comite électrotechnique </w:t>
      </w:r>
      <w:r w:rsidR="00094FBE" w:rsidRPr="00DC05BD">
        <w:rPr>
          <w:rFonts w:asciiTheme="majorBidi" w:hAnsiTheme="majorBidi" w:cstheme="majorBidi"/>
          <w:color w:val="000000"/>
          <w:sz w:val="24"/>
          <w:szCs w:val="24"/>
        </w:rPr>
        <w:t>française</w:t>
      </w:r>
      <w:r w:rsidRPr="00DC05BD">
        <w:rPr>
          <w:rFonts w:asciiTheme="majorBidi" w:hAnsiTheme="majorBidi" w:cstheme="majorBidi"/>
          <w:color w:val="000000"/>
          <w:sz w:val="24"/>
          <w:szCs w:val="24"/>
        </w:rPr>
        <w:t xml:space="preserve"> (C.E.F).</w:t>
      </w:r>
    </w:p>
    <w:p w:rsidR="00F07878" w:rsidRPr="00DC05BD" w:rsidRDefault="00F07878" w:rsidP="00094FBE">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Concernant le </w:t>
      </w:r>
      <w:r w:rsidR="00094FBE" w:rsidRPr="00DC05BD">
        <w:rPr>
          <w:rFonts w:asciiTheme="majorBidi" w:hAnsiTheme="majorBidi" w:cstheme="majorBidi"/>
          <w:color w:val="000000"/>
          <w:sz w:val="24"/>
          <w:szCs w:val="24"/>
        </w:rPr>
        <w:t>matériel</w:t>
      </w:r>
      <w:r w:rsidRPr="00DC05BD">
        <w:rPr>
          <w:rFonts w:asciiTheme="majorBidi" w:hAnsiTheme="majorBidi" w:cstheme="majorBidi"/>
          <w:color w:val="000000"/>
          <w:sz w:val="24"/>
          <w:szCs w:val="24"/>
        </w:rPr>
        <w:t xml:space="preserve">, les </w:t>
      </w:r>
      <w:r w:rsidR="00094FBE" w:rsidRPr="00DC05BD">
        <w:rPr>
          <w:rFonts w:asciiTheme="majorBidi" w:hAnsiTheme="majorBidi" w:cstheme="majorBidi"/>
          <w:color w:val="000000"/>
          <w:sz w:val="24"/>
          <w:szCs w:val="24"/>
        </w:rPr>
        <w:t>installation</w:t>
      </w:r>
      <w:r w:rsidR="00094FBE">
        <w:rPr>
          <w:rFonts w:asciiTheme="majorBidi" w:hAnsiTheme="majorBidi" w:cstheme="majorBidi"/>
          <w:color w:val="000000"/>
          <w:sz w:val="24"/>
          <w:szCs w:val="24"/>
        </w:rPr>
        <w:t>s</w:t>
      </w:r>
      <w:r w:rsidRPr="00DC05BD">
        <w:rPr>
          <w:rFonts w:asciiTheme="majorBidi" w:hAnsiTheme="majorBidi" w:cstheme="majorBidi"/>
          <w:color w:val="000000"/>
          <w:sz w:val="24"/>
          <w:szCs w:val="24"/>
        </w:rPr>
        <w:t xml:space="preserve"> et les se</w:t>
      </w:r>
      <w:r w:rsidR="00094FBE">
        <w:rPr>
          <w:rFonts w:asciiTheme="majorBidi" w:hAnsiTheme="majorBidi" w:cstheme="majorBidi"/>
          <w:color w:val="000000"/>
          <w:sz w:val="24"/>
          <w:szCs w:val="24"/>
        </w:rPr>
        <w:t xml:space="preserve">rvices, c’est l’union technique </w:t>
      </w:r>
      <w:r w:rsidRPr="00DC05BD">
        <w:rPr>
          <w:rFonts w:asciiTheme="majorBidi" w:hAnsiTheme="majorBidi" w:cstheme="majorBidi"/>
          <w:color w:val="000000"/>
          <w:sz w:val="24"/>
          <w:szCs w:val="24"/>
        </w:rPr>
        <w:t>de l’</w:t>
      </w:r>
      <w:r w:rsidR="00094FBE" w:rsidRPr="00DC05BD">
        <w:rPr>
          <w:rFonts w:asciiTheme="majorBidi" w:hAnsiTheme="majorBidi" w:cstheme="majorBidi"/>
          <w:color w:val="000000"/>
          <w:sz w:val="24"/>
          <w:szCs w:val="24"/>
        </w:rPr>
        <w:t>électricité</w:t>
      </w:r>
      <w:r w:rsidRPr="00DC05BD">
        <w:rPr>
          <w:rFonts w:asciiTheme="majorBidi" w:hAnsiTheme="majorBidi" w:cstheme="majorBidi"/>
          <w:color w:val="000000"/>
          <w:sz w:val="24"/>
          <w:szCs w:val="24"/>
        </w:rPr>
        <w:t xml:space="preserve"> (U.T.E) qui </w:t>
      </w:r>
      <w:r w:rsidR="00094FBE" w:rsidRPr="00DC05BD">
        <w:rPr>
          <w:rFonts w:asciiTheme="majorBidi" w:hAnsiTheme="majorBidi" w:cstheme="majorBidi"/>
          <w:color w:val="000000"/>
          <w:sz w:val="24"/>
          <w:szCs w:val="24"/>
        </w:rPr>
        <w:t>fournit</w:t>
      </w:r>
      <w:r w:rsidRPr="00DC05BD">
        <w:rPr>
          <w:rFonts w:asciiTheme="majorBidi" w:hAnsiTheme="majorBidi" w:cstheme="majorBidi"/>
          <w:color w:val="000000"/>
          <w:sz w:val="24"/>
          <w:szCs w:val="24"/>
        </w:rPr>
        <w:t xml:space="preserve"> des normes homologues </w:t>
      </w:r>
      <w:r w:rsidR="00094FBE">
        <w:rPr>
          <w:rFonts w:asciiTheme="majorBidi" w:hAnsiTheme="majorBidi" w:cstheme="majorBidi"/>
          <w:color w:val="000000"/>
          <w:sz w:val="24"/>
          <w:szCs w:val="24"/>
        </w:rPr>
        <w:t xml:space="preserve">et des normes enregistre, mais </w:t>
      </w:r>
      <w:r w:rsidR="00094FBE" w:rsidRPr="00DC05BD">
        <w:rPr>
          <w:rFonts w:asciiTheme="majorBidi" w:hAnsiTheme="majorBidi" w:cstheme="majorBidi"/>
          <w:color w:val="000000"/>
          <w:sz w:val="24"/>
          <w:szCs w:val="24"/>
        </w:rPr>
        <w:t>également</w:t>
      </w:r>
      <w:r w:rsidRPr="00DC05BD">
        <w:rPr>
          <w:rFonts w:asciiTheme="majorBidi" w:hAnsiTheme="majorBidi" w:cstheme="majorBidi"/>
          <w:color w:val="000000"/>
          <w:sz w:val="24"/>
          <w:szCs w:val="24"/>
        </w:rPr>
        <w:t xml:space="preserve"> des guides et des publications qui ne sont alors que des recommandations.</w:t>
      </w:r>
    </w:p>
    <w:p w:rsidR="00F07878" w:rsidRPr="00DC05BD" w:rsidRDefault="00F07878" w:rsidP="00094FBE">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La publication UTE 18-510 regroupe les prescriptions de </w:t>
      </w:r>
      <w:r w:rsidR="00094FBE" w:rsidRPr="00DC05BD">
        <w:rPr>
          <w:rFonts w:asciiTheme="majorBidi" w:hAnsiTheme="majorBidi" w:cstheme="majorBidi"/>
          <w:color w:val="000000"/>
          <w:sz w:val="24"/>
          <w:szCs w:val="24"/>
        </w:rPr>
        <w:t>sécurité</w:t>
      </w:r>
      <w:r w:rsidR="00094FBE">
        <w:rPr>
          <w:rFonts w:asciiTheme="majorBidi" w:hAnsiTheme="majorBidi" w:cstheme="majorBidi"/>
          <w:color w:val="000000"/>
          <w:sz w:val="24"/>
          <w:szCs w:val="24"/>
        </w:rPr>
        <w:t xml:space="preserve"> pour les travaux dans les </w:t>
      </w:r>
      <w:r w:rsidR="00094FBE" w:rsidRPr="00DC05BD">
        <w:rPr>
          <w:rFonts w:asciiTheme="majorBidi" w:hAnsiTheme="majorBidi" w:cstheme="majorBidi"/>
          <w:color w:val="000000"/>
          <w:sz w:val="24"/>
          <w:szCs w:val="24"/>
        </w:rPr>
        <w:t>établissements</w:t>
      </w:r>
      <w:r w:rsidRPr="00DC05BD">
        <w:rPr>
          <w:rFonts w:asciiTheme="majorBidi" w:hAnsiTheme="majorBidi" w:cstheme="majorBidi"/>
          <w:color w:val="000000"/>
          <w:sz w:val="24"/>
          <w:szCs w:val="24"/>
        </w:rPr>
        <w:t xml:space="preserve"> soumis au </w:t>
      </w:r>
      <w:r w:rsidR="00094FBE" w:rsidRPr="00DC05BD">
        <w:rPr>
          <w:rFonts w:asciiTheme="majorBidi" w:hAnsiTheme="majorBidi" w:cstheme="majorBidi"/>
          <w:color w:val="000000"/>
          <w:sz w:val="24"/>
          <w:szCs w:val="24"/>
        </w:rPr>
        <w:t>décret</w:t>
      </w:r>
      <w:r w:rsidRPr="00DC05BD">
        <w:rPr>
          <w:rFonts w:asciiTheme="majorBidi" w:hAnsiTheme="majorBidi" w:cstheme="majorBidi"/>
          <w:color w:val="000000"/>
          <w:sz w:val="24"/>
          <w:szCs w:val="24"/>
        </w:rPr>
        <w:t xml:space="preserve"> du 14 nouvembre1988.</w:t>
      </w:r>
    </w:p>
    <w:p w:rsidR="00F07878" w:rsidRPr="00DC05BD" w:rsidRDefault="00F07878"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Les normes homologuées doivent être appliquées aux marchés passés par l’état, les</w:t>
      </w:r>
    </w:p>
    <w:p w:rsidR="00F93B02" w:rsidRPr="00DC05BD" w:rsidRDefault="00094FBE" w:rsidP="00094FBE">
      <w:pPr>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Établissements</w:t>
      </w:r>
      <w:r w:rsidR="00F07878" w:rsidRPr="00DC05BD">
        <w:rPr>
          <w:rFonts w:asciiTheme="majorBidi" w:hAnsiTheme="majorBidi" w:cstheme="majorBidi"/>
          <w:color w:val="000000"/>
          <w:sz w:val="24"/>
          <w:szCs w:val="24"/>
        </w:rPr>
        <w:t xml:space="preserve"> et services publics.</w:t>
      </w:r>
    </w:p>
    <w:p w:rsidR="00F93B02" w:rsidRPr="00571B72" w:rsidRDefault="00F93B02" w:rsidP="00490747">
      <w:pPr>
        <w:autoSpaceDE w:val="0"/>
        <w:autoSpaceDN w:val="0"/>
        <w:adjustRightInd w:val="0"/>
        <w:spacing w:after="0" w:line="360" w:lineRule="auto"/>
        <w:jc w:val="both"/>
        <w:rPr>
          <w:rFonts w:asciiTheme="majorBidi" w:hAnsiTheme="majorBidi" w:cstheme="majorBidi"/>
          <w:i/>
          <w:iCs/>
          <w:color w:val="000000"/>
          <w:sz w:val="24"/>
          <w:szCs w:val="24"/>
          <w:u w:val="single"/>
        </w:rPr>
      </w:pPr>
      <w:r w:rsidRPr="00571B72">
        <w:rPr>
          <w:rFonts w:ascii="Times New Roman" w:hAnsi="Times New Roman" w:cs="Times New Roman"/>
          <w:i/>
          <w:iCs/>
          <w:color w:val="000000"/>
          <w:sz w:val="24"/>
          <w:szCs w:val="24"/>
          <w:u w:val="single"/>
        </w:rPr>
        <w:t>􀀀</w:t>
      </w:r>
      <w:r w:rsidRPr="00571B72">
        <w:rPr>
          <w:rFonts w:asciiTheme="majorBidi" w:hAnsiTheme="majorBidi" w:cstheme="majorBidi"/>
          <w:i/>
          <w:iCs/>
          <w:color w:val="000000"/>
          <w:sz w:val="24"/>
          <w:szCs w:val="24"/>
          <w:u w:val="single"/>
        </w:rPr>
        <w:t xml:space="preserve"> Au niveau européen</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Il </w:t>
      </w:r>
      <w:r w:rsidR="002C6E70" w:rsidRPr="00DC05BD">
        <w:rPr>
          <w:rFonts w:asciiTheme="majorBidi" w:hAnsiTheme="majorBidi" w:cstheme="majorBidi"/>
          <w:color w:val="000000"/>
          <w:sz w:val="24"/>
          <w:szCs w:val="24"/>
        </w:rPr>
        <w:t>existe</w:t>
      </w:r>
      <w:r w:rsidRPr="00DC05BD">
        <w:rPr>
          <w:rFonts w:asciiTheme="majorBidi" w:hAnsiTheme="majorBidi" w:cstheme="majorBidi"/>
          <w:color w:val="000000"/>
          <w:sz w:val="24"/>
          <w:szCs w:val="24"/>
        </w:rPr>
        <w:t xml:space="preserve"> trois organisme</w:t>
      </w:r>
      <w:r w:rsidR="002C6E70">
        <w:rPr>
          <w:rFonts w:asciiTheme="majorBidi" w:hAnsiTheme="majorBidi" w:cstheme="majorBidi"/>
          <w:color w:val="000000"/>
          <w:sz w:val="24"/>
          <w:szCs w:val="24"/>
        </w:rPr>
        <w:t>s</w:t>
      </w:r>
      <w:r w:rsidRPr="00DC05BD">
        <w:rPr>
          <w:rFonts w:asciiTheme="majorBidi" w:hAnsiTheme="majorBidi" w:cstheme="majorBidi"/>
          <w:color w:val="000000"/>
          <w:sz w:val="24"/>
          <w:szCs w:val="24"/>
        </w:rPr>
        <w:t xml:space="preserve"> de normalisation :</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Le comité européen de normalisation (C.E.N) ;</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Le comité </w:t>
      </w:r>
      <w:r w:rsidR="002C6E70" w:rsidRPr="00DC05BD">
        <w:rPr>
          <w:rFonts w:asciiTheme="majorBidi" w:hAnsiTheme="majorBidi" w:cstheme="majorBidi"/>
          <w:color w:val="000000"/>
          <w:sz w:val="24"/>
          <w:szCs w:val="24"/>
        </w:rPr>
        <w:t>européen</w:t>
      </w:r>
      <w:r w:rsidRPr="00DC05BD">
        <w:rPr>
          <w:rFonts w:asciiTheme="majorBidi" w:hAnsiTheme="majorBidi" w:cstheme="majorBidi"/>
          <w:color w:val="000000"/>
          <w:sz w:val="24"/>
          <w:szCs w:val="24"/>
        </w:rPr>
        <w:t xml:space="preserve"> de </w:t>
      </w:r>
      <w:r w:rsidR="002C6E70" w:rsidRPr="00DC05BD">
        <w:rPr>
          <w:rFonts w:asciiTheme="majorBidi" w:hAnsiTheme="majorBidi" w:cstheme="majorBidi"/>
          <w:color w:val="000000"/>
          <w:sz w:val="24"/>
          <w:szCs w:val="24"/>
        </w:rPr>
        <w:t>normalisation</w:t>
      </w:r>
      <w:r w:rsidRPr="00DC05BD">
        <w:rPr>
          <w:rFonts w:asciiTheme="majorBidi" w:hAnsiTheme="majorBidi" w:cstheme="majorBidi"/>
          <w:color w:val="000000"/>
          <w:sz w:val="24"/>
          <w:szCs w:val="24"/>
        </w:rPr>
        <w:t xml:space="preserve"> pour l’électrotechnique (CENELEC) ;</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L’institut </w:t>
      </w:r>
      <w:r w:rsidR="002C6E70" w:rsidRPr="00DC05BD">
        <w:rPr>
          <w:rFonts w:asciiTheme="majorBidi" w:hAnsiTheme="majorBidi" w:cstheme="majorBidi"/>
          <w:color w:val="000000"/>
          <w:sz w:val="24"/>
          <w:szCs w:val="24"/>
        </w:rPr>
        <w:t>européen</w:t>
      </w:r>
      <w:r w:rsidRPr="00DC05BD">
        <w:rPr>
          <w:rFonts w:asciiTheme="majorBidi" w:hAnsiTheme="majorBidi" w:cstheme="majorBidi"/>
          <w:color w:val="000000"/>
          <w:sz w:val="24"/>
          <w:szCs w:val="24"/>
        </w:rPr>
        <w:t xml:space="preserve"> de normalisation des télécommunications (E.T.S.I.).</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imes New Roman" w:hAnsi="Times New Roman" w:cs="Times New Roman"/>
          <w:color w:val="000000"/>
          <w:sz w:val="24"/>
          <w:szCs w:val="24"/>
        </w:rPr>
        <w:t>􀀀</w:t>
      </w:r>
      <w:r w:rsidRPr="00DC05BD">
        <w:rPr>
          <w:rFonts w:asciiTheme="majorBidi" w:hAnsiTheme="majorBidi" w:cstheme="majorBidi"/>
          <w:color w:val="000000"/>
          <w:sz w:val="24"/>
          <w:szCs w:val="24"/>
        </w:rPr>
        <w:t xml:space="preserve"> Au niveau </w:t>
      </w:r>
      <w:r w:rsidR="002C6E70" w:rsidRPr="00DC05BD">
        <w:rPr>
          <w:rFonts w:asciiTheme="majorBidi" w:hAnsiTheme="majorBidi" w:cstheme="majorBidi"/>
          <w:color w:val="000000"/>
          <w:sz w:val="24"/>
          <w:szCs w:val="24"/>
        </w:rPr>
        <w:t>mondial</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Sur le </w:t>
      </w:r>
      <w:r w:rsidR="002C6E70" w:rsidRPr="00DC05BD">
        <w:rPr>
          <w:rFonts w:asciiTheme="majorBidi" w:hAnsiTheme="majorBidi" w:cstheme="majorBidi"/>
          <w:color w:val="000000"/>
          <w:sz w:val="24"/>
          <w:szCs w:val="24"/>
        </w:rPr>
        <w:t>plan</w:t>
      </w:r>
      <w:r w:rsidRPr="00DC05BD">
        <w:rPr>
          <w:rFonts w:asciiTheme="majorBidi" w:hAnsiTheme="majorBidi" w:cstheme="majorBidi"/>
          <w:color w:val="000000"/>
          <w:sz w:val="24"/>
          <w:szCs w:val="24"/>
        </w:rPr>
        <w:t xml:space="preserve"> international, trois organismes </w:t>
      </w:r>
      <w:r w:rsidR="002C6E70" w:rsidRPr="00DC05BD">
        <w:rPr>
          <w:rFonts w:asciiTheme="majorBidi" w:hAnsiTheme="majorBidi" w:cstheme="majorBidi"/>
          <w:color w:val="000000"/>
          <w:sz w:val="24"/>
          <w:szCs w:val="24"/>
        </w:rPr>
        <w:t>représentant</w:t>
      </w:r>
      <w:r w:rsidRPr="00DC05BD">
        <w:rPr>
          <w:rFonts w:asciiTheme="majorBidi" w:hAnsiTheme="majorBidi" w:cstheme="majorBidi"/>
          <w:color w:val="000000"/>
          <w:sz w:val="24"/>
          <w:szCs w:val="24"/>
        </w:rPr>
        <w:t xml:space="preserve"> les </w:t>
      </w:r>
      <w:r w:rsidR="002C6E70" w:rsidRPr="00DC05BD">
        <w:rPr>
          <w:rFonts w:asciiTheme="majorBidi" w:hAnsiTheme="majorBidi" w:cstheme="majorBidi"/>
          <w:color w:val="000000"/>
          <w:sz w:val="24"/>
          <w:szCs w:val="24"/>
        </w:rPr>
        <w:t>différentes</w:t>
      </w:r>
      <w:r w:rsidRPr="00DC05BD">
        <w:rPr>
          <w:rFonts w:asciiTheme="majorBidi" w:hAnsiTheme="majorBidi" w:cstheme="majorBidi"/>
          <w:color w:val="000000"/>
          <w:sz w:val="24"/>
          <w:szCs w:val="24"/>
        </w:rPr>
        <w:t xml:space="preserve"> nations :</w:t>
      </w:r>
    </w:p>
    <w:p w:rsidR="00F93B02" w:rsidRPr="00DC05BD" w:rsidRDefault="00F93B02" w:rsidP="002C6E70">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w:t>
      </w:r>
      <w:r w:rsidR="002C6E70" w:rsidRPr="00DC05BD">
        <w:rPr>
          <w:rFonts w:asciiTheme="majorBidi" w:hAnsiTheme="majorBidi" w:cstheme="majorBidi"/>
          <w:color w:val="000000"/>
          <w:sz w:val="24"/>
          <w:szCs w:val="24"/>
        </w:rPr>
        <w:t>L’organisme</w:t>
      </w:r>
      <w:r w:rsidRPr="00DC05BD">
        <w:rPr>
          <w:rFonts w:asciiTheme="majorBidi" w:hAnsiTheme="majorBidi" w:cstheme="majorBidi"/>
          <w:color w:val="000000"/>
          <w:sz w:val="24"/>
          <w:szCs w:val="24"/>
        </w:rPr>
        <w:t xml:space="preserve"> internationale de normalis</w:t>
      </w:r>
      <w:r w:rsidR="002C6E70">
        <w:rPr>
          <w:rFonts w:asciiTheme="majorBidi" w:hAnsiTheme="majorBidi" w:cstheme="majorBidi"/>
          <w:color w:val="000000"/>
          <w:sz w:val="24"/>
          <w:szCs w:val="24"/>
        </w:rPr>
        <w:t xml:space="preserve">ations(ISO) dont l’AFNOR est le </w:t>
      </w:r>
      <w:r w:rsidR="002C6E70" w:rsidRPr="00DC05BD">
        <w:rPr>
          <w:rFonts w:asciiTheme="majorBidi" w:hAnsiTheme="majorBidi" w:cstheme="majorBidi"/>
          <w:color w:val="000000"/>
          <w:sz w:val="24"/>
          <w:szCs w:val="24"/>
        </w:rPr>
        <w:t>membre</w:t>
      </w:r>
      <w:r w:rsidRPr="00DC05BD">
        <w:rPr>
          <w:rFonts w:asciiTheme="majorBidi" w:hAnsiTheme="majorBidi" w:cstheme="majorBidi"/>
          <w:color w:val="000000"/>
          <w:sz w:val="24"/>
          <w:szCs w:val="24"/>
        </w:rPr>
        <w:t xml:space="preserve"> </w:t>
      </w:r>
      <w:r w:rsidR="002C6E70" w:rsidRPr="00DC05BD">
        <w:rPr>
          <w:rFonts w:asciiTheme="majorBidi" w:hAnsiTheme="majorBidi" w:cstheme="majorBidi"/>
          <w:color w:val="000000"/>
          <w:sz w:val="24"/>
          <w:szCs w:val="24"/>
        </w:rPr>
        <w:t>français</w:t>
      </w:r>
      <w:r w:rsidR="002C6E70">
        <w:rPr>
          <w:rFonts w:asciiTheme="majorBidi" w:hAnsiTheme="majorBidi" w:cstheme="majorBidi"/>
          <w:color w:val="000000"/>
          <w:sz w:val="24"/>
          <w:szCs w:val="24"/>
        </w:rPr>
        <w:t xml:space="preserve"> </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 La </w:t>
      </w:r>
      <w:r w:rsidR="002C6E70" w:rsidRPr="00DC05BD">
        <w:rPr>
          <w:rFonts w:asciiTheme="majorBidi" w:hAnsiTheme="majorBidi" w:cstheme="majorBidi"/>
          <w:color w:val="000000"/>
          <w:sz w:val="24"/>
          <w:szCs w:val="24"/>
        </w:rPr>
        <w:t>commission</w:t>
      </w:r>
      <w:r w:rsidRPr="00DC05BD">
        <w:rPr>
          <w:rFonts w:asciiTheme="majorBidi" w:hAnsiTheme="majorBidi" w:cstheme="majorBidi"/>
          <w:color w:val="000000"/>
          <w:sz w:val="24"/>
          <w:szCs w:val="24"/>
        </w:rPr>
        <w:t xml:space="preserve"> </w:t>
      </w:r>
      <w:r w:rsidR="002C6E70" w:rsidRPr="00DC05BD">
        <w:rPr>
          <w:rFonts w:asciiTheme="majorBidi" w:hAnsiTheme="majorBidi" w:cstheme="majorBidi"/>
          <w:color w:val="000000"/>
          <w:sz w:val="24"/>
          <w:szCs w:val="24"/>
        </w:rPr>
        <w:t>électrotechnique</w:t>
      </w:r>
      <w:r w:rsidRPr="00DC05BD">
        <w:rPr>
          <w:rFonts w:asciiTheme="majorBidi" w:hAnsiTheme="majorBidi" w:cstheme="majorBidi"/>
          <w:color w:val="000000"/>
          <w:sz w:val="24"/>
          <w:szCs w:val="24"/>
        </w:rPr>
        <w:t xml:space="preserve"> internationale(C.E.I) :</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L’union internationale des télécommunications(U.I.T).</w:t>
      </w:r>
    </w:p>
    <w:p w:rsidR="00F93B02" w:rsidRPr="00A11A7D" w:rsidRDefault="00F93B02" w:rsidP="00490747">
      <w:pPr>
        <w:autoSpaceDE w:val="0"/>
        <w:autoSpaceDN w:val="0"/>
        <w:adjustRightInd w:val="0"/>
        <w:spacing w:after="0" w:line="360" w:lineRule="auto"/>
        <w:jc w:val="both"/>
        <w:rPr>
          <w:rFonts w:asciiTheme="majorBidi" w:hAnsiTheme="majorBidi" w:cstheme="majorBidi"/>
          <w:b/>
          <w:bCs/>
          <w:color w:val="000000"/>
          <w:sz w:val="24"/>
          <w:szCs w:val="24"/>
        </w:rPr>
      </w:pPr>
      <w:r w:rsidRPr="00A11A7D">
        <w:rPr>
          <w:rFonts w:asciiTheme="majorBidi" w:hAnsiTheme="majorBidi" w:cstheme="majorBidi"/>
          <w:b/>
          <w:bCs/>
          <w:color w:val="000000"/>
          <w:sz w:val="24"/>
          <w:szCs w:val="24"/>
        </w:rPr>
        <w:t>E- Norme d’électricité NFC</w:t>
      </w:r>
    </w:p>
    <w:p w:rsidR="00F93B02" w:rsidRPr="00DC05BD" w:rsidRDefault="00F93B02" w:rsidP="00A11A7D">
      <w:pPr>
        <w:autoSpaceDE w:val="0"/>
        <w:autoSpaceDN w:val="0"/>
        <w:adjustRightInd w:val="0"/>
        <w:spacing w:after="0" w:line="360" w:lineRule="auto"/>
        <w:ind w:firstLine="708"/>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Cette norme s’applique à tous les secteurs de l’électrotechnique : installations </w:t>
      </w:r>
      <w:r w:rsidR="002C6E70" w:rsidRPr="00DC05BD">
        <w:rPr>
          <w:rFonts w:asciiTheme="majorBidi" w:hAnsiTheme="majorBidi" w:cstheme="majorBidi"/>
          <w:color w:val="000000"/>
          <w:sz w:val="24"/>
          <w:szCs w:val="24"/>
        </w:rPr>
        <w:t>électriques</w:t>
      </w:r>
      <w:r w:rsidR="002C6E70">
        <w:rPr>
          <w:rFonts w:asciiTheme="majorBidi" w:hAnsiTheme="majorBidi" w:cstheme="majorBidi"/>
          <w:color w:val="000000"/>
          <w:sz w:val="24"/>
          <w:szCs w:val="24"/>
        </w:rPr>
        <w:t xml:space="preserve"> </w:t>
      </w:r>
      <w:r w:rsidRPr="00DC05BD">
        <w:rPr>
          <w:rFonts w:asciiTheme="majorBidi" w:hAnsiTheme="majorBidi" w:cstheme="majorBidi"/>
          <w:color w:val="000000"/>
          <w:sz w:val="24"/>
          <w:szCs w:val="24"/>
        </w:rPr>
        <w:t xml:space="preserve">basse et haute tension, </w:t>
      </w:r>
      <w:r w:rsidR="002C6E70" w:rsidRPr="00DC05BD">
        <w:rPr>
          <w:rFonts w:asciiTheme="majorBidi" w:hAnsiTheme="majorBidi" w:cstheme="majorBidi"/>
          <w:color w:val="000000"/>
          <w:sz w:val="24"/>
          <w:szCs w:val="24"/>
        </w:rPr>
        <w:t>générateur</w:t>
      </w:r>
      <w:r w:rsidRPr="00DC05BD">
        <w:rPr>
          <w:rFonts w:asciiTheme="majorBidi" w:hAnsiTheme="majorBidi" w:cstheme="majorBidi"/>
          <w:color w:val="000000"/>
          <w:sz w:val="24"/>
          <w:szCs w:val="24"/>
        </w:rPr>
        <w:t xml:space="preserve">, </w:t>
      </w:r>
      <w:r w:rsidR="002C6E70" w:rsidRPr="00DC05BD">
        <w:rPr>
          <w:rFonts w:asciiTheme="majorBidi" w:hAnsiTheme="majorBidi" w:cstheme="majorBidi"/>
          <w:color w:val="000000"/>
          <w:sz w:val="24"/>
          <w:szCs w:val="24"/>
        </w:rPr>
        <w:t>récepteur</w:t>
      </w:r>
      <w:r w:rsidRPr="00DC05BD">
        <w:rPr>
          <w:rFonts w:asciiTheme="majorBidi" w:hAnsiTheme="majorBidi" w:cstheme="majorBidi"/>
          <w:color w:val="000000"/>
          <w:sz w:val="24"/>
          <w:szCs w:val="24"/>
        </w:rPr>
        <w:t>, conducteur, appareil</w:t>
      </w:r>
      <w:r w:rsidR="002C6E70">
        <w:rPr>
          <w:rFonts w:asciiTheme="majorBidi" w:hAnsiTheme="majorBidi" w:cstheme="majorBidi"/>
          <w:color w:val="000000"/>
          <w:sz w:val="24"/>
          <w:szCs w:val="24"/>
        </w:rPr>
        <w:t xml:space="preserve">s de mesures, de commande et de </w:t>
      </w:r>
      <w:r w:rsidR="002C6E70" w:rsidRPr="00DC05BD">
        <w:rPr>
          <w:rFonts w:asciiTheme="majorBidi" w:hAnsiTheme="majorBidi" w:cstheme="majorBidi"/>
          <w:color w:val="000000"/>
          <w:sz w:val="24"/>
          <w:szCs w:val="24"/>
        </w:rPr>
        <w:t>régulation</w:t>
      </w:r>
      <w:r w:rsidRPr="00DC05BD">
        <w:rPr>
          <w:rFonts w:asciiTheme="majorBidi" w:hAnsiTheme="majorBidi" w:cstheme="majorBidi"/>
          <w:color w:val="000000"/>
          <w:sz w:val="24"/>
          <w:szCs w:val="24"/>
        </w:rPr>
        <w:t>, etc.</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F-Norme NF C 15-100</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NF C 15 100 : installation </w:t>
      </w:r>
      <w:r w:rsidR="002C6E70" w:rsidRPr="00DC05BD">
        <w:rPr>
          <w:rFonts w:asciiTheme="majorBidi" w:hAnsiTheme="majorBidi" w:cstheme="majorBidi"/>
          <w:color w:val="000000"/>
          <w:sz w:val="24"/>
          <w:szCs w:val="24"/>
        </w:rPr>
        <w:t>électrique</w:t>
      </w:r>
      <w:r w:rsidRPr="00DC05BD">
        <w:rPr>
          <w:rFonts w:asciiTheme="majorBidi" w:hAnsiTheme="majorBidi" w:cstheme="majorBidi"/>
          <w:color w:val="000000"/>
          <w:sz w:val="24"/>
          <w:szCs w:val="24"/>
        </w:rPr>
        <w:t xml:space="preserve"> basse tension.</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lastRenderedPageBreak/>
        <w:t xml:space="preserve">NF : Distinction des produit fabriques conforment aux normes </w:t>
      </w:r>
      <w:r w:rsidR="002C6E70" w:rsidRPr="00DC05BD">
        <w:rPr>
          <w:rFonts w:asciiTheme="majorBidi" w:hAnsiTheme="majorBidi" w:cstheme="majorBidi"/>
          <w:color w:val="000000"/>
          <w:sz w:val="24"/>
          <w:szCs w:val="24"/>
        </w:rPr>
        <w:t>françaises</w:t>
      </w:r>
      <w:r w:rsidRPr="00DC05BD">
        <w:rPr>
          <w:rFonts w:asciiTheme="majorBidi" w:hAnsiTheme="majorBidi" w:cstheme="majorBidi"/>
          <w:color w:val="000000"/>
          <w:sz w:val="24"/>
          <w:szCs w:val="24"/>
        </w:rPr>
        <w:t>.</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 xml:space="preserve">C </w:t>
      </w:r>
      <w:r w:rsidRPr="00DC05BD">
        <w:rPr>
          <w:rFonts w:asciiTheme="majorBidi" w:hAnsiTheme="majorBidi" w:cstheme="majorBidi"/>
          <w:color w:val="994806"/>
          <w:sz w:val="24"/>
          <w:szCs w:val="24"/>
        </w:rPr>
        <w:t xml:space="preserve">: </w:t>
      </w:r>
      <w:r w:rsidRPr="00DC05BD">
        <w:rPr>
          <w:rFonts w:asciiTheme="majorBidi" w:hAnsiTheme="majorBidi" w:cstheme="majorBidi"/>
          <w:color w:val="000000"/>
          <w:sz w:val="24"/>
          <w:szCs w:val="24"/>
        </w:rPr>
        <w:t xml:space="preserve">Indice de classe </w:t>
      </w:r>
      <w:r w:rsidR="002C6E70" w:rsidRPr="00DC05BD">
        <w:rPr>
          <w:rFonts w:asciiTheme="majorBidi" w:hAnsiTheme="majorBidi" w:cstheme="majorBidi"/>
          <w:color w:val="000000"/>
          <w:sz w:val="24"/>
          <w:szCs w:val="24"/>
        </w:rPr>
        <w:t>électrotechnique</w:t>
      </w:r>
      <w:r w:rsidRPr="00DC05BD">
        <w:rPr>
          <w:rFonts w:asciiTheme="majorBidi" w:hAnsiTheme="majorBidi" w:cstheme="majorBidi"/>
          <w:color w:val="000000"/>
          <w:sz w:val="24"/>
          <w:szCs w:val="24"/>
        </w:rPr>
        <w:t>.</w:t>
      </w:r>
    </w:p>
    <w:p w:rsidR="00F93B02" w:rsidRPr="00DC05BD" w:rsidRDefault="00F93B02"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15 : Indice de sous classe.</w:t>
      </w:r>
    </w:p>
    <w:p w:rsidR="00F93B02" w:rsidRPr="00DC05BD" w:rsidRDefault="00F93B02" w:rsidP="00490747">
      <w:pPr>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100 : Numéro d’ordre de norme.</w:t>
      </w:r>
    </w:p>
    <w:p w:rsidR="00D17B40" w:rsidRPr="00DC05BD" w:rsidRDefault="00D17B40" w:rsidP="002C6E70">
      <w:pPr>
        <w:spacing w:after="0" w:line="360" w:lineRule="auto"/>
        <w:jc w:val="center"/>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48A77C01" wp14:editId="5C4D2022">
            <wp:extent cx="5353050" cy="4202808"/>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51280" cy="4201419"/>
                    </a:xfrm>
                    <a:prstGeom prst="rect">
                      <a:avLst/>
                    </a:prstGeom>
                  </pic:spPr>
                </pic:pic>
              </a:graphicData>
            </a:graphic>
          </wp:inline>
        </w:drawing>
      </w:r>
    </w:p>
    <w:p w:rsidR="00D17B40" w:rsidRPr="00DC05BD" w:rsidRDefault="00816952" w:rsidP="00816952">
      <w:pPr>
        <w:spacing w:after="0" w:line="360" w:lineRule="auto"/>
        <w:jc w:val="center"/>
        <w:rPr>
          <w:rFonts w:asciiTheme="majorBidi" w:hAnsiTheme="majorBidi" w:cstheme="majorBidi"/>
          <w:sz w:val="24"/>
          <w:szCs w:val="24"/>
        </w:rPr>
      </w:pPr>
      <w:r w:rsidRPr="00816952">
        <w:rPr>
          <w:rFonts w:asciiTheme="majorBidi" w:hAnsiTheme="majorBidi" w:cstheme="majorBidi"/>
          <w:b/>
          <w:bCs/>
          <w:sz w:val="24"/>
          <w:szCs w:val="24"/>
        </w:rPr>
        <w:t>Figure 3</w:t>
      </w:r>
      <w:r>
        <w:rPr>
          <w:rFonts w:asciiTheme="majorBidi" w:hAnsiTheme="majorBidi" w:cstheme="majorBidi"/>
          <w:sz w:val="24"/>
          <w:szCs w:val="24"/>
        </w:rPr>
        <w:t> :</w:t>
      </w:r>
      <w:r w:rsidR="00D17B40" w:rsidRPr="00DC05BD">
        <w:rPr>
          <w:rFonts w:asciiTheme="majorBidi" w:hAnsiTheme="majorBidi" w:cstheme="majorBidi"/>
          <w:sz w:val="24"/>
          <w:szCs w:val="24"/>
        </w:rPr>
        <w:t xml:space="preserve"> </w:t>
      </w:r>
      <w:r w:rsidR="00D17B40" w:rsidRPr="00DC05BD">
        <w:rPr>
          <w:rFonts w:asciiTheme="majorBidi" w:hAnsiTheme="majorBidi" w:cstheme="majorBidi"/>
          <w:sz w:val="24"/>
          <w:szCs w:val="24"/>
        </w:rPr>
        <w:t xml:space="preserve">Normes </w:t>
      </w:r>
      <w:r w:rsidR="00D17B40" w:rsidRPr="00DC05BD">
        <w:rPr>
          <w:rFonts w:asciiTheme="majorBidi" w:hAnsiTheme="majorBidi" w:cstheme="majorBidi"/>
          <w:sz w:val="24"/>
          <w:szCs w:val="24"/>
        </w:rPr>
        <w:t xml:space="preserve"> UTE NF C 15-100</w:t>
      </w:r>
    </w:p>
    <w:p w:rsidR="002E35AB" w:rsidRPr="00DC05BD" w:rsidRDefault="002E35AB" w:rsidP="00490747">
      <w:pPr>
        <w:spacing w:after="0" w:line="360" w:lineRule="auto"/>
        <w:jc w:val="both"/>
        <w:rPr>
          <w:rFonts w:asciiTheme="majorBidi" w:hAnsiTheme="majorBidi" w:cstheme="majorBidi"/>
          <w:sz w:val="24"/>
          <w:szCs w:val="24"/>
        </w:rPr>
      </w:pP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8"/>
          <w:szCs w:val="28"/>
        </w:rPr>
      </w:pPr>
      <w:r w:rsidRPr="002E35AB">
        <w:rPr>
          <w:rFonts w:asciiTheme="majorBidi" w:hAnsiTheme="majorBidi" w:cstheme="majorBidi"/>
          <w:b/>
          <w:bCs/>
          <w:color w:val="000000"/>
          <w:sz w:val="24"/>
          <w:szCs w:val="24"/>
        </w:rPr>
        <w:t xml:space="preserve"> </w:t>
      </w:r>
      <w:r w:rsidRPr="002E35AB">
        <w:rPr>
          <w:rFonts w:asciiTheme="majorBidi" w:hAnsiTheme="majorBidi" w:cstheme="majorBidi"/>
          <w:b/>
          <w:bCs/>
          <w:color w:val="000000"/>
          <w:sz w:val="28"/>
          <w:szCs w:val="28"/>
        </w:rPr>
        <w:t xml:space="preserve">Statistiques des accidents du travail </w:t>
      </w:r>
    </w:p>
    <w:p w:rsidR="002E35AB" w:rsidRPr="00DC05BD" w:rsidRDefault="002E35AB" w:rsidP="00816952">
      <w:pPr>
        <w:spacing w:after="0" w:line="360" w:lineRule="auto"/>
        <w:ind w:firstLine="708"/>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La quasi-totalité des personnes ont au moins une fois dans leur vie été au contact du courant électrique. La majorité des chocs électriques ont lieu dans le cadre domestique lors de réparations du domaine de la BTA (lampes, douilles, prises, outils électroportatifs, câbles défectueux, etc..). Les accidents du domaine professionnels semblent plus rares compte tenu des dispositifs mis en place dans le cadre de la réglementation. Nous nous intéressons, dans ce qui suit, aux statistiques des accidents électriques dans la société française qui est mise à jour (Statistiques de l’INRS : Institut national de recherche et de sécurité).</w:t>
      </w:r>
    </w:p>
    <w:p w:rsidR="00816952" w:rsidRDefault="00816952" w:rsidP="00490747">
      <w:pPr>
        <w:autoSpaceDE w:val="0"/>
        <w:autoSpaceDN w:val="0"/>
        <w:adjustRightInd w:val="0"/>
        <w:spacing w:after="0" w:line="360" w:lineRule="auto"/>
        <w:jc w:val="both"/>
        <w:rPr>
          <w:rFonts w:asciiTheme="majorBidi" w:hAnsiTheme="majorBidi" w:cstheme="majorBidi"/>
          <w:b/>
          <w:bCs/>
          <w:color w:val="000000"/>
          <w:sz w:val="24"/>
          <w:szCs w:val="24"/>
        </w:rPr>
      </w:pPr>
    </w:p>
    <w:p w:rsidR="00287251" w:rsidRDefault="00287251" w:rsidP="00490747">
      <w:pPr>
        <w:autoSpaceDE w:val="0"/>
        <w:autoSpaceDN w:val="0"/>
        <w:adjustRightInd w:val="0"/>
        <w:spacing w:after="0" w:line="360" w:lineRule="auto"/>
        <w:jc w:val="both"/>
        <w:rPr>
          <w:rFonts w:asciiTheme="majorBidi" w:hAnsiTheme="majorBidi" w:cstheme="majorBidi"/>
          <w:b/>
          <w:bCs/>
          <w:color w:val="000000"/>
          <w:sz w:val="24"/>
          <w:szCs w:val="24"/>
        </w:rPr>
      </w:pPr>
    </w:p>
    <w:p w:rsidR="00287251" w:rsidRDefault="00287251" w:rsidP="00490747">
      <w:pPr>
        <w:autoSpaceDE w:val="0"/>
        <w:autoSpaceDN w:val="0"/>
        <w:adjustRightInd w:val="0"/>
        <w:spacing w:after="0" w:line="360" w:lineRule="auto"/>
        <w:jc w:val="both"/>
        <w:rPr>
          <w:rFonts w:asciiTheme="majorBidi" w:hAnsiTheme="majorBidi" w:cstheme="majorBidi"/>
          <w:b/>
          <w:bCs/>
          <w:color w:val="000000"/>
          <w:sz w:val="24"/>
          <w:szCs w:val="24"/>
        </w:rPr>
      </w:pP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8"/>
          <w:szCs w:val="28"/>
        </w:rPr>
      </w:pPr>
      <w:r w:rsidRPr="002E35AB">
        <w:rPr>
          <w:rFonts w:asciiTheme="majorBidi" w:hAnsiTheme="majorBidi" w:cstheme="majorBidi"/>
          <w:b/>
          <w:bCs/>
          <w:color w:val="000000"/>
          <w:sz w:val="28"/>
          <w:szCs w:val="28"/>
        </w:rPr>
        <w:lastRenderedPageBreak/>
        <w:t xml:space="preserve">Financement et coût des accidents du travail </w:t>
      </w:r>
    </w:p>
    <w:p w:rsidR="002E35AB" w:rsidRPr="002E35AB" w:rsidRDefault="002E35AB" w:rsidP="00816952">
      <w:pPr>
        <w:autoSpaceDE w:val="0"/>
        <w:autoSpaceDN w:val="0"/>
        <w:adjustRightInd w:val="0"/>
        <w:spacing w:after="0" w:line="360" w:lineRule="auto"/>
        <w:ind w:firstLine="708"/>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Chaque année, en France, on compte: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700 000 Accidents avec arrêt de travail (AT)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50 000 Accidents graves (IP)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13 000 Maladies professionnelles (MP)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700 Accidents mortels du travail (AMT)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600 Accidents mortels de trajet (AMT)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Soit l'équivalent de la fermeture annuelle d'une entreprise de 150 000 personnes.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L’entreprise doit financer : </w:t>
      </w:r>
    </w:p>
    <w:p w:rsidR="00816952" w:rsidRDefault="002E35AB" w:rsidP="00816952">
      <w:pPr>
        <w:pStyle w:val="Paragraphedeliste"/>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le coût de la réparation du préjudice humain (coût direct) </w:t>
      </w:r>
      <w:r w:rsidR="00816952">
        <w:rPr>
          <w:rFonts w:asciiTheme="majorBidi" w:hAnsiTheme="majorBidi" w:cstheme="majorBidi"/>
          <w:color w:val="000000"/>
          <w:sz w:val="24"/>
          <w:szCs w:val="24"/>
        </w:rPr>
        <w:t xml:space="preserve"> </w:t>
      </w:r>
    </w:p>
    <w:p w:rsidR="002E35AB" w:rsidRDefault="002E35AB" w:rsidP="00816952">
      <w:pPr>
        <w:pStyle w:val="Paragraphedeliste"/>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le coût engendré par les incidences sur l’entreprise : production, fonctionnement, climat social, image de marque (coût indirect). </w:t>
      </w:r>
    </w:p>
    <w:p w:rsidR="00287251" w:rsidRPr="00816952" w:rsidRDefault="00287251" w:rsidP="00816952">
      <w:pPr>
        <w:pStyle w:val="Paragraphedeliste"/>
        <w:numPr>
          <w:ilvl w:val="0"/>
          <w:numId w:val="7"/>
        </w:numPr>
        <w:autoSpaceDE w:val="0"/>
        <w:autoSpaceDN w:val="0"/>
        <w:adjustRightInd w:val="0"/>
        <w:spacing w:after="0" w:line="360" w:lineRule="auto"/>
        <w:jc w:val="both"/>
        <w:rPr>
          <w:rFonts w:asciiTheme="majorBidi" w:hAnsiTheme="majorBidi" w:cstheme="majorBidi"/>
          <w:color w:val="000000"/>
          <w:sz w:val="24"/>
          <w:szCs w:val="24"/>
        </w:rPr>
      </w:pP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8"/>
          <w:szCs w:val="28"/>
        </w:rPr>
      </w:pPr>
      <w:r w:rsidRPr="002E35AB">
        <w:rPr>
          <w:rFonts w:asciiTheme="majorBidi" w:hAnsiTheme="majorBidi" w:cstheme="majorBidi"/>
          <w:b/>
          <w:bCs/>
          <w:color w:val="000000"/>
          <w:sz w:val="28"/>
          <w:szCs w:val="28"/>
        </w:rPr>
        <w:t xml:space="preserve">Coût moyen d’un accident du travail </w:t>
      </w:r>
    </w:p>
    <w:p w:rsidR="00816952" w:rsidRDefault="002E35AB" w:rsidP="00816952">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Accident avec arrêt de travail : 145 euros (indemnités journalières et soins de santé) </w:t>
      </w:r>
      <w:r w:rsidR="00816952">
        <w:rPr>
          <w:rFonts w:asciiTheme="majorBidi" w:hAnsiTheme="majorBidi" w:cstheme="majorBidi"/>
          <w:color w:val="000000"/>
          <w:sz w:val="24"/>
          <w:szCs w:val="24"/>
        </w:rPr>
        <w:t xml:space="preserve"> </w:t>
      </w:r>
    </w:p>
    <w:p w:rsidR="00816952" w:rsidRDefault="002E35AB" w:rsidP="00816952">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 Accident avec IP &lt; 10% : 3 570 euros (indemnités en capital) </w:t>
      </w:r>
    </w:p>
    <w:p w:rsidR="00816952" w:rsidRDefault="002E35AB" w:rsidP="00816952">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Accident avec IP&gt;10% : 78 660 euros (capi</w:t>
      </w:r>
      <w:r w:rsidR="00816952">
        <w:rPr>
          <w:rFonts w:asciiTheme="majorBidi" w:hAnsiTheme="majorBidi" w:cstheme="majorBidi"/>
          <w:color w:val="000000"/>
          <w:sz w:val="24"/>
          <w:szCs w:val="24"/>
        </w:rPr>
        <w:t>taux représentatifs des rentes)</w:t>
      </w:r>
    </w:p>
    <w:p w:rsidR="002E35AB" w:rsidRPr="00816952" w:rsidRDefault="002E35AB" w:rsidP="00816952">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Accident + décès : 366 915 euros </w:t>
      </w: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4"/>
          <w:szCs w:val="24"/>
        </w:rPr>
      </w:pPr>
    </w:p>
    <w:p w:rsidR="002E35AB" w:rsidRPr="002E35AB" w:rsidRDefault="002E35AB" w:rsidP="00816952">
      <w:pPr>
        <w:autoSpaceDE w:val="0"/>
        <w:autoSpaceDN w:val="0"/>
        <w:adjustRightInd w:val="0"/>
        <w:spacing w:after="0" w:line="360" w:lineRule="auto"/>
        <w:ind w:firstLine="360"/>
        <w:jc w:val="both"/>
        <w:rPr>
          <w:rFonts w:asciiTheme="majorBidi" w:hAnsiTheme="majorBidi" w:cstheme="majorBidi"/>
          <w:color w:val="000000"/>
          <w:sz w:val="24"/>
          <w:szCs w:val="24"/>
        </w:rPr>
      </w:pPr>
      <w:r w:rsidRPr="002E35AB">
        <w:rPr>
          <w:rFonts w:asciiTheme="majorBidi" w:hAnsiTheme="majorBidi" w:cstheme="majorBidi"/>
          <w:color w:val="000000"/>
          <w:sz w:val="24"/>
          <w:szCs w:val="24"/>
        </w:rPr>
        <w:t xml:space="preserve">Sur 100 euros de prestations versées aux victimes d’A.T. ou de M.P. ou à leurs ayants droits, </w:t>
      </w:r>
    </w:p>
    <w:p w:rsidR="00816952" w:rsidRDefault="002E35AB" w:rsidP="00816952">
      <w:pPr>
        <w:pStyle w:val="Paragraphedeliste"/>
        <w:numPr>
          <w:ilvl w:val="0"/>
          <w:numId w:val="9"/>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40 euros le sont pour des accidents avec ou sans arrêt </w:t>
      </w:r>
    </w:p>
    <w:p w:rsidR="002E35AB" w:rsidRPr="00816952" w:rsidRDefault="002E35AB" w:rsidP="00816952">
      <w:pPr>
        <w:pStyle w:val="Paragraphedeliste"/>
        <w:numPr>
          <w:ilvl w:val="0"/>
          <w:numId w:val="9"/>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60 euros le sont pour des rentes consécutives à des accidents graves (IP) </w:t>
      </w:r>
    </w:p>
    <w:p w:rsidR="00816952" w:rsidRDefault="00816952" w:rsidP="00490747">
      <w:pPr>
        <w:autoSpaceDE w:val="0"/>
        <w:autoSpaceDN w:val="0"/>
        <w:adjustRightInd w:val="0"/>
        <w:spacing w:after="0" w:line="360" w:lineRule="auto"/>
        <w:jc w:val="both"/>
        <w:rPr>
          <w:rFonts w:asciiTheme="majorBidi" w:hAnsiTheme="majorBidi" w:cstheme="majorBidi"/>
          <w:color w:val="000000"/>
          <w:sz w:val="24"/>
          <w:szCs w:val="24"/>
        </w:rPr>
      </w:pPr>
    </w:p>
    <w:p w:rsidR="002E35AB" w:rsidRPr="002E35AB" w:rsidRDefault="002E35AB" w:rsidP="00490747">
      <w:pPr>
        <w:autoSpaceDE w:val="0"/>
        <w:autoSpaceDN w:val="0"/>
        <w:adjustRightInd w:val="0"/>
        <w:spacing w:after="0" w:line="360" w:lineRule="auto"/>
        <w:jc w:val="both"/>
        <w:rPr>
          <w:rFonts w:asciiTheme="majorBidi" w:hAnsiTheme="majorBidi" w:cstheme="majorBidi"/>
          <w:color w:val="000000"/>
          <w:sz w:val="28"/>
          <w:szCs w:val="28"/>
        </w:rPr>
      </w:pPr>
      <w:r w:rsidRPr="002E35AB">
        <w:rPr>
          <w:rFonts w:asciiTheme="majorBidi" w:hAnsiTheme="majorBidi" w:cstheme="majorBidi"/>
          <w:b/>
          <w:bCs/>
          <w:color w:val="000000"/>
          <w:sz w:val="28"/>
          <w:szCs w:val="28"/>
        </w:rPr>
        <w:t xml:space="preserve">Coût global des AT </w:t>
      </w:r>
    </w:p>
    <w:p w:rsidR="002E35AB" w:rsidRPr="00DC05BD" w:rsidRDefault="002E35AB" w:rsidP="00490747">
      <w:pPr>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Les accidents graves coûtent cher : 5 175 millions d'euros</w:t>
      </w:r>
    </w:p>
    <w:p w:rsidR="002E35AB" w:rsidRPr="00DC05BD" w:rsidRDefault="002E35AB" w:rsidP="00490747">
      <w:pPr>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15D6962A" wp14:editId="644B8C9E">
            <wp:extent cx="2819400" cy="7524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19400" cy="752475"/>
                    </a:xfrm>
                    <a:prstGeom prst="rect">
                      <a:avLst/>
                    </a:prstGeom>
                  </pic:spPr>
                </pic:pic>
              </a:graphicData>
            </a:graphic>
          </wp:inline>
        </w:drawing>
      </w:r>
    </w:p>
    <w:p w:rsidR="00816952" w:rsidRDefault="00816952" w:rsidP="00490747">
      <w:pPr>
        <w:autoSpaceDE w:val="0"/>
        <w:autoSpaceDN w:val="0"/>
        <w:adjustRightInd w:val="0"/>
        <w:spacing w:after="0" w:line="360" w:lineRule="auto"/>
        <w:jc w:val="both"/>
        <w:rPr>
          <w:rFonts w:asciiTheme="majorBidi" w:hAnsiTheme="majorBidi" w:cstheme="majorBidi"/>
          <w:b/>
          <w:bCs/>
          <w:color w:val="000000"/>
          <w:sz w:val="24"/>
          <w:szCs w:val="24"/>
        </w:rPr>
      </w:pPr>
    </w:p>
    <w:p w:rsidR="004169CB" w:rsidRPr="004169CB" w:rsidRDefault="004169CB" w:rsidP="00490747">
      <w:pPr>
        <w:autoSpaceDE w:val="0"/>
        <w:autoSpaceDN w:val="0"/>
        <w:adjustRightInd w:val="0"/>
        <w:spacing w:after="0" w:line="360" w:lineRule="auto"/>
        <w:jc w:val="both"/>
        <w:rPr>
          <w:rFonts w:asciiTheme="majorBidi" w:hAnsiTheme="majorBidi" w:cstheme="majorBidi"/>
          <w:color w:val="000000"/>
          <w:sz w:val="28"/>
          <w:szCs w:val="28"/>
        </w:rPr>
      </w:pPr>
      <w:r w:rsidRPr="004169CB">
        <w:rPr>
          <w:rFonts w:asciiTheme="majorBidi" w:hAnsiTheme="majorBidi" w:cstheme="majorBidi"/>
          <w:b/>
          <w:bCs/>
          <w:color w:val="000000"/>
          <w:sz w:val="28"/>
          <w:szCs w:val="28"/>
        </w:rPr>
        <w:t xml:space="preserve">Statistiques des accidents électriques </w:t>
      </w:r>
    </w:p>
    <w:p w:rsidR="004169CB" w:rsidRPr="004169CB" w:rsidRDefault="004169CB" w:rsidP="00816952">
      <w:pPr>
        <w:autoSpaceDE w:val="0"/>
        <w:autoSpaceDN w:val="0"/>
        <w:adjustRightInd w:val="0"/>
        <w:spacing w:after="0" w:line="360" w:lineRule="auto"/>
        <w:ind w:firstLine="708"/>
        <w:jc w:val="both"/>
        <w:rPr>
          <w:rFonts w:asciiTheme="majorBidi" w:hAnsiTheme="majorBidi" w:cstheme="majorBidi"/>
          <w:color w:val="000000"/>
          <w:sz w:val="24"/>
          <w:szCs w:val="24"/>
        </w:rPr>
      </w:pPr>
      <w:r w:rsidRPr="004169CB">
        <w:rPr>
          <w:rFonts w:asciiTheme="majorBidi" w:hAnsiTheme="majorBidi" w:cstheme="majorBidi"/>
          <w:color w:val="000000"/>
          <w:sz w:val="24"/>
          <w:szCs w:val="24"/>
        </w:rPr>
        <w:t xml:space="preserve">Les accidents d’origine électrique sont plus fréquents qu’on ne le croit. Pour des raisons diverses, on déplore, chaque année en France plusieurs milliers d’accidents corporels </w:t>
      </w:r>
      <w:r w:rsidRPr="004169CB">
        <w:rPr>
          <w:rFonts w:asciiTheme="majorBidi" w:hAnsiTheme="majorBidi" w:cstheme="majorBidi"/>
          <w:color w:val="000000"/>
          <w:sz w:val="24"/>
          <w:szCs w:val="24"/>
        </w:rPr>
        <w:lastRenderedPageBreak/>
        <w:t xml:space="preserve">dont 200 mortels en moyenne et plus de 20 000 incendies. On compte plus de 1 000 accidents d’origine électrique dans le monde du travail dont une vingtaine </w:t>
      </w:r>
      <w:r w:rsidR="00816952" w:rsidRPr="004169CB">
        <w:rPr>
          <w:rFonts w:asciiTheme="majorBidi" w:hAnsiTheme="majorBidi" w:cstheme="majorBidi"/>
          <w:color w:val="000000"/>
          <w:sz w:val="24"/>
          <w:szCs w:val="24"/>
        </w:rPr>
        <w:t>est</w:t>
      </w:r>
      <w:r w:rsidRPr="004169CB">
        <w:rPr>
          <w:rFonts w:asciiTheme="majorBidi" w:hAnsiTheme="majorBidi" w:cstheme="majorBidi"/>
          <w:color w:val="000000"/>
          <w:sz w:val="24"/>
          <w:szCs w:val="24"/>
        </w:rPr>
        <w:t xml:space="preserve"> mortels. En milieu domestique il faut largement multiplier ces chiffres par 4 ou 5. </w:t>
      </w:r>
    </w:p>
    <w:p w:rsidR="004169CB" w:rsidRPr="004169CB" w:rsidRDefault="004169CB" w:rsidP="00816952">
      <w:pPr>
        <w:autoSpaceDE w:val="0"/>
        <w:autoSpaceDN w:val="0"/>
        <w:adjustRightInd w:val="0"/>
        <w:spacing w:after="0" w:line="360" w:lineRule="auto"/>
        <w:ind w:firstLine="708"/>
        <w:jc w:val="both"/>
        <w:rPr>
          <w:rFonts w:asciiTheme="majorBidi" w:hAnsiTheme="majorBidi" w:cstheme="majorBidi"/>
          <w:color w:val="000000"/>
          <w:sz w:val="24"/>
          <w:szCs w:val="24"/>
        </w:rPr>
      </w:pPr>
      <w:r w:rsidRPr="004169CB">
        <w:rPr>
          <w:rFonts w:asciiTheme="majorBidi" w:hAnsiTheme="majorBidi" w:cstheme="majorBidi"/>
          <w:color w:val="000000"/>
          <w:sz w:val="24"/>
          <w:szCs w:val="24"/>
        </w:rPr>
        <w:t xml:space="preserve">Le phénomène naturel de la foudre y est aussi pour quelque chose ; il cause chaque année de nombreux dégâts, et tue de nombreuses personnes. La foudre frappe en moyenne 30 fois par seconde dans le monde, et en France, le nombre de coups de foudre qui frappe le sol est de l’ordre de 1 millions par an. La densité de coups de foudre au sol en France est de 1 à 3 coups par km2 et par an, mais toutes les zones géographiques ne sont pas concernées de la même façon. </w:t>
      </w:r>
    </w:p>
    <w:p w:rsidR="004169CB" w:rsidRPr="004169CB" w:rsidRDefault="004169CB" w:rsidP="00490747">
      <w:pPr>
        <w:autoSpaceDE w:val="0"/>
        <w:autoSpaceDN w:val="0"/>
        <w:adjustRightInd w:val="0"/>
        <w:spacing w:after="0" w:line="360" w:lineRule="auto"/>
        <w:jc w:val="both"/>
        <w:rPr>
          <w:rFonts w:asciiTheme="majorBidi" w:hAnsiTheme="majorBidi" w:cstheme="majorBidi"/>
          <w:color w:val="000000"/>
          <w:sz w:val="24"/>
          <w:szCs w:val="24"/>
        </w:rPr>
      </w:pPr>
      <w:r w:rsidRPr="004169CB">
        <w:rPr>
          <w:rFonts w:asciiTheme="majorBidi" w:hAnsiTheme="majorBidi" w:cstheme="majorBidi"/>
          <w:color w:val="000000"/>
          <w:sz w:val="24"/>
          <w:szCs w:val="24"/>
        </w:rPr>
        <w:t xml:space="preserve">Chaque année en France, la foudre cause en moyenne: </w:t>
      </w:r>
    </w:p>
    <w:p w:rsidR="00816952" w:rsidRDefault="004169CB" w:rsidP="00816952">
      <w:pPr>
        <w:pStyle w:val="Paragraphedeliste"/>
        <w:numPr>
          <w:ilvl w:val="0"/>
          <w:numId w:val="10"/>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20 à 40 morts </w:t>
      </w:r>
    </w:p>
    <w:p w:rsidR="00816952" w:rsidRDefault="004169CB" w:rsidP="00816952">
      <w:pPr>
        <w:pStyle w:val="Paragraphedeliste"/>
        <w:numPr>
          <w:ilvl w:val="0"/>
          <w:numId w:val="10"/>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20 000 animaux foudroyés </w:t>
      </w:r>
    </w:p>
    <w:p w:rsidR="00816952" w:rsidRDefault="004169CB" w:rsidP="00816952">
      <w:pPr>
        <w:pStyle w:val="Paragraphedeliste"/>
        <w:numPr>
          <w:ilvl w:val="0"/>
          <w:numId w:val="10"/>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20 000 sinistres dus à la foudre dont 15 000 incendies </w:t>
      </w:r>
    </w:p>
    <w:p w:rsidR="00816952" w:rsidRDefault="004169CB" w:rsidP="00816952">
      <w:pPr>
        <w:pStyle w:val="Paragraphedeliste"/>
        <w:numPr>
          <w:ilvl w:val="0"/>
          <w:numId w:val="10"/>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50 000 compteurs électriques détruits </w:t>
      </w:r>
    </w:p>
    <w:p w:rsidR="002E35AB" w:rsidRPr="00816952" w:rsidRDefault="004169CB" w:rsidP="00816952">
      <w:pPr>
        <w:pStyle w:val="Paragraphedeliste"/>
        <w:numPr>
          <w:ilvl w:val="0"/>
          <w:numId w:val="10"/>
        </w:numPr>
        <w:autoSpaceDE w:val="0"/>
        <w:autoSpaceDN w:val="0"/>
        <w:adjustRightInd w:val="0"/>
        <w:spacing w:after="0" w:line="360" w:lineRule="auto"/>
        <w:jc w:val="both"/>
        <w:rPr>
          <w:rFonts w:asciiTheme="majorBidi" w:hAnsiTheme="majorBidi" w:cstheme="majorBidi"/>
          <w:color w:val="000000"/>
          <w:sz w:val="24"/>
          <w:szCs w:val="24"/>
        </w:rPr>
      </w:pPr>
      <w:r w:rsidRPr="00816952">
        <w:rPr>
          <w:rFonts w:asciiTheme="majorBidi" w:hAnsiTheme="majorBidi" w:cstheme="majorBidi"/>
          <w:color w:val="000000"/>
          <w:sz w:val="24"/>
          <w:szCs w:val="24"/>
        </w:rPr>
        <w:t xml:space="preserve">250 clochers détruits </w:t>
      </w:r>
    </w:p>
    <w:p w:rsidR="004169CB" w:rsidRPr="00DC05BD" w:rsidRDefault="004169CB" w:rsidP="00816952">
      <w:pPr>
        <w:spacing w:after="0" w:line="360" w:lineRule="auto"/>
        <w:ind w:firstLine="360"/>
        <w:jc w:val="both"/>
        <w:rPr>
          <w:rFonts w:asciiTheme="majorBidi" w:hAnsiTheme="majorBidi" w:cstheme="majorBidi"/>
          <w:sz w:val="24"/>
          <w:szCs w:val="24"/>
        </w:rPr>
      </w:pPr>
      <w:r w:rsidRPr="00DC05BD">
        <w:rPr>
          <w:rFonts w:asciiTheme="majorBidi" w:hAnsiTheme="majorBidi" w:cstheme="majorBidi"/>
          <w:sz w:val="24"/>
          <w:szCs w:val="24"/>
        </w:rPr>
        <w:t>Les accidents de travail et domestiques viennent renforcer ces chiffres. Même si le nombre de salariés est en hausse, les accidents du travail d’origine électrique diminuent d’année en année (de 72 % de 1962 à 1993). Et s’il est un domaine où la rigueur et la prudence s’imposent, c’est bien celui de l’installation électrique, car bien que les accidents du travail d’origine électrique ne représentaient que 0,14 % du nombre totale des accidents du travail (en 1995), ils représentent tout de même 1,7 % des accidents mortels. C’est dire que l’accident (déclaré) d’origine électrique, même rare, se révèle souvent très grave.</w:t>
      </w:r>
    </w:p>
    <w:p w:rsidR="004169CB" w:rsidRPr="00DC05BD" w:rsidRDefault="004169CB" w:rsidP="00816952">
      <w:pPr>
        <w:spacing w:after="0" w:line="360" w:lineRule="auto"/>
        <w:jc w:val="center"/>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415E6E8D" wp14:editId="5EC3F94D">
            <wp:extent cx="2714625" cy="22288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14625" cy="2228850"/>
                    </a:xfrm>
                    <a:prstGeom prst="rect">
                      <a:avLst/>
                    </a:prstGeom>
                  </pic:spPr>
                </pic:pic>
              </a:graphicData>
            </a:graphic>
          </wp:inline>
        </w:drawing>
      </w:r>
    </w:p>
    <w:p w:rsidR="004169CB" w:rsidRPr="004169CB" w:rsidRDefault="00816952" w:rsidP="00816952">
      <w:pPr>
        <w:autoSpaceDE w:val="0"/>
        <w:autoSpaceDN w:val="0"/>
        <w:adjustRightInd w:val="0"/>
        <w:spacing w:after="0" w:line="360" w:lineRule="auto"/>
        <w:jc w:val="center"/>
        <w:rPr>
          <w:rFonts w:asciiTheme="majorBidi" w:hAnsiTheme="majorBidi" w:cstheme="majorBidi"/>
          <w:color w:val="000000"/>
          <w:sz w:val="24"/>
          <w:szCs w:val="24"/>
        </w:rPr>
      </w:pPr>
      <w:r w:rsidRPr="00816952">
        <w:rPr>
          <w:rFonts w:asciiTheme="majorBidi" w:hAnsiTheme="majorBidi" w:cstheme="majorBidi"/>
          <w:b/>
          <w:bCs/>
          <w:color w:val="000000"/>
          <w:sz w:val="24"/>
          <w:szCs w:val="24"/>
        </w:rPr>
        <w:t>Figure 4</w:t>
      </w:r>
      <w:r>
        <w:rPr>
          <w:rFonts w:asciiTheme="majorBidi" w:hAnsiTheme="majorBidi" w:cstheme="majorBidi"/>
          <w:color w:val="000000"/>
          <w:sz w:val="24"/>
          <w:szCs w:val="24"/>
        </w:rPr>
        <w:t> </w:t>
      </w:r>
      <w:r w:rsidR="004169CB" w:rsidRPr="004169CB">
        <w:rPr>
          <w:rFonts w:asciiTheme="majorBidi" w:hAnsiTheme="majorBidi" w:cstheme="majorBidi"/>
          <w:color w:val="000000"/>
          <w:sz w:val="24"/>
          <w:szCs w:val="24"/>
        </w:rPr>
        <w:t>: Évolution des accidents d’origine électrique de 1970 à 1995</w:t>
      </w:r>
    </w:p>
    <w:p w:rsidR="00753CA5" w:rsidRPr="00DC05BD" w:rsidRDefault="00753CA5" w:rsidP="00490747">
      <w:pPr>
        <w:spacing w:after="0" w:line="360" w:lineRule="auto"/>
        <w:jc w:val="both"/>
        <w:rPr>
          <w:rFonts w:asciiTheme="majorBidi" w:hAnsiTheme="majorBidi" w:cstheme="majorBidi"/>
          <w:color w:val="000000"/>
          <w:sz w:val="24"/>
          <w:szCs w:val="24"/>
        </w:rPr>
      </w:pPr>
    </w:p>
    <w:p w:rsidR="004169CB" w:rsidRPr="00DC05BD" w:rsidRDefault="004169CB" w:rsidP="00490747">
      <w:pPr>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Les accidents d’origine électrique sont 10 fois plus mortels que les accidents ordinaires.</w:t>
      </w:r>
    </w:p>
    <w:p w:rsidR="00753CA5" w:rsidRPr="00DC05BD" w:rsidRDefault="00753CA5" w:rsidP="00816952">
      <w:pPr>
        <w:spacing w:after="0" w:line="360" w:lineRule="auto"/>
        <w:jc w:val="center"/>
        <w:rPr>
          <w:rFonts w:asciiTheme="majorBidi" w:hAnsiTheme="majorBidi" w:cstheme="majorBidi"/>
          <w:sz w:val="24"/>
          <w:szCs w:val="24"/>
        </w:rPr>
      </w:pPr>
      <w:r w:rsidRPr="00DC05BD">
        <w:rPr>
          <w:rFonts w:asciiTheme="majorBidi" w:hAnsiTheme="majorBidi" w:cstheme="majorBidi"/>
          <w:noProof/>
          <w:sz w:val="24"/>
          <w:szCs w:val="24"/>
          <w:lang w:eastAsia="fr-FR"/>
        </w:rPr>
        <w:lastRenderedPageBreak/>
        <w:drawing>
          <wp:inline distT="0" distB="0" distL="0" distR="0" wp14:anchorId="1F3FF643" wp14:editId="73D72268">
            <wp:extent cx="2771775" cy="22479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71775" cy="2247900"/>
                    </a:xfrm>
                    <a:prstGeom prst="rect">
                      <a:avLst/>
                    </a:prstGeom>
                  </pic:spPr>
                </pic:pic>
              </a:graphicData>
            </a:graphic>
          </wp:inline>
        </w:drawing>
      </w:r>
    </w:p>
    <w:p w:rsidR="00753CA5" w:rsidRPr="00DC05BD" w:rsidRDefault="00753CA5" w:rsidP="00816952">
      <w:pPr>
        <w:autoSpaceDE w:val="0"/>
        <w:autoSpaceDN w:val="0"/>
        <w:adjustRightInd w:val="0"/>
        <w:spacing w:after="0" w:line="360" w:lineRule="auto"/>
        <w:jc w:val="center"/>
        <w:rPr>
          <w:rFonts w:asciiTheme="majorBidi" w:hAnsiTheme="majorBidi" w:cstheme="majorBidi"/>
          <w:color w:val="000000"/>
          <w:sz w:val="24"/>
          <w:szCs w:val="24"/>
        </w:rPr>
      </w:pPr>
      <w:r w:rsidRPr="00753CA5">
        <w:rPr>
          <w:rFonts w:asciiTheme="majorBidi" w:hAnsiTheme="majorBidi" w:cstheme="majorBidi"/>
          <w:b/>
          <w:bCs/>
          <w:color w:val="000000"/>
          <w:sz w:val="24"/>
          <w:szCs w:val="24"/>
        </w:rPr>
        <w:t>Figure</w:t>
      </w:r>
      <w:r w:rsidRPr="00753CA5">
        <w:rPr>
          <w:rFonts w:asciiTheme="majorBidi" w:hAnsiTheme="majorBidi" w:cstheme="majorBidi"/>
          <w:color w:val="000000"/>
          <w:sz w:val="24"/>
          <w:szCs w:val="24"/>
        </w:rPr>
        <w:t xml:space="preserve"> </w:t>
      </w:r>
      <w:r w:rsidR="00816952">
        <w:rPr>
          <w:rFonts w:asciiTheme="majorBidi" w:hAnsiTheme="majorBidi" w:cstheme="majorBidi"/>
          <w:color w:val="000000"/>
          <w:sz w:val="24"/>
          <w:szCs w:val="24"/>
        </w:rPr>
        <w:t>5</w:t>
      </w:r>
      <w:r w:rsidRPr="00753CA5">
        <w:rPr>
          <w:rFonts w:asciiTheme="majorBidi" w:hAnsiTheme="majorBidi" w:cstheme="majorBidi"/>
          <w:color w:val="000000"/>
          <w:sz w:val="24"/>
          <w:szCs w:val="24"/>
        </w:rPr>
        <w:t xml:space="preserve"> : Le triangle de sévérité</w:t>
      </w:r>
    </w:p>
    <w:p w:rsidR="00753CA5" w:rsidRPr="00DC05BD" w:rsidRDefault="00753CA5" w:rsidP="00490747">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noProof/>
          <w:color w:val="000000"/>
          <w:sz w:val="24"/>
          <w:szCs w:val="24"/>
          <w:lang w:eastAsia="fr-FR"/>
        </w:rPr>
        <mc:AlternateContent>
          <mc:Choice Requires="wps">
            <w:drawing>
              <wp:anchor distT="0" distB="0" distL="114300" distR="114300" simplePos="0" relativeHeight="251659264" behindDoc="0" locked="0" layoutInCell="1" allowOverlap="1" wp14:anchorId="1F4FE738" wp14:editId="57661780">
                <wp:simplePos x="0" y="0"/>
                <wp:positionH relativeFrom="column">
                  <wp:posOffset>-4445</wp:posOffset>
                </wp:positionH>
                <wp:positionV relativeFrom="paragraph">
                  <wp:posOffset>55245</wp:posOffset>
                </wp:positionV>
                <wp:extent cx="5972175" cy="60960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59721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CA5" w:rsidRPr="00753CA5" w:rsidRDefault="00753CA5" w:rsidP="00753CA5">
                            <w:pPr>
                              <w:autoSpaceDE w:val="0"/>
                              <w:autoSpaceDN w:val="0"/>
                              <w:adjustRightInd w:val="0"/>
                              <w:spacing w:after="0" w:line="240" w:lineRule="auto"/>
                              <w:rPr>
                                <w:rFonts w:ascii="Times New Roman Italique" w:hAnsi="Times New Roman Italique" w:cs="Times New Roman Italique"/>
                                <w:i/>
                                <w:iCs/>
                                <w:color w:val="FF0000"/>
                              </w:rPr>
                            </w:pPr>
                            <w:r w:rsidRPr="00753CA5">
                              <w:rPr>
                                <w:rFonts w:ascii="Times New Roman Italique" w:hAnsi="Times New Roman Italique" w:cs="Times New Roman Italique"/>
                                <w:i/>
                                <w:iCs/>
                                <w:color w:val="FF0000"/>
                              </w:rPr>
                              <w:t>Triangle de sévérité</w:t>
                            </w:r>
                          </w:p>
                          <w:p w:rsidR="00753CA5" w:rsidRPr="00753CA5" w:rsidRDefault="00753CA5" w:rsidP="00753CA5">
                            <w:pPr>
                              <w:autoSpaceDE w:val="0"/>
                              <w:autoSpaceDN w:val="0"/>
                              <w:adjustRightInd w:val="0"/>
                              <w:spacing w:after="0" w:line="240" w:lineRule="auto"/>
                              <w:rPr>
                                <w:rFonts w:ascii="Times New Roman" w:hAnsi="Times New Roman" w:cs="Times New Roman"/>
                                <w:color w:val="FF0000"/>
                              </w:rPr>
                            </w:pPr>
                            <w:r w:rsidRPr="00753CA5">
                              <w:rPr>
                                <w:rFonts w:ascii="Times New Roman" w:hAnsi="Times New Roman" w:cs="Times New Roman"/>
                                <w:color w:val="FF0000"/>
                              </w:rPr>
                              <w:t>Les triangles de sévérité mettent en lumière la particulière gravité du risque électrique. Les accidents d’origine électrique sont 17 fois plus souvent mortelles que les accidents ordinaires</w:t>
                            </w:r>
                            <w:r w:rsidRPr="00753CA5">
                              <w:rPr>
                                <w:rFonts w:ascii="Times New Roman" w:hAnsi="Times New Roman" w:cs="Times New Roman"/>
                                <w:color w:val="FF0000"/>
                                <w:sz w:val="24"/>
                                <w:szCs w:val="24"/>
                              </w:rPr>
                              <w:t>.</w:t>
                            </w:r>
                          </w:p>
                          <w:p w:rsidR="00753CA5" w:rsidRDefault="00753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35pt;margin-top:4.35pt;width:470.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" fillcolor="white [3201]" strokeweight=".5pt">
                <v:textbox>
                  <w:txbxContent>
                    <w:p w:rsidR="00753CA5" w:rsidRPr="00753CA5" w:rsidRDefault="00753CA5" w:rsidP="00753CA5">
                      <w:pPr>
                        <w:autoSpaceDE w:val="0"/>
                        <w:autoSpaceDN w:val="0"/>
                        <w:adjustRightInd w:val="0"/>
                        <w:spacing w:after="0" w:line="240" w:lineRule="auto"/>
                        <w:rPr>
                          <w:rFonts w:ascii="Times New Roman Italique" w:hAnsi="Times New Roman Italique" w:cs="Times New Roman Italique"/>
                          <w:i/>
                          <w:iCs/>
                          <w:color w:val="FF0000"/>
                        </w:rPr>
                      </w:pPr>
                      <w:r w:rsidRPr="00753CA5">
                        <w:rPr>
                          <w:rFonts w:ascii="Times New Roman Italique" w:hAnsi="Times New Roman Italique" w:cs="Times New Roman Italique"/>
                          <w:i/>
                          <w:iCs/>
                          <w:color w:val="FF0000"/>
                        </w:rPr>
                        <w:t>Triangle de sévérité</w:t>
                      </w:r>
                    </w:p>
                    <w:p w:rsidR="00753CA5" w:rsidRPr="00753CA5" w:rsidRDefault="00753CA5" w:rsidP="00753CA5">
                      <w:pPr>
                        <w:autoSpaceDE w:val="0"/>
                        <w:autoSpaceDN w:val="0"/>
                        <w:adjustRightInd w:val="0"/>
                        <w:spacing w:after="0" w:line="240" w:lineRule="auto"/>
                        <w:rPr>
                          <w:rFonts w:ascii="Times New Roman" w:hAnsi="Times New Roman" w:cs="Times New Roman"/>
                          <w:color w:val="FF0000"/>
                        </w:rPr>
                      </w:pPr>
                      <w:r w:rsidRPr="00753CA5">
                        <w:rPr>
                          <w:rFonts w:ascii="Times New Roman" w:hAnsi="Times New Roman" w:cs="Times New Roman"/>
                          <w:color w:val="FF0000"/>
                        </w:rPr>
                        <w:t>Les triangles de sévérité mettent en lumière la particulière gravité du risque électrique. Les accidents d’origine électrique sont 17 fois plus souvent mortelles que les accidents ordinaires</w:t>
                      </w:r>
                      <w:r w:rsidRPr="00753CA5">
                        <w:rPr>
                          <w:rFonts w:ascii="Times New Roman" w:hAnsi="Times New Roman" w:cs="Times New Roman"/>
                          <w:color w:val="FF0000"/>
                          <w:sz w:val="24"/>
                          <w:szCs w:val="24"/>
                        </w:rPr>
                        <w:t>.</w:t>
                      </w:r>
                    </w:p>
                    <w:p w:rsidR="00753CA5" w:rsidRDefault="00753CA5"/>
                  </w:txbxContent>
                </v:textbox>
              </v:shape>
            </w:pict>
          </mc:Fallback>
        </mc:AlternateContent>
      </w:r>
    </w:p>
    <w:p w:rsidR="00753CA5" w:rsidRPr="00753CA5" w:rsidRDefault="00753CA5" w:rsidP="00490747">
      <w:pPr>
        <w:autoSpaceDE w:val="0"/>
        <w:autoSpaceDN w:val="0"/>
        <w:adjustRightInd w:val="0"/>
        <w:spacing w:after="0" w:line="360" w:lineRule="auto"/>
        <w:jc w:val="both"/>
        <w:rPr>
          <w:rFonts w:asciiTheme="majorBidi" w:hAnsiTheme="majorBidi" w:cstheme="majorBidi"/>
          <w:color w:val="000000"/>
          <w:sz w:val="24"/>
          <w:szCs w:val="24"/>
        </w:rPr>
      </w:pPr>
    </w:p>
    <w:p w:rsidR="00753CA5" w:rsidRPr="00DC05BD" w:rsidRDefault="00753CA5" w:rsidP="00490747">
      <w:pPr>
        <w:autoSpaceDE w:val="0"/>
        <w:autoSpaceDN w:val="0"/>
        <w:adjustRightInd w:val="0"/>
        <w:spacing w:after="0" w:line="360" w:lineRule="auto"/>
        <w:jc w:val="both"/>
        <w:rPr>
          <w:rFonts w:asciiTheme="majorBidi" w:hAnsiTheme="majorBidi" w:cstheme="majorBidi"/>
          <w:color w:val="000000"/>
          <w:sz w:val="24"/>
          <w:szCs w:val="24"/>
        </w:rPr>
      </w:pPr>
    </w:p>
    <w:p w:rsidR="00753CA5" w:rsidRPr="00753CA5" w:rsidRDefault="00753CA5" w:rsidP="00490747">
      <w:pPr>
        <w:autoSpaceDE w:val="0"/>
        <w:autoSpaceDN w:val="0"/>
        <w:adjustRightInd w:val="0"/>
        <w:spacing w:after="0" w:line="360" w:lineRule="auto"/>
        <w:jc w:val="both"/>
        <w:rPr>
          <w:rFonts w:asciiTheme="majorBidi" w:hAnsiTheme="majorBidi" w:cstheme="majorBidi"/>
          <w:color w:val="000000"/>
          <w:sz w:val="24"/>
          <w:szCs w:val="24"/>
        </w:rPr>
      </w:pPr>
      <w:r w:rsidRPr="00753CA5">
        <w:rPr>
          <w:rFonts w:asciiTheme="majorBidi" w:hAnsiTheme="majorBidi" w:cstheme="majorBidi"/>
          <w:color w:val="000000"/>
          <w:sz w:val="24"/>
          <w:szCs w:val="24"/>
        </w:rPr>
        <w:t xml:space="preserve">L’analyse des accidents de travail d’origine électrique rendue par l’INRS est : </w:t>
      </w:r>
    </w:p>
    <w:p w:rsidR="00753CA5" w:rsidRPr="00DC05BD" w:rsidRDefault="00753CA5" w:rsidP="00490747">
      <w:pPr>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Le siège des lésions dû à l’accident électrique est illustré sur le graphe ci- dessous.</w:t>
      </w:r>
    </w:p>
    <w:p w:rsidR="00753CA5" w:rsidRPr="00DC05BD" w:rsidRDefault="00753CA5" w:rsidP="00490747">
      <w:pPr>
        <w:spacing w:after="0" w:line="360" w:lineRule="auto"/>
        <w:jc w:val="both"/>
        <w:rPr>
          <w:rFonts w:asciiTheme="majorBidi" w:hAnsiTheme="majorBidi" w:cstheme="majorBidi"/>
          <w:color w:val="000000"/>
          <w:sz w:val="24"/>
          <w:szCs w:val="24"/>
        </w:rPr>
      </w:pPr>
    </w:p>
    <w:p w:rsidR="00753CA5" w:rsidRPr="00DC05BD" w:rsidRDefault="00753CA5" w:rsidP="00816952">
      <w:pPr>
        <w:spacing w:after="0" w:line="360" w:lineRule="auto"/>
        <w:jc w:val="center"/>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02A06045" wp14:editId="5D99F794">
            <wp:extent cx="5760720" cy="26530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653085"/>
                    </a:xfrm>
                    <a:prstGeom prst="rect">
                      <a:avLst/>
                    </a:prstGeom>
                  </pic:spPr>
                </pic:pic>
              </a:graphicData>
            </a:graphic>
          </wp:inline>
        </w:drawing>
      </w:r>
    </w:p>
    <w:p w:rsidR="00753CA5" w:rsidRPr="00DC05BD" w:rsidRDefault="00753CA5" w:rsidP="00261525">
      <w:pPr>
        <w:spacing w:after="0" w:line="360" w:lineRule="auto"/>
        <w:jc w:val="center"/>
        <w:rPr>
          <w:rFonts w:asciiTheme="majorBidi" w:hAnsiTheme="majorBidi" w:cstheme="majorBidi"/>
          <w:sz w:val="24"/>
          <w:szCs w:val="24"/>
        </w:rPr>
      </w:pPr>
      <w:r w:rsidRPr="00261525">
        <w:rPr>
          <w:rFonts w:asciiTheme="majorBidi" w:hAnsiTheme="majorBidi" w:cstheme="majorBidi"/>
          <w:b/>
          <w:bCs/>
          <w:sz w:val="24"/>
          <w:szCs w:val="24"/>
        </w:rPr>
        <w:t xml:space="preserve">Figure </w:t>
      </w:r>
      <w:r w:rsidR="00261525" w:rsidRPr="00261525">
        <w:rPr>
          <w:rFonts w:asciiTheme="majorBidi" w:hAnsiTheme="majorBidi" w:cstheme="majorBidi"/>
          <w:b/>
          <w:bCs/>
          <w:sz w:val="24"/>
          <w:szCs w:val="24"/>
        </w:rPr>
        <w:t>6</w:t>
      </w:r>
      <w:r w:rsidRPr="00DC05BD">
        <w:rPr>
          <w:rFonts w:asciiTheme="majorBidi" w:hAnsiTheme="majorBidi" w:cstheme="majorBidi"/>
          <w:sz w:val="24"/>
          <w:szCs w:val="24"/>
        </w:rPr>
        <w:t xml:space="preserve"> : Siège des lésions dû à l’accident électrique</w:t>
      </w:r>
    </w:p>
    <w:p w:rsidR="00A64236" w:rsidRPr="00DC05BD" w:rsidRDefault="00A64236" w:rsidP="00490747">
      <w:pPr>
        <w:spacing w:after="0" w:line="360" w:lineRule="auto"/>
        <w:jc w:val="both"/>
        <w:rPr>
          <w:rFonts w:asciiTheme="majorBidi" w:hAnsiTheme="majorBidi" w:cstheme="majorBidi"/>
          <w:sz w:val="24"/>
          <w:szCs w:val="24"/>
        </w:rPr>
      </w:pPr>
    </w:p>
    <w:p w:rsidR="00A64236" w:rsidRPr="00287251" w:rsidRDefault="00A64236" w:rsidP="00490747">
      <w:pPr>
        <w:autoSpaceDE w:val="0"/>
        <w:autoSpaceDN w:val="0"/>
        <w:adjustRightInd w:val="0"/>
        <w:spacing w:after="0" w:line="360" w:lineRule="auto"/>
        <w:jc w:val="both"/>
        <w:rPr>
          <w:rFonts w:asciiTheme="majorBidi" w:hAnsiTheme="majorBidi" w:cstheme="majorBidi"/>
          <w:b/>
          <w:bCs/>
          <w:sz w:val="28"/>
          <w:szCs w:val="28"/>
        </w:rPr>
      </w:pPr>
      <w:r w:rsidRPr="00287251">
        <w:rPr>
          <w:rFonts w:asciiTheme="majorBidi" w:hAnsiTheme="majorBidi" w:cstheme="majorBidi"/>
          <w:sz w:val="28"/>
          <w:szCs w:val="28"/>
        </w:rPr>
        <w:t xml:space="preserve"> </w:t>
      </w:r>
      <w:r w:rsidRPr="00287251">
        <w:rPr>
          <w:rFonts w:asciiTheme="majorBidi" w:hAnsiTheme="majorBidi" w:cstheme="majorBidi"/>
          <w:b/>
          <w:bCs/>
          <w:sz w:val="28"/>
          <w:szCs w:val="28"/>
        </w:rPr>
        <w:t>Principaux facteurs</w:t>
      </w:r>
    </w:p>
    <w:p w:rsidR="00A64236" w:rsidRPr="00DC05BD" w:rsidRDefault="00A64236" w:rsidP="00261525">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 xml:space="preserve">Il </w:t>
      </w:r>
      <w:r w:rsidR="00261525" w:rsidRPr="00DC05BD">
        <w:rPr>
          <w:rFonts w:asciiTheme="majorBidi" w:hAnsiTheme="majorBidi" w:cstheme="majorBidi"/>
          <w:sz w:val="24"/>
          <w:szCs w:val="24"/>
        </w:rPr>
        <w:t>y a</w:t>
      </w:r>
      <w:r w:rsidRPr="00DC05BD">
        <w:rPr>
          <w:rFonts w:asciiTheme="majorBidi" w:hAnsiTheme="majorBidi" w:cstheme="majorBidi"/>
          <w:sz w:val="24"/>
          <w:szCs w:val="24"/>
        </w:rPr>
        <w:t xml:space="preserve"> en France, chaque année, des accidents mortels dus </w:t>
      </w:r>
      <w:r w:rsidR="00261525" w:rsidRPr="00DC05BD">
        <w:rPr>
          <w:rFonts w:asciiTheme="majorBidi" w:hAnsiTheme="majorBidi" w:cstheme="majorBidi"/>
          <w:sz w:val="24"/>
          <w:szCs w:val="24"/>
        </w:rPr>
        <w:t>à</w:t>
      </w:r>
      <w:r w:rsidRPr="00DC05BD">
        <w:rPr>
          <w:rFonts w:asciiTheme="majorBidi" w:hAnsiTheme="majorBidi" w:cstheme="majorBidi"/>
          <w:sz w:val="24"/>
          <w:szCs w:val="24"/>
        </w:rPr>
        <w:t xml:space="preserve"> l’électricité dans les secteurs</w:t>
      </w:r>
      <w:r w:rsidR="00261525">
        <w:rPr>
          <w:rFonts w:asciiTheme="majorBidi" w:hAnsiTheme="majorBidi" w:cstheme="majorBidi"/>
          <w:sz w:val="24"/>
          <w:szCs w:val="24"/>
        </w:rPr>
        <w:t xml:space="preserve"> </w:t>
      </w:r>
      <w:r w:rsidRPr="00DC05BD">
        <w:rPr>
          <w:rFonts w:asciiTheme="majorBidi" w:hAnsiTheme="majorBidi" w:cstheme="majorBidi"/>
          <w:sz w:val="24"/>
          <w:szCs w:val="24"/>
        </w:rPr>
        <w:t>domestiques et industrielle.</w:t>
      </w:r>
    </w:p>
    <w:p w:rsidR="00A64236" w:rsidRPr="00DC05BD" w:rsidRDefault="00A64236" w:rsidP="00261525">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 xml:space="preserve">En Europe </w:t>
      </w:r>
      <w:r w:rsidR="00261525" w:rsidRPr="00DC05BD">
        <w:rPr>
          <w:rFonts w:asciiTheme="majorBidi" w:hAnsiTheme="majorBidi" w:cstheme="majorBidi"/>
          <w:sz w:val="24"/>
          <w:szCs w:val="24"/>
        </w:rPr>
        <w:t>près</w:t>
      </w:r>
      <w:r w:rsidRPr="00DC05BD">
        <w:rPr>
          <w:rFonts w:asciiTheme="majorBidi" w:hAnsiTheme="majorBidi" w:cstheme="majorBidi"/>
          <w:sz w:val="24"/>
          <w:szCs w:val="24"/>
        </w:rPr>
        <w:t xml:space="preserve"> de 70 millions de logements domestique ne sont pas aux normes de</w:t>
      </w:r>
      <w:r w:rsidR="00261525">
        <w:rPr>
          <w:rFonts w:asciiTheme="majorBidi" w:hAnsiTheme="majorBidi" w:cstheme="majorBidi"/>
          <w:sz w:val="24"/>
          <w:szCs w:val="24"/>
        </w:rPr>
        <w:t xml:space="preserve"> </w:t>
      </w:r>
      <w:r w:rsidRPr="00DC05BD">
        <w:rPr>
          <w:rFonts w:asciiTheme="majorBidi" w:hAnsiTheme="majorBidi" w:cstheme="majorBidi"/>
          <w:sz w:val="24"/>
          <w:szCs w:val="24"/>
        </w:rPr>
        <w:t>sécurité, ce qui provoque chaque anne16000 blessés et 540 morts</w:t>
      </w:r>
    </w:p>
    <w:p w:rsidR="00A64236" w:rsidRPr="00DC05BD" w:rsidRDefault="00A64236"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lastRenderedPageBreak/>
        <w:t>On constate 3 principaux facteurs :</w:t>
      </w:r>
    </w:p>
    <w:p w:rsidR="00261525" w:rsidRDefault="00A64236" w:rsidP="00261525">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sidRPr="00261525">
        <w:rPr>
          <w:rFonts w:asciiTheme="majorBidi" w:hAnsiTheme="majorBidi" w:cstheme="majorBidi"/>
          <w:sz w:val="24"/>
          <w:szCs w:val="24"/>
        </w:rPr>
        <w:t>L’ignorance : personnes (bébé, enfant ….) ne connaissant pas les dangers du</w:t>
      </w:r>
      <w:r w:rsidR="00261525">
        <w:rPr>
          <w:rFonts w:asciiTheme="majorBidi" w:hAnsiTheme="majorBidi" w:cstheme="majorBidi"/>
          <w:sz w:val="24"/>
          <w:szCs w:val="24"/>
        </w:rPr>
        <w:t xml:space="preserve"> </w:t>
      </w:r>
      <w:r w:rsidRPr="00261525">
        <w:rPr>
          <w:rFonts w:asciiTheme="majorBidi" w:hAnsiTheme="majorBidi" w:cstheme="majorBidi"/>
          <w:sz w:val="24"/>
          <w:szCs w:val="24"/>
        </w:rPr>
        <w:t>courant électriques ;</w:t>
      </w:r>
    </w:p>
    <w:p w:rsidR="00261525" w:rsidRDefault="00A64236" w:rsidP="00261525">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sidRPr="00261525">
        <w:rPr>
          <w:rFonts w:asciiTheme="majorBidi" w:hAnsiTheme="majorBidi" w:cstheme="majorBidi"/>
          <w:sz w:val="24"/>
          <w:szCs w:val="24"/>
        </w:rPr>
        <w:t>L’imprudence : personnes prenant des risques en connaissant les dangers ;</w:t>
      </w:r>
    </w:p>
    <w:p w:rsidR="00A64236" w:rsidRPr="00261525" w:rsidRDefault="00A64236" w:rsidP="00261525">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sidRPr="00261525">
        <w:rPr>
          <w:rFonts w:asciiTheme="majorBidi" w:hAnsiTheme="majorBidi" w:cstheme="majorBidi"/>
          <w:sz w:val="24"/>
          <w:szCs w:val="24"/>
        </w:rPr>
        <w:t>La négligence : personnes oubliant le danger du courant électrique donc ne</w:t>
      </w:r>
      <w:r w:rsidR="00261525">
        <w:rPr>
          <w:rFonts w:asciiTheme="majorBidi" w:hAnsiTheme="majorBidi" w:cstheme="majorBidi"/>
          <w:sz w:val="24"/>
          <w:szCs w:val="24"/>
        </w:rPr>
        <w:t xml:space="preserve"> </w:t>
      </w:r>
      <w:r w:rsidRPr="00261525">
        <w:rPr>
          <w:rFonts w:asciiTheme="majorBidi" w:hAnsiTheme="majorBidi" w:cstheme="majorBidi"/>
          <w:sz w:val="24"/>
          <w:szCs w:val="24"/>
        </w:rPr>
        <w:t>prenant pas de précautions suffisantes pour s’en protéger.</w:t>
      </w:r>
    </w:p>
    <w:p w:rsidR="00A64236" w:rsidRPr="00287251" w:rsidRDefault="00A64236" w:rsidP="00490747">
      <w:pPr>
        <w:autoSpaceDE w:val="0"/>
        <w:autoSpaceDN w:val="0"/>
        <w:adjustRightInd w:val="0"/>
        <w:spacing w:after="0" w:line="360" w:lineRule="auto"/>
        <w:jc w:val="both"/>
        <w:rPr>
          <w:rFonts w:asciiTheme="majorBidi" w:hAnsiTheme="majorBidi" w:cstheme="majorBidi"/>
          <w:b/>
          <w:bCs/>
          <w:sz w:val="28"/>
          <w:szCs w:val="28"/>
        </w:rPr>
      </w:pPr>
      <w:r w:rsidRPr="00287251">
        <w:rPr>
          <w:rFonts w:asciiTheme="majorBidi" w:hAnsiTheme="majorBidi" w:cstheme="majorBidi"/>
          <w:b/>
          <w:bCs/>
          <w:sz w:val="28"/>
          <w:szCs w:val="28"/>
        </w:rPr>
        <w:t>Statistiques de l'INSERM</w:t>
      </w:r>
    </w:p>
    <w:p w:rsidR="00A64236" w:rsidRPr="00DC05BD" w:rsidRDefault="00A64236" w:rsidP="00261525">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L'INSERM (Institut national de la santé et de la recherche médicale) recense la plupart des</w:t>
      </w:r>
      <w:r w:rsidR="00261525">
        <w:rPr>
          <w:rFonts w:asciiTheme="majorBidi" w:hAnsiTheme="majorBidi" w:cstheme="majorBidi"/>
          <w:sz w:val="24"/>
          <w:szCs w:val="24"/>
        </w:rPr>
        <w:t xml:space="preserve"> </w:t>
      </w:r>
      <w:r w:rsidRPr="00DC05BD">
        <w:rPr>
          <w:rFonts w:asciiTheme="majorBidi" w:hAnsiTheme="majorBidi" w:cstheme="majorBidi"/>
          <w:sz w:val="24"/>
          <w:szCs w:val="24"/>
        </w:rPr>
        <w:t>cas mortels. Le tableau 1.2 en récapitule les données pour les année</w:t>
      </w:r>
      <w:r w:rsidR="00261525">
        <w:rPr>
          <w:rFonts w:asciiTheme="majorBidi" w:hAnsiTheme="majorBidi" w:cstheme="majorBidi"/>
          <w:sz w:val="24"/>
          <w:szCs w:val="24"/>
        </w:rPr>
        <w:t xml:space="preserve">s 1970 à 1999 (les statistiques </w:t>
      </w:r>
      <w:r w:rsidRPr="00DC05BD">
        <w:rPr>
          <w:rFonts w:asciiTheme="majorBidi" w:hAnsiTheme="majorBidi" w:cstheme="majorBidi"/>
          <w:sz w:val="24"/>
          <w:szCs w:val="24"/>
        </w:rPr>
        <w:t>actuelles n'étant plus publiées).</w:t>
      </w:r>
    </w:p>
    <w:p w:rsidR="00A64236" w:rsidRPr="00DC05BD" w:rsidRDefault="00A64236" w:rsidP="00490747">
      <w:pPr>
        <w:spacing w:after="0" w:line="360" w:lineRule="auto"/>
        <w:jc w:val="both"/>
        <w:rPr>
          <w:rFonts w:asciiTheme="majorBidi" w:hAnsiTheme="majorBidi" w:cstheme="majorBidi"/>
          <w:sz w:val="24"/>
          <w:szCs w:val="24"/>
        </w:rPr>
      </w:pPr>
    </w:p>
    <w:p w:rsidR="00A64236" w:rsidRPr="00DC05BD" w:rsidRDefault="00A64236" w:rsidP="00490747">
      <w:pPr>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76BBD1AA" wp14:editId="1E6762FE">
            <wp:extent cx="5760720" cy="247965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2479655"/>
                    </a:xfrm>
                    <a:prstGeom prst="rect">
                      <a:avLst/>
                    </a:prstGeom>
                  </pic:spPr>
                </pic:pic>
              </a:graphicData>
            </a:graphic>
          </wp:inline>
        </w:drawing>
      </w:r>
    </w:p>
    <w:p w:rsidR="00A64236" w:rsidRPr="00DC05BD" w:rsidRDefault="00261525" w:rsidP="00261525">
      <w:pPr>
        <w:spacing w:after="0" w:line="360" w:lineRule="auto"/>
        <w:jc w:val="center"/>
        <w:rPr>
          <w:rFonts w:asciiTheme="majorBidi" w:hAnsiTheme="majorBidi" w:cstheme="majorBidi"/>
          <w:sz w:val="24"/>
          <w:szCs w:val="24"/>
        </w:rPr>
      </w:pPr>
      <w:r w:rsidRPr="00261525">
        <w:rPr>
          <w:rFonts w:asciiTheme="majorBidi" w:hAnsiTheme="majorBidi" w:cstheme="majorBidi"/>
          <w:b/>
          <w:bCs/>
          <w:sz w:val="24"/>
          <w:szCs w:val="24"/>
        </w:rPr>
        <w:t>Tableau 1.</w:t>
      </w:r>
      <w:r w:rsidR="00A64236" w:rsidRPr="00DC05BD">
        <w:rPr>
          <w:rFonts w:asciiTheme="majorBidi" w:hAnsiTheme="majorBidi" w:cstheme="majorBidi"/>
          <w:sz w:val="24"/>
          <w:szCs w:val="24"/>
        </w:rPr>
        <w:t xml:space="preserve"> </w:t>
      </w:r>
      <w:r w:rsidR="0053013B">
        <w:rPr>
          <w:rFonts w:asciiTheme="majorBidi" w:hAnsiTheme="majorBidi" w:cstheme="majorBidi"/>
          <w:sz w:val="24"/>
          <w:szCs w:val="24"/>
        </w:rPr>
        <w:t>Accident</w:t>
      </w:r>
      <w:r w:rsidR="00A64236" w:rsidRPr="00DC05BD">
        <w:rPr>
          <w:rFonts w:asciiTheme="majorBidi" w:hAnsiTheme="majorBidi" w:cstheme="majorBidi"/>
          <w:sz w:val="24"/>
          <w:szCs w:val="24"/>
        </w:rPr>
        <w:t xml:space="preserve"> mortels (doc .INSERM)</w:t>
      </w:r>
    </w:p>
    <w:p w:rsidR="00C91A3C" w:rsidRPr="00DC05BD" w:rsidRDefault="00C91A3C" w:rsidP="00AC6E02">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Les colonnes 1 à 4 proviennent de l'INSERM.</w:t>
      </w:r>
    </w:p>
    <w:p w:rsidR="00C91A3C" w:rsidRPr="00DC05BD" w:rsidRDefault="00C91A3C" w:rsidP="00AC6E02">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Les colonnes 5 à 8 proviennent du croisement avec les chiffres tirés des enquêtes annuelles du ministère chargé de</w:t>
      </w:r>
      <w:r w:rsidRPr="00DC05BD">
        <w:rPr>
          <w:rFonts w:asciiTheme="majorBidi" w:hAnsiTheme="majorBidi" w:cstheme="majorBidi"/>
          <w:sz w:val="24"/>
          <w:szCs w:val="24"/>
        </w:rPr>
        <w:t xml:space="preserve"> </w:t>
      </w:r>
      <w:r w:rsidRPr="00DC05BD">
        <w:rPr>
          <w:rFonts w:asciiTheme="majorBidi" w:hAnsiTheme="majorBidi" w:cstheme="majorBidi"/>
          <w:sz w:val="24"/>
          <w:szCs w:val="24"/>
        </w:rPr>
        <w:t>l'énergie (Industrie).</w:t>
      </w:r>
    </w:p>
    <w:p w:rsidR="000F4E16" w:rsidRPr="00DC05BD" w:rsidRDefault="00C91A3C" w:rsidP="00AC6E02">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Ce taux tient compte tant de l'accroissement de la population que de celle de la c</w:t>
      </w:r>
      <w:r w:rsidRPr="00DC05BD">
        <w:rPr>
          <w:rFonts w:asciiTheme="majorBidi" w:hAnsiTheme="majorBidi" w:cstheme="majorBidi"/>
          <w:sz w:val="24"/>
          <w:szCs w:val="24"/>
        </w:rPr>
        <w:t xml:space="preserve">onsommation. On note, sur cette </w:t>
      </w:r>
      <w:r w:rsidRPr="00DC05BD">
        <w:rPr>
          <w:rFonts w:asciiTheme="majorBidi" w:hAnsiTheme="majorBidi" w:cstheme="majorBidi"/>
          <w:sz w:val="24"/>
          <w:szCs w:val="24"/>
        </w:rPr>
        <w:t>période, une baisse constante du nombre d'accidents.</w:t>
      </w:r>
    </w:p>
    <w:p w:rsidR="00AC6E02" w:rsidRDefault="00AC6E02" w:rsidP="00490747">
      <w:pPr>
        <w:autoSpaceDE w:val="0"/>
        <w:autoSpaceDN w:val="0"/>
        <w:adjustRightInd w:val="0"/>
        <w:spacing w:after="0" w:line="360" w:lineRule="auto"/>
        <w:jc w:val="both"/>
        <w:rPr>
          <w:rFonts w:asciiTheme="majorBidi" w:hAnsiTheme="majorBidi" w:cstheme="majorBidi"/>
          <w:sz w:val="24"/>
          <w:szCs w:val="24"/>
        </w:rPr>
      </w:pPr>
    </w:p>
    <w:p w:rsidR="000F4E16" w:rsidRPr="00287251" w:rsidRDefault="000F4E16" w:rsidP="00490747">
      <w:pPr>
        <w:autoSpaceDE w:val="0"/>
        <w:autoSpaceDN w:val="0"/>
        <w:adjustRightInd w:val="0"/>
        <w:spacing w:after="0" w:line="360" w:lineRule="auto"/>
        <w:jc w:val="both"/>
        <w:rPr>
          <w:rFonts w:asciiTheme="majorBidi" w:hAnsiTheme="majorBidi" w:cstheme="majorBidi"/>
          <w:b/>
          <w:bCs/>
          <w:sz w:val="28"/>
          <w:szCs w:val="28"/>
        </w:rPr>
      </w:pPr>
      <w:r w:rsidRPr="00287251">
        <w:rPr>
          <w:rFonts w:asciiTheme="majorBidi" w:hAnsiTheme="majorBidi" w:cstheme="majorBidi"/>
          <w:b/>
          <w:bCs/>
          <w:sz w:val="28"/>
          <w:szCs w:val="28"/>
        </w:rPr>
        <w:t>Statistiques de la CNAM</w:t>
      </w:r>
    </w:p>
    <w:p w:rsidR="00AE7D71" w:rsidRPr="00DC05BD" w:rsidRDefault="000F4E16" w:rsidP="00AC6E02">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La CNAM (Caisse nationale de l'assurance maladie) couvre</w:t>
      </w:r>
      <w:r w:rsidR="00AC6E02">
        <w:rPr>
          <w:rFonts w:asciiTheme="majorBidi" w:hAnsiTheme="majorBidi" w:cstheme="majorBidi"/>
          <w:sz w:val="24"/>
          <w:szCs w:val="24"/>
        </w:rPr>
        <w:t xml:space="preserve"> le domaine général des risques </w:t>
      </w:r>
      <w:r w:rsidRPr="00DC05BD">
        <w:rPr>
          <w:rFonts w:asciiTheme="majorBidi" w:hAnsiTheme="majorBidi" w:cstheme="majorBidi"/>
          <w:sz w:val="24"/>
          <w:szCs w:val="24"/>
        </w:rPr>
        <w:t>professionnels et publie des statistiques d'accidents du travail. Le tablea</w:t>
      </w:r>
      <w:r w:rsidR="00AC6E02">
        <w:rPr>
          <w:rFonts w:asciiTheme="majorBidi" w:hAnsiTheme="majorBidi" w:cstheme="majorBidi"/>
          <w:sz w:val="24"/>
          <w:szCs w:val="24"/>
        </w:rPr>
        <w:t xml:space="preserve">u 1.3.en récapitule les données </w:t>
      </w:r>
      <w:r w:rsidRPr="00DC05BD">
        <w:rPr>
          <w:rFonts w:asciiTheme="majorBidi" w:hAnsiTheme="majorBidi" w:cstheme="majorBidi"/>
          <w:sz w:val="24"/>
          <w:szCs w:val="24"/>
        </w:rPr>
        <w:t>pour les années 1981 à 2010.</w:t>
      </w:r>
    </w:p>
    <w:p w:rsidR="004A266D" w:rsidRPr="00DC05BD" w:rsidRDefault="004A266D" w:rsidP="00490747">
      <w:pPr>
        <w:autoSpaceDE w:val="0"/>
        <w:autoSpaceDN w:val="0"/>
        <w:adjustRightInd w:val="0"/>
        <w:spacing w:after="0" w:line="360" w:lineRule="auto"/>
        <w:jc w:val="both"/>
        <w:rPr>
          <w:rFonts w:asciiTheme="majorBidi" w:hAnsiTheme="majorBidi" w:cstheme="majorBidi"/>
          <w:color w:val="000000"/>
          <w:sz w:val="24"/>
          <w:szCs w:val="24"/>
        </w:rPr>
      </w:pPr>
      <w:r w:rsidRPr="00AC6E02">
        <w:rPr>
          <w:rFonts w:asciiTheme="majorBidi" w:hAnsiTheme="majorBidi" w:cstheme="majorBidi"/>
          <w:i/>
          <w:iCs/>
          <w:color w:val="000000"/>
          <w:sz w:val="24"/>
          <w:szCs w:val="24"/>
          <w:u w:val="single"/>
        </w:rPr>
        <w:t>AT-arrêt</w:t>
      </w:r>
      <w:r w:rsidRPr="00DC05BD">
        <w:rPr>
          <w:rFonts w:asciiTheme="majorBidi" w:hAnsiTheme="majorBidi" w:cstheme="majorBidi"/>
          <w:color w:val="000000"/>
          <w:sz w:val="24"/>
          <w:szCs w:val="24"/>
        </w:rPr>
        <w:t xml:space="preserve"> : accidents du travail avec arrêt</w:t>
      </w:r>
    </w:p>
    <w:p w:rsidR="0053013B" w:rsidRPr="00DC05BD" w:rsidRDefault="004A266D" w:rsidP="00CE6ACB">
      <w:pPr>
        <w:autoSpaceDE w:val="0"/>
        <w:autoSpaceDN w:val="0"/>
        <w:adjustRightInd w:val="0"/>
        <w:spacing w:after="0" w:line="360" w:lineRule="auto"/>
        <w:jc w:val="both"/>
        <w:rPr>
          <w:rFonts w:asciiTheme="majorBidi" w:hAnsiTheme="majorBidi" w:cstheme="majorBidi"/>
          <w:color w:val="000000"/>
          <w:sz w:val="24"/>
          <w:szCs w:val="24"/>
        </w:rPr>
      </w:pPr>
      <w:r w:rsidRPr="00AC6E02">
        <w:rPr>
          <w:rFonts w:asciiTheme="majorBidi" w:hAnsiTheme="majorBidi" w:cstheme="majorBidi"/>
          <w:i/>
          <w:iCs/>
          <w:color w:val="000000"/>
          <w:sz w:val="24"/>
          <w:szCs w:val="24"/>
          <w:u w:val="single"/>
        </w:rPr>
        <w:t>AT-IP :</w:t>
      </w:r>
      <w:r w:rsidRPr="00DC05BD">
        <w:rPr>
          <w:rFonts w:asciiTheme="majorBidi" w:hAnsiTheme="majorBidi" w:cstheme="majorBidi"/>
          <w:color w:val="000000"/>
          <w:sz w:val="24"/>
          <w:szCs w:val="24"/>
        </w:rPr>
        <w:t xml:space="preserve"> accidents ayants en</w:t>
      </w:r>
      <w:r w:rsidR="00CE6ACB">
        <w:rPr>
          <w:rFonts w:asciiTheme="majorBidi" w:hAnsiTheme="majorBidi" w:cstheme="majorBidi"/>
          <w:color w:val="000000"/>
          <w:sz w:val="24"/>
          <w:szCs w:val="24"/>
        </w:rPr>
        <w:t>traîné une incapacité permanent</w:t>
      </w:r>
    </w:p>
    <w:p w:rsidR="000F4E16" w:rsidRPr="00DC05BD" w:rsidRDefault="000F4E16" w:rsidP="00490747">
      <w:pPr>
        <w:autoSpaceDE w:val="0"/>
        <w:autoSpaceDN w:val="0"/>
        <w:adjustRightInd w:val="0"/>
        <w:spacing w:after="0" w:line="360" w:lineRule="auto"/>
        <w:jc w:val="both"/>
        <w:rPr>
          <w:rFonts w:asciiTheme="majorBidi" w:hAnsiTheme="majorBidi" w:cstheme="majorBidi"/>
          <w:sz w:val="24"/>
          <w:szCs w:val="24"/>
        </w:rPr>
      </w:pPr>
    </w:p>
    <w:p w:rsidR="000F4E16" w:rsidRPr="00DC05BD" w:rsidRDefault="000F4E16"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7F4D640A" wp14:editId="5703D58F">
            <wp:extent cx="5320145" cy="583014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14778" cy="5824264"/>
                    </a:xfrm>
                    <a:prstGeom prst="rect">
                      <a:avLst/>
                    </a:prstGeom>
                  </pic:spPr>
                </pic:pic>
              </a:graphicData>
            </a:graphic>
          </wp:inline>
        </w:drawing>
      </w:r>
    </w:p>
    <w:p w:rsidR="000F4E16" w:rsidRPr="00DC05BD" w:rsidRDefault="000F4E16"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4924A797" wp14:editId="1E3E2120">
            <wp:extent cx="5284519" cy="581593"/>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9359" cy="581025"/>
                    </a:xfrm>
                    <a:prstGeom prst="rect">
                      <a:avLst/>
                    </a:prstGeom>
                  </pic:spPr>
                </pic:pic>
              </a:graphicData>
            </a:graphic>
          </wp:inline>
        </w:drawing>
      </w:r>
    </w:p>
    <w:p w:rsidR="00753CA5" w:rsidRDefault="00AE7D71" w:rsidP="00490747">
      <w:pPr>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50899739" wp14:editId="497B544D">
            <wp:extent cx="5320145" cy="1655209"/>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27027" cy="1657350"/>
                    </a:xfrm>
                    <a:prstGeom prst="rect">
                      <a:avLst/>
                    </a:prstGeom>
                  </pic:spPr>
                </pic:pic>
              </a:graphicData>
            </a:graphic>
          </wp:inline>
        </w:drawing>
      </w:r>
    </w:p>
    <w:p w:rsidR="00CE6ACB" w:rsidRPr="00CE6ACB" w:rsidRDefault="00CE6ACB" w:rsidP="00CE6ACB">
      <w:pPr>
        <w:autoSpaceDE w:val="0"/>
        <w:autoSpaceDN w:val="0"/>
        <w:adjustRightInd w:val="0"/>
        <w:spacing w:after="0" w:line="360" w:lineRule="auto"/>
        <w:jc w:val="center"/>
        <w:rPr>
          <w:rFonts w:asciiTheme="majorBidi" w:hAnsiTheme="majorBidi" w:cstheme="majorBidi"/>
          <w:color w:val="000000"/>
          <w:sz w:val="24"/>
          <w:szCs w:val="24"/>
        </w:rPr>
      </w:pPr>
      <w:r w:rsidRPr="0053013B">
        <w:rPr>
          <w:rFonts w:asciiTheme="majorBidi" w:hAnsiTheme="majorBidi" w:cstheme="majorBidi"/>
          <w:b/>
          <w:bCs/>
          <w:color w:val="000000"/>
          <w:sz w:val="24"/>
          <w:szCs w:val="24"/>
        </w:rPr>
        <w:t>Tableau 1</w:t>
      </w:r>
      <w:r w:rsidRPr="00DC05B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Accidents du travail </w:t>
      </w:r>
      <w:r w:rsidRPr="00DC05BD">
        <w:rPr>
          <w:rFonts w:asciiTheme="majorBidi" w:hAnsiTheme="majorBidi" w:cstheme="majorBidi"/>
          <w:color w:val="000000"/>
          <w:sz w:val="24"/>
          <w:szCs w:val="24"/>
        </w:rPr>
        <w:t xml:space="preserve"> d’origine électrique (doc. CNAM)</w:t>
      </w:r>
    </w:p>
    <w:p w:rsidR="00CE6ACB" w:rsidRPr="00DC05BD" w:rsidRDefault="00CE6ACB" w:rsidP="00CE6ACB">
      <w:pPr>
        <w:autoSpaceDE w:val="0"/>
        <w:autoSpaceDN w:val="0"/>
        <w:adjustRightInd w:val="0"/>
        <w:spacing w:after="0" w:line="360" w:lineRule="auto"/>
        <w:ind w:firstLine="708"/>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lastRenderedPageBreak/>
        <w:t>On observe sur la période 1998-2008 une moyenne de 853 a</w:t>
      </w:r>
      <w:r>
        <w:rPr>
          <w:rFonts w:asciiTheme="majorBidi" w:hAnsiTheme="majorBidi" w:cstheme="majorBidi"/>
          <w:color w:val="000000"/>
          <w:sz w:val="24"/>
          <w:szCs w:val="24"/>
        </w:rPr>
        <w:t xml:space="preserve">ccidents enregistrés ayant pour </w:t>
      </w:r>
      <w:r w:rsidRPr="00DC05BD">
        <w:rPr>
          <w:rFonts w:asciiTheme="majorBidi" w:hAnsiTheme="majorBidi" w:cstheme="majorBidi"/>
          <w:color w:val="000000"/>
          <w:sz w:val="24"/>
          <w:szCs w:val="24"/>
        </w:rPr>
        <w:t>cause l'électricité, 84 accidents graves et 11 mortels, pour un nombre</w:t>
      </w:r>
      <w:r>
        <w:rPr>
          <w:rFonts w:asciiTheme="majorBidi" w:hAnsiTheme="majorBidi" w:cstheme="majorBidi"/>
          <w:color w:val="000000"/>
          <w:sz w:val="24"/>
          <w:szCs w:val="24"/>
        </w:rPr>
        <w:t xml:space="preserve"> de journées perdues de 41 521. </w:t>
      </w:r>
      <w:r w:rsidRPr="00DC05BD">
        <w:rPr>
          <w:rFonts w:asciiTheme="majorBidi" w:hAnsiTheme="majorBidi" w:cstheme="majorBidi"/>
          <w:color w:val="000000"/>
          <w:sz w:val="24"/>
          <w:szCs w:val="24"/>
        </w:rPr>
        <w:t>Pour se faire une idée de l'incidence du facteur électricité s</w:t>
      </w:r>
      <w:r>
        <w:rPr>
          <w:rFonts w:asciiTheme="majorBidi" w:hAnsiTheme="majorBidi" w:cstheme="majorBidi"/>
          <w:color w:val="000000"/>
          <w:sz w:val="24"/>
          <w:szCs w:val="24"/>
        </w:rPr>
        <w:t xml:space="preserve">ur la population active on note </w:t>
      </w:r>
      <w:r w:rsidRPr="00DC05BD">
        <w:rPr>
          <w:rFonts w:asciiTheme="majorBidi" w:hAnsiTheme="majorBidi" w:cstheme="majorBidi"/>
          <w:color w:val="000000"/>
          <w:sz w:val="24"/>
          <w:szCs w:val="24"/>
        </w:rPr>
        <w:t>que pour l'année 2008, 18 508 530 salariés ont été concernés, qu'il y a e</w:t>
      </w:r>
      <w:r>
        <w:rPr>
          <w:rFonts w:asciiTheme="majorBidi" w:hAnsiTheme="majorBidi" w:cstheme="majorBidi"/>
          <w:color w:val="000000"/>
          <w:sz w:val="24"/>
          <w:szCs w:val="24"/>
        </w:rPr>
        <w:t xml:space="preserve">u 703 976 accidents avec arrêt, </w:t>
      </w:r>
      <w:r w:rsidRPr="00DC05BD">
        <w:rPr>
          <w:rFonts w:asciiTheme="majorBidi" w:hAnsiTheme="majorBidi" w:cstheme="majorBidi"/>
          <w:color w:val="000000"/>
          <w:sz w:val="24"/>
          <w:szCs w:val="24"/>
        </w:rPr>
        <w:t>44 037 accidents graves, 569 décès et 37 422 365 journées perdues.</w:t>
      </w:r>
    </w:p>
    <w:p w:rsidR="00CE6ACB" w:rsidRPr="00DC05BD" w:rsidRDefault="00CE6ACB" w:rsidP="00CE6ACB">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Si on compare ces derniers chiffres avec les moyenne</w:t>
      </w:r>
      <w:r>
        <w:rPr>
          <w:rFonts w:asciiTheme="majorBidi" w:hAnsiTheme="majorBidi" w:cstheme="majorBidi"/>
          <w:color w:val="000000"/>
          <w:sz w:val="24"/>
          <w:szCs w:val="24"/>
        </w:rPr>
        <w:t xml:space="preserve">s précédentes, on peut dire que </w:t>
      </w:r>
      <w:r w:rsidRPr="00DC05BD">
        <w:rPr>
          <w:rFonts w:asciiTheme="majorBidi" w:hAnsiTheme="majorBidi" w:cstheme="majorBidi"/>
          <w:color w:val="000000"/>
          <w:sz w:val="24"/>
          <w:szCs w:val="24"/>
        </w:rPr>
        <w:t>l'électricité représente 0,12 % des accidents, 0,19 % des acciden</w:t>
      </w:r>
      <w:r>
        <w:rPr>
          <w:rFonts w:asciiTheme="majorBidi" w:hAnsiTheme="majorBidi" w:cstheme="majorBidi"/>
          <w:color w:val="000000"/>
          <w:sz w:val="24"/>
          <w:szCs w:val="24"/>
        </w:rPr>
        <w:t xml:space="preserve">ts graves, 1,94 % des accidents </w:t>
      </w:r>
      <w:r w:rsidRPr="00DC05BD">
        <w:rPr>
          <w:rFonts w:asciiTheme="majorBidi" w:hAnsiTheme="majorBidi" w:cstheme="majorBidi"/>
          <w:color w:val="000000"/>
          <w:sz w:val="24"/>
          <w:szCs w:val="24"/>
        </w:rPr>
        <w:t>mortels et 0,11 % des journées perdues.</w:t>
      </w:r>
    </w:p>
    <w:p w:rsidR="00CE6ACB" w:rsidRDefault="00CE6ACB" w:rsidP="00CE6ACB">
      <w:pPr>
        <w:autoSpaceDE w:val="0"/>
        <w:autoSpaceDN w:val="0"/>
        <w:adjustRightInd w:val="0"/>
        <w:spacing w:after="0" w:line="360" w:lineRule="auto"/>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Bien que la tendance à la baisse apparaisse sur une lo</w:t>
      </w:r>
      <w:r>
        <w:rPr>
          <w:rFonts w:asciiTheme="majorBidi" w:hAnsiTheme="majorBidi" w:cstheme="majorBidi"/>
          <w:color w:val="000000"/>
          <w:sz w:val="24"/>
          <w:szCs w:val="24"/>
        </w:rPr>
        <w:t xml:space="preserve">ngue période, il faut cependant </w:t>
      </w:r>
      <w:r w:rsidRPr="00DC05BD">
        <w:rPr>
          <w:rFonts w:asciiTheme="majorBidi" w:hAnsiTheme="majorBidi" w:cstheme="majorBidi"/>
          <w:color w:val="000000"/>
          <w:sz w:val="24"/>
          <w:szCs w:val="24"/>
        </w:rPr>
        <w:t>constater que le nombre d'accidents mortels n'arrive plus à baisser sig</w:t>
      </w:r>
      <w:r>
        <w:rPr>
          <w:rFonts w:asciiTheme="majorBidi" w:hAnsiTheme="majorBidi" w:cstheme="majorBidi"/>
          <w:color w:val="000000"/>
          <w:sz w:val="24"/>
          <w:szCs w:val="24"/>
        </w:rPr>
        <w:t xml:space="preserve">nificativement. Cette situation </w:t>
      </w:r>
      <w:r w:rsidRPr="00DC05BD">
        <w:rPr>
          <w:rFonts w:asciiTheme="majorBidi" w:hAnsiTheme="majorBidi" w:cstheme="majorBidi"/>
          <w:color w:val="000000"/>
          <w:sz w:val="24"/>
          <w:szCs w:val="24"/>
        </w:rPr>
        <w:t>laisse penser qu'il faut maintenir en permanence une grande vigilanc</w:t>
      </w:r>
      <w:r>
        <w:rPr>
          <w:rFonts w:asciiTheme="majorBidi" w:hAnsiTheme="majorBidi" w:cstheme="majorBidi"/>
          <w:color w:val="000000"/>
          <w:sz w:val="24"/>
          <w:szCs w:val="24"/>
        </w:rPr>
        <w:t xml:space="preserve">e lors des opérations sur ou au </w:t>
      </w:r>
      <w:r w:rsidRPr="00DC05BD">
        <w:rPr>
          <w:rFonts w:asciiTheme="majorBidi" w:hAnsiTheme="majorBidi" w:cstheme="majorBidi"/>
          <w:color w:val="000000"/>
          <w:sz w:val="24"/>
          <w:szCs w:val="24"/>
        </w:rPr>
        <w:t>voisinage des ouvrages et des installations électriques dans tous les usages de l'électricit</w:t>
      </w:r>
      <w:r>
        <w:rPr>
          <w:rFonts w:asciiTheme="majorBidi" w:hAnsiTheme="majorBidi" w:cstheme="majorBidi"/>
          <w:color w:val="000000"/>
          <w:sz w:val="24"/>
          <w:szCs w:val="24"/>
        </w:rPr>
        <w:t xml:space="preserve">é, d'autant plus </w:t>
      </w:r>
      <w:r w:rsidRPr="00DC05BD">
        <w:rPr>
          <w:rFonts w:asciiTheme="majorBidi" w:hAnsiTheme="majorBidi" w:cstheme="majorBidi"/>
          <w:color w:val="000000"/>
          <w:sz w:val="24"/>
          <w:szCs w:val="24"/>
        </w:rPr>
        <w:t>que le risque d'accident mortel est 10 fois plus grand que pour les autres accidents.</w:t>
      </w:r>
    </w:p>
    <w:p w:rsidR="00CE6ACB" w:rsidRDefault="00CE6ACB" w:rsidP="00490747">
      <w:pPr>
        <w:autoSpaceDE w:val="0"/>
        <w:autoSpaceDN w:val="0"/>
        <w:adjustRightInd w:val="0"/>
        <w:spacing w:after="0" w:line="360" w:lineRule="auto"/>
        <w:jc w:val="both"/>
        <w:rPr>
          <w:rFonts w:asciiTheme="majorBidi" w:hAnsiTheme="majorBidi" w:cstheme="majorBidi"/>
          <w:color w:val="000000"/>
          <w:sz w:val="24"/>
          <w:szCs w:val="24"/>
        </w:rPr>
      </w:pPr>
    </w:p>
    <w:p w:rsidR="00CE6ACB" w:rsidRDefault="00CE6ACB" w:rsidP="00490747">
      <w:pPr>
        <w:autoSpaceDE w:val="0"/>
        <w:autoSpaceDN w:val="0"/>
        <w:adjustRightInd w:val="0"/>
        <w:spacing w:after="0" w:line="360" w:lineRule="auto"/>
        <w:jc w:val="both"/>
        <w:rPr>
          <w:rFonts w:asciiTheme="majorBidi" w:hAnsiTheme="majorBidi" w:cstheme="majorBidi"/>
          <w:color w:val="000000"/>
          <w:sz w:val="24"/>
          <w:szCs w:val="24"/>
        </w:rPr>
      </w:pPr>
    </w:p>
    <w:p w:rsidR="00CE6ACB" w:rsidRPr="00CE6ACB" w:rsidRDefault="00CE6ACB" w:rsidP="00CE6ACB">
      <w:pPr>
        <w:autoSpaceDE w:val="0"/>
        <w:autoSpaceDN w:val="0"/>
        <w:adjustRightInd w:val="0"/>
        <w:spacing w:after="0" w:line="360" w:lineRule="auto"/>
        <w:jc w:val="both"/>
        <w:rPr>
          <w:rFonts w:asciiTheme="majorBidi" w:hAnsiTheme="majorBidi" w:cstheme="majorBidi"/>
          <w:b/>
          <w:bCs/>
          <w:color w:val="000000"/>
          <w:sz w:val="28"/>
          <w:szCs w:val="28"/>
        </w:rPr>
      </w:pPr>
      <w:r w:rsidRPr="00CE6ACB">
        <w:rPr>
          <w:rFonts w:asciiTheme="majorBidi" w:hAnsiTheme="majorBidi" w:cstheme="majorBidi"/>
          <w:b/>
          <w:bCs/>
          <w:color w:val="000000"/>
          <w:sz w:val="28"/>
          <w:szCs w:val="28"/>
        </w:rPr>
        <w:t>Différentes statistique (d’après documents INRS)</w:t>
      </w:r>
    </w:p>
    <w:p w:rsidR="00CE6ACB" w:rsidRPr="00DC05BD" w:rsidRDefault="00CE6ACB" w:rsidP="00CE6ACB">
      <w:pPr>
        <w:autoSpaceDE w:val="0"/>
        <w:autoSpaceDN w:val="0"/>
        <w:adjustRightInd w:val="0"/>
        <w:spacing w:after="0" w:line="360" w:lineRule="auto"/>
        <w:ind w:firstLine="708"/>
        <w:jc w:val="both"/>
        <w:rPr>
          <w:rFonts w:asciiTheme="majorBidi" w:hAnsiTheme="majorBidi" w:cstheme="majorBidi"/>
          <w:color w:val="231F20"/>
          <w:sz w:val="24"/>
          <w:szCs w:val="24"/>
        </w:rPr>
      </w:pPr>
      <w:r w:rsidRPr="00DC05BD">
        <w:rPr>
          <w:rFonts w:asciiTheme="majorBidi" w:hAnsiTheme="majorBidi" w:cstheme="majorBidi"/>
          <w:color w:val="231F20"/>
          <w:sz w:val="24"/>
          <w:szCs w:val="24"/>
        </w:rPr>
        <w:t>L’INRS (Institut national de recherche et de sécurité) reprend les résultats publiés par la</w:t>
      </w:r>
      <w:r>
        <w:rPr>
          <w:rFonts w:asciiTheme="majorBidi" w:hAnsiTheme="majorBidi" w:cstheme="majorBidi"/>
          <w:color w:val="231F20"/>
          <w:sz w:val="24"/>
          <w:szCs w:val="24"/>
        </w:rPr>
        <w:t xml:space="preserve"> </w:t>
      </w:r>
      <w:r w:rsidRPr="00DC05BD">
        <w:rPr>
          <w:rFonts w:asciiTheme="majorBidi" w:hAnsiTheme="majorBidi" w:cstheme="majorBidi"/>
          <w:color w:val="231F20"/>
          <w:sz w:val="24"/>
          <w:szCs w:val="24"/>
        </w:rPr>
        <w:t>CNAM et a produit une analyse d’une centaine d’accidents sur des ins</w:t>
      </w:r>
      <w:r>
        <w:rPr>
          <w:rFonts w:asciiTheme="majorBidi" w:hAnsiTheme="majorBidi" w:cstheme="majorBidi"/>
          <w:color w:val="231F20"/>
          <w:sz w:val="24"/>
          <w:szCs w:val="24"/>
        </w:rPr>
        <w:t xml:space="preserve">tallations à basse tension, sur </w:t>
      </w:r>
      <w:r w:rsidRPr="00DC05BD">
        <w:rPr>
          <w:rFonts w:asciiTheme="majorBidi" w:hAnsiTheme="majorBidi" w:cstheme="majorBidi"/>
          <w:color w:val="231F20"/>
          <w:sz w:val="24"/>
          <w:szCs w:val="24"/>
        </w:rPr>
        <w:t>une quinzaine d’années.</w:t>
      </w:r>
    </w:p>
    <w:p w:rsidR="00CE6ACB" w:rsidRDefault="00CE6ACB" w:rsidP="00490747">
      <w:pPr>
        <w:autoSpaceDE w:val="0"/>
        <w:autoSpaceDN w:val="0"/>
        <w:adjustRightInd w:val="0"/>
        <w:spacing w:after="0" w:line="360" w:lineRule="auto"/>
        <w:jc w:val="both"/>
        <w:rPr>
          <w:rFonts w:asciiTheme="majorBidi" w:hAnsiTheme="majorBidi" w:cstheme="majorBidi"/>
          <w:color w:val="000000"/>
          <w:sz w:val="24"/>
          <w:szCs w:val="24"/>
        </w:rPr>
      </w:pPr>
    </w:p>
    <w:p w:rsidR="004F03CE" w:rsidRPr="00CE6ACB" w:rsidRDefault="004F03CE" w:rsidP="00490747">
      <w:pPr>
        <w:autoSpaceDE w:val="0"/>
        <w:autoSpaceDN w:val="0"/>
        <w:adjustRightInd w:val="0"/>
        <w:spacing w:after="0" w:line="360" w:lineRule="auto"/>
        <w:jc w:val="both"/>
        <w:rPr>
          <w:rFonts w:asciiTheme="majorBidi" w:hAnsiTheme="majorBidi" w:cstheme="majorBidi"/>
          <w:b/>
          <w:bCs/>
          <w:i/>
          <w:iCs/>
          <w:color w:val="000000"/>
          <w:sz w:val="24"/>
          <w:szCs w:val="24"/>
        </w:rPr>
      </w:pPr>
      <w:r w:rsidRPr="00CE6ACB">
        <w:rPr>
          <w:rFonts w:asciiTheme="majorBidi" w:hAnsiTheme="majorBidi" w:cstheme="majorBidi"/>
          <w:b/>
          <w:bCs/>
          <w:i/>
          <w:iCs/>
          <w:color w:val="000000"/>
          <w:sz w:val="24"/>
          <w:szCs w:val="24"/>
        </w:rPr>
        <w:t>A- Evolution des accidents d’origine électrique</w:t>
      </w:r>
    </w:p>
    <w:p w:rsidR="004F03CE" w:rsidRPr="00DC05BD" w:rsidRDefault="004F03CE" w:rsidP="00CE6ACB">
      <w:pPr>
        <w:autoSpaceDE w:val="0"/>
        <w:autoSpaceDN w:val="0"/>
        <w:adjustRightInd w:val="0"/>
        <w:spacing w:after="0" w:line="360" w:lineRule="auto"/>
        <w:ind w:firstLine="708"/>
        <w:jc w:val="both"/>
        <w:rPr>
          <w:rFonts w:asciiTheme="majorBidi" w:hAnsiTheme="majorBidi" w:cstheme="majorBidi"/>
          <w:color w:val="000000"/>
          <w:sz w:val="24"/>
          <w:szCs w:val="24"/>
        </w:rPr>
      </w:pPr>
      <w:r w:rsidRPr="00DC05BD">
        <w:rPr>
          <w:rFonts w:asciiTheme="majorBidi" w:hAnsiTheme="majorBidi" w:cstheme="majorBidi"/>
          <w:color w:val="000000"/>
          <w:sz w:val="24"/>
          <w:szCs w:val="24"/>
        </w:rPr>
        <w:t>Le nomb</w:t>
      </w:r>
      <w:r w:rsidR="0053013B">
        <w:rPr>
          <w:rFonts w:asciiTheme="majorBidi" w:hAnsiTheme="majorBidi" w:cstheme="majorBidi"/>
          <w:color w:val="000000"/>
          <w:sz w:val="24"/>
          <w:szCs w:val="24"/>
        </w:rPr>
        <w:t xml:space="preserve">re des accidents du travail </w:t>
      </w:r>
      <w:r w:rsidRPr="00DC05BD">
        <w:rPr>
          <w:rFonts w:asciiTheme="majorBidi" w:hAnsiTheme="majorBidi" w:cstheme="majorBidi"/>
          <w:color w:val="000000"/>
          <w:sz w:val="24"/>
          <w:szCs w:val="24"/>
        </w:rPr>
        <w:t>d’origine électrique est passé de près de 3 000 avant</w:t>
      </w:r>
      <w:r w:rsidR="00CE6ACB">
        <w:rPr>
          <w:rFonts w:asciiTheme="majorBidi" w:hAnsiTheme="majorBidi" w:cstheme="majorBidi"/>
          <w:color w:val="000000"/>
          <w:sz w:val="24"/>
          <w:szCs w:val="24"/>
        </w:rPr>
        <w:t xml:space="preserve"> </w:t>
      </w:r>
      <w:r w:rsidRPr="00DC05BD">
        <w:rPr>
          <w:rFonts w:asciiTheme="majorBidi" w:hAnsiTheme="majorBidi" w:cstheme="majorBidi"/>
          <w:color w:val="000000"/>
          <w:sz w:val="24"/>
          <w:szCs w:val="24"/>
        </w:rPr>
        <w:t>1975 à 834 en 2006. Il en va de même des accidents graves, dont le</w:t>
      </w:r>
      <w:r w:rsidR="0053013B">
        <w:rPr>
          <w:rFonts w:asciiTheme="majorBidi" w:hAnsiTheme="majorBidi" w:cstheme="majorBidi"/>
          <w:color w:val="000000"/>
          <w:sz w:val="24"/>
          <w:szCs w:val="24"/>
        </w:rPr>
        <w:t xml:space="preserve"> nombre recule de 360 en 1975 à </w:t>
      </w:r>
      <w:r w:rsidRPr="00DC05BD">
        <w:rPr>
          <w:rFonts w:asciiTheme="majorBidi" w:hAnsiTheme="majorBidi" w:cstheme="majorBidi"/>
          <w:color w:val="000000"/>
          <w:sz w:val="24"/>
          <w:szCs w:val="24"/>
        </w:rPr>
        <w:t>74 en 2006. Cette tendance traduit une plus large maîtrise du risque, mai</w:t>
      </w:r>
      <w:r w:rsidR="0053013B">
        <w:rPr>
          <w:rFonts w:asciiTheme="majorBidi" w:hAnsiTheme="majorBidi" w:cstheme="majorBidi"/>
          <w:color w:val="000000"/>
          <w:sz w:val="24"/>
          <w:szCs w:val="24"/>
        </w:rPr>
        <w:t xml:space="preserve">s les analyses de sévérité sont </w:t>
      </w:r>
      <w:r w:rsidRPr="00DC05BD">
        <w:rPr>
          <w:rFonts w:asciiTheme="majorBidi" w:hAnsiTheme="majorBidi" w:cstheme="majorBidi"/>
          <w:color w:val="000000"/>
          <w:sz w:val="24"/>
          <w:szCs w:val="24"/>
        </w:rPr>
        <w:t>là pour nous en rappeler la particulière gravité.</w:t>
      </w:r>
    </w:p>
    <w:p w:rsidR="004A266D" w:rsidRPr="00CE6ACB" w:rsidRDefault="004A266D" w:rsidP="00490747">
      <w:pPr>
        <w:autoSpaceDE w:val="0"/>
        <w:autoSpaceDN w:val="0"/>
        <w:adjustRightInd w:val="0"/>
        <w:spacing w:after="0" w:line="360" w:lineRule="auto"/>
        <w:jc w:val="both"/>
        <w:rPr>
          <w:rFonts w:asciiTheme="majorBidi" w:hAnsiTheme="majorBidi" w:cstheme="majorBidi"/>
          <w:b/>
          <w:bCs/>
          <w:sz w:val="24"/>
          <w:szCs w:val="24"/>
        </w:rPr>
      </w:pPr>
      <w:r w:rsidRPr="00CE6ACB">
        <w:rPr>
          <w:rFonts w:asciiTheme="majorBidi" w:hAnsiTheme="majorBidi" w:cstheme="majorBidi"/>
          <w:b/>
          <w:bCs/>
          <w:sz w:val="24"/>
          <w:szCs w:val="24"/>
        </w:rPr>
        <w:t>Accidents d'origine électrique selon le comité technique national (CTN)</w:t>
      </w:r>
    </w:p>
    <w:p w:rsidR="004A266D" w:rsidRPr="00DC05BD" w:rsidRDefault="004A266D" w:rsidP="00490747">
      <w:pPr>
        <w:autoSpaceDE w:val="0"/>
        <w:autoSpaceDN w:val="0"/>
        <w:adjustRightInd w:val="0"/>
        <w:spacing w:after="0" w:line="360" w:lineRule="auto"/>
        <w:jc w:val="both"/>
        <w:rPr>
          <w:rFonts w:asciiTheme="majorBidi" w:hAnsiTheme="majorBidi" w:cstheme="majorBidi"/>
          <w:sz w:val="24"/>
          <w:szCs w:val="24"/>
        </w:rPr>
      </w:pPr>
      <w:r w:rsidRPr="00DC05BD">
        <w:rPr>
          <w:rFonts w:asciiTheme="majorBidi" w:hAnsiTheme="majorBidi" w:cstheme="majorBidi"/>
          <w:sz w:val="24"/>
          <w:szCs w:val="24"/>
        </w:rPr>
        <w:t>En 2006, on comptait 834 accidents [7] d’origine électrique. Les salariés les plus touchés :</w:t>
      </w:r>
    </w:p>
    <w:p w:rsidR="0053013B" w:rsidRDefault="004A266D" w:rsidP="0053013B">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53013B">
        <w:rPr>
          <w:rFonts w:asciiTheme="majorBidi" w:hAnsiTheme="majorBidi" w:cstheme="majorBidi"/>
          <w:sz w:val="24"/>
          <w:szCs w:val="24"/>
        </w:rPr>
        <w:t>le secteur du bâtiment et des travaux publics (31 %</w:t>
      </w:r>
      <w:proofErr w:type="gramStart"/>
      <w:r w:rsidRPr="0053013B">
        <w:rPr>
          <w:rFonts w:asciiTheme="majorBidi" w:hAnsiTheme="majorBidi" w:cstheme="majorBidi"/>
          <w:sz w:val="24"/>
          <w:szCs w:val="24"/>
        </w:rPr>
        <w:t>) .</w:t>
      </w:r>
      <w:proofErr w:type="gramEnd"/>
    </w:p>
    <w:p w:rsidR="0053013B" w:rsidRDefault="004A266D" w:rsidP="0053013B">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53013B">
        <w:rPr>
          <w:rFonts w:asciiTheme="majorBidi" w:hAnsiTheme="majorBidi" w:cstheme="majorBidi"/>
          <w:sz w:val="24"/>
          <w:szCs w:val="24"/>
        </w:rPr>
        <w:t>la métallurgie (18 %</w:t>
      </w:r>
      <w:proofErr w:type="gramStart"/>
      <w:r w:rsidRPr="0053013B">
        <w:rPr>
          <w:rFonts w:asciiTheme="majorBidi" w:hAnsiTheme="majorBidi" w:cstheme="majorBidi"/>
          <w:sz w:val="24"/>
          <w:szCs w:val="24"/>
        </w:rPr>
        <w:t>) .</w:t>
      </w:r>
      <w:proofErr w:type="gramEnd"/>
    </w:p>
    <w:p w:rsidR="0053013B" w:rsidRDefault="004A266D" w:rsidP="0053013B">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53013B">
        <w:rPr>
          <w:rFonts w:asciiTheme="majorBidi" w:hAnsiTheme="majorBidi" w:cstheme="majorBidi"/>
          <w:sz w:val="24"/>
          <w:szCs w:val="24"/>
        </w:rPr>
        <w:t xml:space="preserve"> les activités de service et du travail temporaire (14.3 %).</w:t>
      </w:r>
      <w:r w:rsidR="0053013B">
        <w:rPr>
          <w:rFonts w:asciiTheme="majorBidi" w:hAnsiTheme="majorBidi" w:cstheme="majorBidi"/>
          <w:sz w:val="24"/>
          <w:szCs w:val="24"/>
        </w:rPr>
        <w:t xml:space="preserve"> </w:t>
      </w:r>
    </w:p>
    <w:p w:rsidR="0053013B" w:rsidRPr="0053013B" w:rsidRDefault="004A266D" w:rsidP="0053013B">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53013B">
        <w:rPr>
          <w:rFonts w:asciiTheme="majorBidi" w:hAnsiTheme="majorBidi" w:cstheme="majorBidi"/>
          <w:sz w:val="24"/>
          <w:szCs w:val="24"/>
        </w:rPr>
        <w:t>l’alimentation (11.6 %).</w:t>
      </w:r>
    </w:p>
    <w:p w:rsidR="0053013B" w:rsidRPr="0053013B" w:rsidRDefault="0053013B" w:rsidP="0053013B">
      <w:pPr>
        <w:autoSpaceDE w:val="0"/>
        <w:autoSpaceDN w:val="0"/>
        <w:adjustRightInd w:val="0"/>
        <w:spacing w:after="0" w:line="360" w:lineRule="auto"/>
        <w:jc w:val="both"/>
        <w:rPr>
          <w:rFonts w:asciiTheme="majorBidi" w:hAnsiTheme="majorBidi" w:cstheme="majorBidi"/>
          <w:sz w:val="24"/>
          <w:szCs w:val="24"/>
        </w:rPr>
      </w:pPr>
    </w:p>
    <w:p w:rsidR="00E17CE0" w:rsidRPr="0053013B" w:rsidRDefault="004A266D" w:rsidP="0053013B">
      <w:pPr>
        <w:autoSpaceDE w:val="0"/>
        <w:autoSpaceDN w:val="0"/>
        <w:adjustRightInd w:val="0"/>
        <w:spacing w:after="0" w:line="360" w:lineRule="auto"/>
        <w:jc w:val="both"/>
        <w:rPr>
          <w:rFonts w:asciiTheme="majorBidi" w:hAnsiTheme="majorBidi" w:cstheme="majorBidi"/>
          <w:sz w:val="24"/>
          <w:szCs w:val="24"/>
        </w:rPr>
      </w:pPr>
      <w:r w:rsidRPr="00DC05BD">
        <w:rPr>
          <w:noProof/>
          <w:lang w:eastAsia="fr-FR"/>
        </w:rPr>
        <w:lastRenderedPageBreak/>
        <w:drawing>
          <wp:inline distT="0" distB="0" distL="0" distR="0" wp14:anchorId="56C149E0" wp14:editId="503BF515">
            <wp:extent cx="5759728" cy="1839432"/>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1839749"/>
                    </a:xfrm>
                    <a:prstGeom prst="rect">
                      <a:avLst/>
                    </a:prstGeom>
                  </pic:spPr>
                </pic:pic>
              </a:graphicData>
            </a:graphic>
          </wp:inline>
        </w:drawing>
      </w:r>
    </w:p>
    <w:p w:rsidR="00A64236" w:rsidRPr="00DC05BD" w:rsidRDefault="004A266D" w:rsidP="00490747">
      <w:pPr>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1131A181" wp14:editId="380D8D48">
            <wp:extent cx="5760720" cy="301326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3013262"/>
                    </a:xfrm>
                    <a:prstGeom prst="rect">
                      <a:avLst/>
                    </a:prstGeom>
                  </pic:spPr>
                </pic:pic>
              </a:graphicData>
            </a:graphic>
          </wp:inline>
        </w:drawing>
      </w:r>
    </w:p>
    <w:p w:rsidR="00E17CE0" w:rsidRPr="00DC05BD" w:rsidRDefault="00E17CE0" w:rsidP="0053013B">
      <w:pPr>
        <w:spacing w:after="0" w:line="360" w:lineRule="auto"/>
        <w:jc w:val="center"/>
        <w:rPr>
          <w:rFonts w:asciiTheme="majorBidi" w:hAnsiTheme="majorBidi" w:cstheme="majorBidi"/>
          <w:sz w:val="24"/>
          <w:szCs w:val="24"/>
        </w:rPr>
      </w:pPr>
      <w:r w:rsidRPr="0053013B">
        <w:rPr>
          <w:rFonts w:asciiTheme="majorBidi" w:hAnsiTheme="majorBidi" w:cstheme="majorBidi"/>
          <w:b/>
          <w:bCs/>
          <w:sz w:val="24"/>
          <w:szCs w:val="24"/>
        </w:rPr>
        <w:t xml:space="preserve">Tableau </w:t>
      </w:r>
      <w:r w:rsidR="0053013B" w:rsidRPr="0053013B">
        <w:rPr>
          <w:rFonts w:asciiTheme="majorBidi" w:hAnsiTheme="majorBidi" w:cstheme="majorBidi"/>
          <w:b/>
          <w:bCs/>
          <w:sz w:val="24"/>
          <w:szCs w:val="24"/>
        </w:rPr>
        <w:t>2 :</w:t>
      </w:r>
      <w:r w:rsidR="0053013B" w:rsidRPr="00DC05BD">
        <w:rPr>
          <w:rFonts w:asciiTheme="majorBidi" w:hAnsiTheme="majorBidi" w:cstheme="majorBidi"/>
          <w:sz w:val="24"/>
          <w:szCs w:val="24"/>
        </w:rPr>
        <w:t xml:space="preserve"> Accidents</w:t>
      </w:r>
      <w:r w:rsidRPr="00DC05BD">
        <w:rPr>
          <w:rFonts w:asciiTheme="majorBidi" w:hAnsiTheme="majorBidi" w:cstheme="majorBidi"/>
          <w:sz w:val="24"/>
          <w:szCs w:val="24"/>
        </w:rPr>
        <w:t xml:space="preserve"> d'origine électrique selon le CTN</w:t>
      </w:r>
    </w:p>
    <w:p w:rsidR="003E3265" w:rsidRPr="00515205" w:rsidRDefault="003E3265" w:rsidP="00490747">
      <w:pPr>
        <w:spacing w:after="0" w:line="360" w:lineRule="auto"/>
        <w:jc w:val="both"/>
        <w:rPr>
          <w:rFonts w:asciiTheme="majorBidi" w:hAnsiTheme="majorBidi" w:cstheme="majorBidi"/>
          <w:sz w:val="28"/>
          <w:szCs w:val="28"/>
        </w:rPr>
      </w:pPr>
    </w:p>
    <w:p w:rsidR="003E3265" w:rsidRPr="00515205" w:rsidRDefault="003E3265" w:rsidP="00490747">
      <w:pPr>
        <w:autoSpaceDE w:val="0"/>
        <w:autoSpaceDN w:val="0"/>
        <w:adjustRightInd w:val="0"/>
        <w:spacing w:after="0" w:line="360" w:lineRule="auto"/>
        <w:jc w:val="both"/>
        <w:rPr>
          <w:rFonts w:asciiTheme="majorBidi" w:hAnsiTheme="majorBidi" w:cstheme="majorBidi"/>
          <w:sz w:val="28"/>
          <w:szCs w:val="28"/>
        </w:rPr>
      </w:pPr>
      <w:r w:rsidRPr="00515205">
        <w:rPr>
          <w:rFonts w:asciiTheme="majorBidi" w:hAnsiTheme="majorBidi" w:cstheme="majorBidi"/>
          <w:b/>
          <w:bCs/>
          <w:sz w:val="28"/>
          <w:szCs w:val="28"/>
        </w:rPr>
        <w:t>Accident d’origine électrique selon l’</w:t>
      </w:r>
      <w:r w:rsidR="0053013B" w:rsidRPr="00515205">
        <w:rPr>
          <w:rFonts w:asciiTheme="majorBidi" w:hAnsiTheme="majorBidi" w:cstheme="majorBidi"/>
          <w:b/>
          <w:bCs/>
          <w:sz w:val="28"/>
          <w:szCs w:val="28"/>
        </w:rPr>
        <w:t>élément</w:t>
      </w:r>
      <w:r w:rsidRPr="00515205">
        <w:rPr>
          <w:rFonts w:asciiTheme="majorBidi" w:hAnsiTheme="majorBidi" w:cstheme="majorBidi"/>
          <w:b/>
          <w:bCs/>
          <w:sz w:val="28"/>
          <w:szCs w:val="28"/>
        </w:rPr>
        <w:t xml:space="preserve"> </w:t>
      </w:r>
      <w:r w:rsidR="0053013B" w:rsidRPr="00515205">
        <w:rPr>
          <w:rFonts w:asciiTheme="majorBidi" w:hAnsiTheme="majorBidi" w:cstheme="majorBidi"/>
          <w:b/>
          <w:bCs/>
          <w:sz w:val="28"/>
          <w:szCs w:val="28"/>
        </w:rPr>
        <w:t>matériel</w:t>
      </w:r>
      <w:r w:rsidRPr="00515205">
        <w:rPr>
          <w:rFonts w:asciiTheme="majorBidi" w:hAnsiTheme="majorBidi" w:cstheme="majorBidi"/>
          <w:b/>
          <w:bCs/>
          <w:sz w:val="28"/>
          <w:szCs w:val="28"/>
        </w:rPr>
        <w:t xml:space="preserve"> en cause</w:t>
      </w:r>
    </w:p>
    <w:p w:rsidR="003E3265" w:rsidRPr="00DC05BD" w:rsidRDefault="003E3265" w:rsidP="0053013B">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On peut noter que, dans 69 % des cas, les circonstances de l’électrisation ne sont pas</w:t>
      </w:r>
      <w:r w:rsidR="0053013B">
        <w:rPr>
          <w:rFonts w:asciiTheme="majorBidi" w:hAnsiTheme="majorBidi" w:cstheme="majorBidi"/>
          <w:sz w:val="24"/>
          <w:szCs w:val="24"/>
        </w:rPr>
        <w:t xml:space="preserve"> </w:t>
      </w:r>
      <w:r w:rsidRPr="00DC05BD">
        <w:rPr>
          <w:rFonts w:asciiTheme="majorBidi" w:hAnsiTheme="majorBidi" w:cstheme="majorBidi"/>
          <w:sz w:val="24"/>
          <w:szCs w:val="24"/>
        </w:rPr>
        <w:t xml:space="preserve">connues .Ou sont insuffisamment </w:t>
      </w:r>
      <w:r w:rsidR="0053013B" w:rsidRPr="00DC05BD">
        <w:rPr>
          <w:rFonts w:asciiTheme="majorBidi" w:hAnsiTheme="majorBidi" w:cstheme="majorBidi"/>
          <w:sz w:val="24"/>
          <w:szCs w:val="24"/>
        </w:rPr>
        <w:t>précis. Les</w:t>
      </w:r>
      <w:r w:rsidRPr="00DC05BD">
        <w:rPr>
          <w:rFonts w:asciiTheme="majorBidi" w:hAnsiTheme="majorBidi" w:cstheme="majorBidi"/>
          <w:sz w:val="24"/>
          <w:szCs w:val="24"/>
        </w:rPr>
        <w:t xml:space="preserve"> </w:t>
      </w:r>
      <w:r w:rsidR="00515205" w:rsidRPr="00DC05BD">
        <w:rPr>
          <w:rFonts w:asciiTheme="majorBidi" w:hAnsiTheme="majorBidi" w:cstheme="majorBidi"/>
          <w:sz w:val="24"/>
          <w:szCs w:val="24"/>
        </w:rPr>
        <w:t>accidents</w:t>
      </w:r>
      <w:r w:rsidRPr="00DC05BD">
        <w:rPr>
          <w:rFonts w:asciiTheme="majorBidi" w:hAnsiTheme="majorBidi" w:cstheme="majorBidi"/>
          <w:sz w:val="24"/>
          <w:szCs w:val="24"/>
        </w:rPr>
        <w:t xml:space="preserve"> se produisent </w:t>
      </w:r>
      <w:r w:rsidR="0053013B">
        <w:rPr>
          <w:rFonts w:asciiTheme="majorBidi" w:hAnsiTheme="majorBidi" w:cstheme="majorBidi"/>
          <w:sz w:val="24"/>
          <w:szCs w:val="24"/>
        </w:rPr>
        <w:t xml:space="preserve">surtout lors de travaux sur des </w:t>
      </w:r>
      <w:r w:rsidRPr="00DC05BD">
        <w:rPr>
          <w:rFonts w:asciiTheme="majorBidi" w:hAnsiTheme="majorBidi" w:cstheme="majorBidi"/>
          <w:sz w:val="24"/>
          <w:szCs w:val="24"/>
        </w:rPr>
        <w:t>installations fixes basses tension (19,6 %), au cours de l’utilisation</w:t>
      </w:r>
      <w:r w:rsidR="0053013B">
        <w:rPr>
          <w:rFonts w:asciiTheme="majorBidi" w:hAnsiTheme="majorBidi" w:cstheme="majorBidi"/>
          <w:sz w:val="24"/>
          <w:szCs w:val="24"/>
        </w:rPr>
        <w:t xml:space="preserve"> de machines-outils portatives, </w:t>
      </w:r>
      <w:r w:rsidRPr="00DC05BD">
        <w:rPr>
          <w:rFonts w:asciiTheme="majorBidi" w:hAnsiTheme="majorBidi" w:cstheme="majorBidi"/>
          <w:sz w:val="24"/>
          <w:szCs w:val="24"/>
        </w:rPr>
        <w:t>d’appareils de soudure électrique, de lampes portatives, ou de ponts rou</w:t>
      </w:r>
      <w:r w:rsidR="0053013B">
        <w:rPr>
          <w:rFonts w:asciiTheme="majorBidi" w:hAnsiTheme="majorBidi" w:cstheme="majorBidi"/>
          <w:sz w:val="24"/>
          <w:szCs w:val="24"/>
        </w:rPr>
        <w:t xml:space="preserve">lants. Les interventions sur ou </w:t>
      </w:r>
      <w:r w:rsidRPr="00DC05BD">
        <w:rPr>
          <w:rFonts w:asciiTheme="majorBidi" w:hAnsiTheme="majorBidi" w:cstheme="majorBidi"/>
          <w:sz w:val="24"/>
          <w:szCs w:val="24"/>
        </w:rPr>
        <w:t>au voisinage du réseau concernent les lignes aériennes, les postes de tran</w:t>
      </w:r>
      <w:r w:rsidR="0053013B">
        <w:rPr>
          <w:rFonts w:asciiTheme="majorBidi" w:hAnsiTheme="majorBidi" w:cstheme="majorBidi"/>
          <w:sz w:val="24"/>
          <w:szCs w:val="24"/>
        </w:rPr>
        <w:t xml:space="preserve">sformation et les canalisations </w:t>
      </w:r>
      <w:r w:rsidRPr="00DC05BD">
        <w:rPr>
          <w:rFonts w:asciiTheme="majorBidi" w:hAnsiTheme="majorBidi" w:cstheme="majorBidi"/>
          <w:sz w:val="24"/>
          <w:szCs w:val="24"/>
        </w:rPr>
        <w:t>enterrées.</w:t>
      </w:r>
    </w:p>
    <w:p w:rsidR="003E3265" w:rsidRPr="00DC05BD" w:rsidRDefault="003E3265" w:rsidP="0053013B">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Les lésions souvent multiples, touchent principalement les ye</w:t>
      </w:r>
      <w:r w:rsidR="0053013B">
        <w:rPr>
          <w:rFonts w:asciiTheme="majorBidi" w:hAnsiTheme="majorBidi" w:cstheme="majorBidi"/>
          <w:sz w:val="24"/>
          <w:szCs w:val="24"/>
        </w:rPr>
        <w:t xml:space="preserve">ux, les membres supérieurs, les </w:t>
      </w:r>
      <w:r w:rsidRPr="00DC05BD">
        <w:rPr>
          <w:rFonts w:asciiTheme="majorBidi" w:hAnsiTheme="majorBidi" w:cstheme="majorBidi"/>
          <w:sz w:val="24"/>
          <w:szCs w:val="24"/>
        </w:rPr>
        <w:t>mains Ce sont des brûlures, des commotions, des contusions ou des plaies.</w:t>
      </w:r>
    </w:p>
    <w:p w:rsidR="003E3265" w:rsidRPr="00DC05BD" w:rsidRDefault="003E3265" w:rsidP="0053013B">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La meilleure prévention consiste à travailler hors tension</w:t>
      </w:r>
      <w:r w:rsidR="0053013B">
        <w:rPr>
          <w:rFonts w:asciiTheme="majorBidi" w:hAnsiTheme="majorBidi" w:cstheme="majorBidi"/>
          <w:sz w:val="24"/>
          <w:szCs w:val="24"/>
        </w:rPr>
        <w:t xml:space="preserve">, à mettre en œuvre un plan de </w:t>
      </w:r>
      <w:r w:rsidRPr="00DC05BD">
        <w:rPr>
          <w:rFonts w:asciiTheme="majorBidi" w:hAnsiTheme="majorBidi" w:cstheme="majorBidi"/>
          <w:sz w:val="24"/>
          <w:szCs w:val="24"/>
        </w:rPr>
        <w:t>prévention et des procédures d’intervention.</w:t>
      </w:r>
    </w:p>
    <w:p w:rsidR="003E3265" w:rsidRPr="00DC05BD" w:rsidRDefault="003E3265" w:rsidP="00490747">
      <w:pPr>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lastRenderedPageBreak/>
        <w:drawing>
          <wp:inline distT="0" distB="0" distL="0" distR="0" wp14:anchorId="7AF1DE91" wp14:editId="2BF45198">
            <wp:extent cx="5760720" cy="3116766"/>
            <wp:effectExtent l="0" t="0" r="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3116766"/>
                    </a:xfrm>
                    <a:prstGeom prst="rect">
                      <a:avLst/>
                    </a:prstGeom>
                  </pic:spPr>
                </pic:pic>
              </a:graphicData>
            </a:graphic>
          </wp:inline>
        </w:drawing>
      </w:r>
    </w:p>
    <w:p w:rsidR="003E3265" w:rsidRPr="00DC05BD" w:rsidRDefault="003E3265" w:rsidP="00490747">
      <w:pPr>
        <w:spacing w:after="0" w:line="360" w:lineRule="auto"/>
        <w:jc w:val="both"/>
        <w:rPr>
          <w:rFonts w:asciiTheme="majorBidi" w:hAnsiTheme="majorBidi" w:cstheme="majorBidi"/>
          <w:sz w:val="24"/>
          <w:szCs w:val="24"/>
        </w:rPr>
      </w:pPr>
      <w:r w:rsidRPr="00DC05BD">
        <w:rPr>
          <w:rFonts w:asciiTheme="majorBidi" w:hAnsiTheme="majorBidi" w:cstheme="majorBidi"/>
          <w:noProof/>
          <w:sz w:val="24"/>
          <w:szCs w:val="24"/>
          <w:lang w:eastAsia="fr-FR"/>
        </w:rPr>
        <w:drawing>
          <wp:inline distT="0" distB="0" distL="0" distR="0" wp14:anchorId="56EB03DE" wp14:editId="110038B6">
            <wp:extent cx="5760720" cy="1686692"/>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686692"/>
                    </a:xfrm>
                    <a:prstGeom prst="rect">
                      <a:avLst/>
                    </a:prstGeom>
                  </pic:spPr>
                </pic:pic>
              </a:graphicData>
            </a:graphic>
          </wp:inline>
        </w:drawing>
      </w:r>
    </w:p>
    <w:p w:rsidR="007214FF" w:rsidRPr="00DC05BD" w:rsidRDefault="0053013B" w:rsidP="0053013B">
      <w:pPr>
        <w:autoSpaceDE w:val="0"/>
        <w:autoSpaceDN w:val="0"/>
        <w:adjustRightInd w:val="0"/>
        <w:spacing w:after="0" w:line="360" w:lineRule="auto"/>
        <w:jc w:val="center"/>
        <w:rPr>
          <w:rFonts w:asciiTheme="majorBidi" w:hAnsiTheme="majorBidi" w:cstheme="majorBidi"/>
          <w:sz w:val="24"/>
          <w:szCs w:val="24"/>
        </w:rPr>
      </w:pPr>
      <w:r w:rsidRPr="0053013B">
        <w:rPr>
          <w:rFonts w:asciiTheme="majorBidi" w:hAnsiTheme="majorBidi" w:cstheme="majorBidi"/>
          <w:b/>
          <w:bCs/>
          <w:sz w:val="24"/>
          <w:szCs w:val="24"/>
        </w:rPr>
        <w:t>Tableau 4 :</w:t>
      </w:r>
      <w:r>
        <w:rPr>
          <w:rFonts w:asciiTheme="majorBidi" w:hAnsiTheme="majorBidi" w:cstheme="majorBidi"/>
          <w:sz w:val="24"/>
          <w:szCs w:val="24"/>
        </w:rPr>
        <w:t xml:space="preserve"> </w:t>
      </w:r>
      <w:r w:rsidR="007214FF" w:rsidRPr="00DC05BD">
        <w:rPr>
          <w:rFonts w:asciiTheme="majorBidi" w:hAnsiTheme="majorBidi" w:cstheme="majorBidi"/>
          <w:sz w:val="24"/>
          <w:szCs w:val="24"/>
        </w:rPr>
        <w:t>Accidents d'origine électrique selon l‘élément matériel en cause</w:t>
      </w:r>
    </w:p>
    <w:p w:rsidR="007214FF" w:rsidRPr="0047106E" w:rsidRDefault="007214FF" w:rsidP="00490747">
      <w:pPr>
        <w:autoSpaceDE w:val="0"/>
        <w:autoSpaceDN w:val="0"/>
        <w:adjustRightInd w:val="0"/>
        <w:spacing w:after="0" w:line="360" w:lineRule="auto"/>
        <w:jc w:val="both"/>
        <w:rPr>
          <w:rFonts w:asciiTheme="majorBidi" w:hAnsiTheme="majorBidi" w:cstheme="majorBidi"/>
          <w:b/>
          <w:bCs/>
          <w:sz w:val="28"/>
          <w:szCs w:val="28"/>
        </w:rPr>
      </w:pPr>
      <w:bookmarkStart w:id="0" w:name="_GoBack"/>
      <w:r w:rsidRPr="0047106E">
        <w:rPr>
          <w:rFonts w:asciiTheme="majorBidi" w:hAnsiTheme="majorBidi" w:cstheme="majorBidi"/>
          <w:b/>
          <w:bCs/>
          <w:sz w:val="28"/>
          <w:szCs w:val="28"/>
        </w:rPr>
        <w:t>Conclusion</w:t>
      </w:r>
    </w:p>
    <w:bookmarkEnd w:id="0"/>
    <w:p w:rsidR="007214FF" w:rsidRPr="00DC05BD" w:rsidRDefault="007214FF" w:rsidP="0053013B">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Le nombre d’accidents dus à l’électricité diminuent réguliè</w:t>
      </w:r>
      <w:r w:rsidR="0053013B">
        <w:rPr>
          <w:rFonts w:asciiTheme="majorBidi" w:hAnsiTheme="majorBidi" w:cstheme="majorBidi"/>
          <w:sz w:val="24"/>
          <w:szCs w:val="24"/>
        </w:rPr>
        <w:t xml:space="preserve">rement restent particulièrement </w:t>
      </w:r>
      <w:r w:rsidRPr="00DC05BD">
        <w:rPr>
          <w:rFonts w:asciiTheme="majorBidi" w:hAnsiTheme="majorBidi" w:cstheme="majorBidi"/>
          <w:sz w:val="24"/>
          <w:szCs w:val="24"/>
        </w:rPr>
        <w:t>graves (chaque année, une dizaine de travailleurs meurent électrocutés).</w:t>
      </w:r>
    </w:p>
    <w:p w:rsidR="009B45F6" w:rsidRPr="0053013B" w:rsidRDefault="007214FF" w:rsidP="0053013B">
      <w:pPr>
        <w:autoSpaceDE w:val="0"/>
        <w:autoSpaceDN w:val="0"/>
        <w:adjustRightInd w:val="0"/>
        <w:spacing w:after="0" w:line="360" w:lineRule="auto"/>
        <w:ind w:firstLine="708"/>
        <w:jc w:val="both"/>
        <w:rPr>
          <w:rFonts w:asciiTheme="majorBidi" w:hAnsiTheme="majorBidi" w:cstheme="majorBidi"/>
          <w:sz w:val="24"/>
          <w:szCs w:val="24"/>
        </w:rPr>
      </w:pPr>
      <w:r w:rsidRPr="00DC05BD">
        <w:rPr>
          <w:rFonts w:asciiTheme="majorBidi" w:hAnsiTheme="majorBidi" w:cstheme="majorBidi"/>
          <w:sz w:val="24"/>
          <w:szCs w:val="24"/>
        </w:rPr>
        <w:t>Le risque électrique en milieu de travail, s'il est mieux maîtri</w:t>
      </w:r>
      <w:r w:rsidR="0053013B">
        <w:rPr>
          <w:rFonts w:asciiTheme="majorBidi" w:hAnsiTheme="majorBidi" w:cstheme="majorBidi"/>
          <w:sz w:val="24"/>
          <w:szCs w:val="24"/>
        </w:rPr>
        <w:t xml:space="preserve">sé, reste toujours présent. Les </w:t>
      </w:r>
      <w:r w:rsidRPr="00DC05BD">
        <w:rPr>
          <w:rFonts w:asciiTheme="majorBidi" w:hAnsiTheme="majorBidi" w:cstheme="majorBidi"/>
          <w:sz w:val="24"/>
          <w:szCs w:val="24"/>
        </w:rPr>
        <w:t>statistiques prouvent la diminution du nombre d'accidents tout en soulignant leur exceptionnelle</w:t>
      </w:r>
      <w:r w:rsidR="0053013B">
        <w:rPr>
          <w:rFonts w:asciiTheme="majorBidi" w:hAnsiTheme="majorBidi" w:cstheme="majorBidi"/>
          <w:sz w:val="24"/>
          <w:szCs w:val="24"/>
        </w:rPr>
        <w:t xml:space="preserve"> </w:t>
      </w:r>
      <w:r w:rsidRPr="00DC05BD">
        <w:rPr>
          <w:rFonts w:asciiTheme="majorBidi" w:hAnsiTheme="majorBidi" w:cstheme="majorBidi"/>
          <w:sz w:val="24"/>
          <w:szCs w:val="24"/>
        </w:rPr>
        <w:t>gravité.</w:t>
      </w:r>
    </w:p>
    <w:p w:rsidR="00433F84" w:rsidRPr="00DC05BD" w:rsidRDefault="00433F84" w:rsidP="00490747">
      <w:pPr>
        <w:spacing w:after="0" w:line="360" w:lineRule="auto"/>
        <w:jc w:val="both"/>
        <w:rPr>
          <w:rFonts w:asciiTheme="majorBidi" w:hAnsiTheme="majorBidi" w:cstheme="majorBidi"/>
          <w:sz w:val="24"/>
          <w:szCs w:val="24"/>
          <w:shd w:val="clear" w:color="auto" w:fill="FFFFFF"/>
        </w:rPr>
      </w:pPr>
    </w:p>
    <w:p w:rsidR="00433F84" w:rsidRPr="00DC05BD" w:rsidRDefault="00433F84" w:rsidP="00490747">
      <w:pPr>
        <w:spacing w:after="0" w:line="360" w:lineRule="auto"/>
        <w:jc w:val="both"/>
        <w:rPr>
          <w:rFonts w:asciiTheme="majorBidi" w:hAnsiTheme="majorBidi" w:cstheme="majorBidi"/>
          <w:sz w:val="24"/>
          <w:szCs w:val="24"/>
          <w:shd w:val="clear" w:color="auto" w:fill="FFFFFF"/>
        </w:rPr>
      </w:pPr>
    </w:p>
    <w:p w:rsidR="00CD1374" w:rsidRPr="00DC05BD" w:rsidRDefault="00CD1374" w:rsidP="00490747">
      <w:pPr>
        <w:spacing w:after="0" w:line="360" w:lineRule="auto"/>
        <w:jc w:val="both"/>
        <w:rPr>
          <w:rFonts w:asciiTheme="majorBidi" w:hAnsiTheme="majorBidi" w:cstheme="majorBidi"/>
          <w:sz w:val="24"/>
          <w:szCs w:val="24"/>
          <w:shd w:val="clear" w:color="auto" w:fill="FFFFFF"/>
        </w:rPr>
      </w:pPr>
    </w:p>
    <w:p w:rsidR="00FA6A0C" w:rsidRPr="00DC05BD" w:rsidRDefault="00FA6A0C" w:rsidP="00490747">
      <w:pPr>
        <w:spacing w:after="0" w:line="360" w:lineRule="auto"/>
        <w:jc w:val="both"/>
        <w:rPr>
          <w:rFonts w:asciiTheme="majorBidi" w:hAnsiTheme="majorBidi" w:cstheme="majorBidi"/>
          <w:sz w:val="24"/>
          <w:szCs w:val="24"/>
        </w:rPr>
      </w:pPr>
    </w:p>
    <w:sectPr w:rsidR="00FA6A0C" w:rsidRPr="00DC0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qu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3A5"/>
    <w:multiLevelType w:val="hybridMultilevel"/>
    <w:tmpl w:val="7248C63C"/>
    <w:lvl w:ilvl="0" w:tplc="040C0009">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
    <w:nsid w:val="0E494272"/>
    <w:multiLevelType w:val="hybridMultilevel"/>
    <w:tmpl w:val="C90696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F031C9"/>
    <w:multiLevelType w:val="multilevel"/>
    <w:tmpl w:val="560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4358F"/>
    <w:multiLevelType w:val="hybridMultilevel"/>
    <w:tmpl w:val="C47436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BD1E40"/>
    <w:multiLevelType w:val="hybridMultilevel"/>
    <w:tmpl w:val="697C5B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A56862"/>
    <w:multiLevelType w:val="hybridMultilevel"/>
    <w:tmpl w:val="6CF220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3A5BD9"/>
    <w:multiLevelType w:val="hybridMultilevel"/>
    <w:tmpl w:val="D7DCA8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50303F"/>
    <w:multiLevelType w:val="hybridMultilevel"/>
    <w:tmpl w:val="3924A2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865ED3"/>
    <w:multiLevelType w:val="hybridMultilevel"/>
    <w:tmpl w:val="29728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5E31BB"/>
    <w:multiLevelType w:val="hybridMultilevel"/>
    <w:tmpl w:val="22126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F25937"/>
    <w:multiLevelType w:val="hybridMultilevel"/>
    <w:tmpl w:val="C860BF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A0038F"/>
    <w:multiLevelType w:val="hybridMultilevel"/>
    <w:tmpl w:val="C99E3F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9"/>
  </w:num>
  <w:num w:numId="4">
    <w:abstractNumId w:val="0"/>
  </w:num>
  <w:num w:numId="5">
    <w:abstractNumId w:val="10"/>
  </w:num>
  <w:num w:numId="6">
    <w:abstractNumId w:val="4"/>
  </w:num>
  <w:num w:numId="7">
    <w:abstractNumId w:val="6"/>
  </w:num>
  <w:num w:numId="8">
    <w:abstractNumId w:val="3"/>
  </w:num>
  <w:num w:numId="9">
    <w:abstractNumId w:val="5"/>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BD"/>
    <w:rsid w:val="00094FBE"/>
    <w:rsid w:val="000C7AA5"/>
    <w:rsid w:val="000F4E16"/>
    <w:rsid w:val="00161A5B"/>
    <w:rsid w:val="001F3225"/>
    <w:rsid w:val="002178CD"/>
    <w:rsid w:val="00224063"/>
    <w:rsid w:val="00233748"/>
    <w:rsid w:val="00261525"/>
    <w:rsid w:val="00287251"/>
    <w:rsid w:val="002C6E70"/>
    <w:rsid w:val="002E0ABF"/>
    <w:rsid w:val="002E35AB"/>
    <w:rsid w:val="0033388C"/>
    <w:rsid w:val="00357B78"/>
    <w:rsid w:val="003E053C"/>
    <w:rsid w:val="003E3265"/>
    <w:rsid w:val="004169CB"/>
    <w:rsid w:val="00427B15"/>
    <w:rsid w:val="00433F84"/>
    <w:rsid w:val="0047106E"/>
    <w:rsid w:val="00485274"/>
    <w:rsid w:val="00490747"/>
    <w:rsid w:val="004A266D"/>
    <w:rsid w:val="004F03CE"/>
    <w:rsid w:val="004F2A0C"/>
    <w:rsid w:val="00515205"/>
    <w:rsid w:val="0053013B"/>
    <w:rsid w:val="00571B72"/>
    <w:rsid w:val="005A7F5D"/>
    <w:rsid w:val="007214FF"/>
    <w:rsid w:val="00753CA5"/>
    <w:rsid w:val="007843EB"/>
    <w:rsid w:val="00787DC7"/>
    <w:rsid w:val="007A1C59"/>
    <w:rsid w:val="00816952"/>
    <w:rsid w:val="00865F85"/>
    <w:rsid w:val="008F3739"/>
    <w:rsid w:val="008F7437"/>
    <w:rsid w:val="009B45F6"/>
    <w:rsid w:val="00A11A7D"/>
    <w:rsid w:val="00A6200A"/>
    <w:rsid w:val="00A64236"/>
    <w:rsid w:val="00A73C47"/>
    <w:rsid w:val="00A75182"/>
    <w:rsid w:val="00A91294"/>
    <w:rsid w:val="00AC6E02"/>
    <w:rsid w:val="00AE7D71"/>
    <w:rsid w:val="00B35A20"/>
    <w:rsid w:val="00BB49ED"/>
    <w:rsid w:val="00C03FF7"/>
    <w:rsid w:val="00C673CD"/>
    <w:rsid w:val="00C91A3C"/>
    <w:rsid w:val="00CB08A4"/>
    <w:rsid w:val="00CD1374"/>
    <w:rsid w:val="00CE6ACB"/>
    <w:rsid w:val="00D17B40"/>
    <w:rsid w:val="00D452BD"/>
    <w:rsid w:val="00DC05BD"/>
    <w:rsid w:val="00DE2DC1"/>
    <w:rsid w:val="00E17CE0"/>
    <w:rsid w:val="00E34C7B"/>
    <w:rsid w:val="00F07878"/>
    <w:rsid w:val="00F70B69"/>
    <w:rsid w:val="00F93B02"/>
    <w:rsid w:val="00FA6A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CD"/>
  </w:style>
  <w:style w:type="paragraph" w:styleId="Titre2">
    <w:name w:val="heading 2"/>
    <w:basedOn w:val="Normal"/>
    <w:link w:val="Titre2Car"/>
    <w:uiPriority w:val="9"/>
    <w:qFormat/>
    <w:rsid w:val="007843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43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843EB"/>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0C7AA5"/>
    <w:pPr>
      <w:ind w:left="720"/>
      <w:contextualSpacing/>
    </w:pPr>
  </w:style>
  <w:style w:type="character" w:styleId="Lienhypertexte">
    <w:name w:val="Hyperlink"/>
    <w:basedOn w:val="Policepardfaut"/>
    <w:uiPriority w:val="99"/>
    <w:semiHidden/>
    <w:unhideWhenUsed/>
    <w:rsid w:val="004F2A0C"/>
    <w:rPr>
      <w:color w:val="0000FF"/>
      <w:u w:val="single"/>
    </w:rPr>
  </w:style>
  <w:style w:type="paragraph" w:customStyle="1" w:styleId="Default">
    <w:name w:val="Default"/>
    <w:rsid w:val="005A7F5D"/>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5A7F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F5D"/>
    <w:rPr>
      <w:rFonts w:ascii="Tahoma" w:hAnsi="Tahoma" w:cs="Tahoma"/>
      <w:sz w:val="16"/>
      <w:szCs w:val="16"/>
    </w:rPr>
  </w:style>
  <w:style w:type="table" w:styleId="Grilledutableau">
    <w:name w:val="Table Grid"/>
    <w:basedOn w:val="TableauNormal"/>
    <w:uiPriority w:val="59"/>
    <w:rsid w:val="00AE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CD"/>
  </w:style>
  <w:style w:type="paragraph" w:styleId="Titre2">
    <w:name w:val="heading 2"/>
    <w:basedOn w:val="Normal"/>
    <w:link w:val="Titre2Car"/>
    <w:uiPriority w:val="9"/>
    <w:qFormat/>
    <w:rsid w:val="007843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43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843EB"/>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0C7AA5"/>
    <w:pPr>
      <w:ind w:left="720"/>
      <w:contextualSpacing/>
    </w:pPr>
  </w:style>
  <w:style w:type="character" w:styleId="Lienhypertexte">
    <w:name w:val="Hyperlink"/>
    <w:basedOn w:val="Policepardfaut"/>
    <w:uiPriority w:val="99"/>
    <w:semiHidden/>
    <w:unhideWhenUsed/>
    <w:rsid w:val="004F2A0C"/>
    <w:rPr>
      <w:color w:val="0000FF"/>
      <w:u w:val="single"/>
    </w:rPr>
  </w:style>
  <w:style w:type="paragraph" w:customStyle="1" w:styleId="Default">
    <w:name w:val="Default"/>
    <w:rsid w:val="005A7F5D"/>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5A7F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F5D"/>
    <w:rPr>
      <w:rFonts w:ascii="Tahoma" w:hAnsi="Tahoma" w:cs="Tahoma"/>
      <w:sz w:val="16"/>
      <w:szCs w:val="16"/>
    </w:rPr>
  </w:style>
  <w:style w:type="table" w:styleId="Grilledutableau">
    <w:name w:val="Table Grid"/>
    <w:basedOn w:val="TableauNormal"/>
    <w:uiPriority w:val="59"/>
    <w:rsid w:val="00AE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7869">
      <w:bodyDiv w:val="1"/>
      <w:marLeft w:val="0"/>
      <w:marRight w:val="0"/>
      <w:marTop w:val="0"/>
      <w:marBottom w:val="0"/>
      <w:divBdr>
        <w:top w:val="none" w:sz="0" w:space="0" w:color="auto"/>
        <w:left w:val="none" w:sz="0" w:space="0" w:color="auto"/>
        <w:bottom w:val="none" w:sz="0" w:space="0" w:color="auto"/>
        <w:right w:val="none" w:sz="0" w:space="0" w:color="auto"/>
      </w:divBdr>
    </w:div>
    <w:div w:id="950360594">
      <w:bodyDiv w:val="1"/>
      <w:marLeft w:val="0"/>
      <w:marRight w:val="0"/>
      <w:marTop w:val="0"/>
      <w:marBottom w:val="0"/>
      <w:divBdr>
        <w:top w:val="none" w:sz="0" w:space="0" w:color="auto"/>
        <w:left w:val="none" w:sz="0" w:space="0" w:color="auto"/>
        <w:bottom w:val="none" w:sz="0" w:space="0" w:color="auto"/>
        <w:right w:val="none" w:sz="0" w:space="0" w:color="auto"/>
      </w:divBdr>
      <w:divsChild>
        <w:div w:id="125439852">
          <w:marLeft w:val="0"/>
          <w:marRight w:val="0"/>
          <w:marTop w:val="0"/>
          <w:marBottom w:val="0"/>
          <w:divBdr>
            <w:top w:val="none" w:sz="0" w:space="0" w:color="auto"/>
            <w:left w:val="none" w:sz="0" w:space="0" w:color="auto"/>
            <w:bottom w:val="none" w:sz="0" w:space="0" w:color="auto"/>
            <w:right w:val="none" w:sz="0" w:space="0" w:color="auto"/>
          </w:divBdr>
        </w:div>
      </w:divsChild>
    </w:div>
    <w:div w:id="1064330203">
      <w:bodyDiv w:val="1"/>
      <w:marLeft w:val="0"/>
      <w:marRight w:val="0"/>
      <w:marTop w:val="0"/>
      <w:marBottom w:val="0"/>
      <w:divBdr>
        <w:top w:val="none" w:sz="0" w:space="0" w:color="auto"/>
        <w:left w:val="none" w:sz="0" w:space="0" w:color="auto"/>
        <w:bottom w:val="none" w:sz="0" w:space="0" w:color="auto"/>
        <w:right w:val="none" w:sz="0" w:space="0" w:color="auto"/>
      </w:divBdr>
    </w:div>
    <w:div w:id="1558126196">
      <w:bodyDiv w:val="1"/>
      <w:marLeft w:val="0"/>
      <w:marRight w:val="0"/>
      <w:marTop w:val="0"/>
      <w:marBottom w:val="0"/>
      <w:divBdr>
        <w:top w:val="none" w:sz="0" w:space="0" w:color="auto"/>
        <w:left w:val="none" w:sz="0" w:space="0" w:color="auto"/>
        <w:bottom w:val="none" w:sz="0" w:space="0" w:color="auto"/>
        <w:right w:val="none" w:sz="0" w:space="0" w:color="auto"/>
      </w:divBdr>
    </w:div>
    <w:div w:id="1686246932">
      <w:bodyDiv w:val="1"/>
      <w:marLeft w:val="0"/>
      <w:marRight w:val="0"/>
      <w:marTop w:val="0"/>
      <w:marBottom w:val="0"/>
      <w:divBdr>
        <w:top w:val="none" w:sz="0" w:space="0" w:color="auto"/>
        <w:left w:val="none" w:sz="0" w:space="0" w:color="auto"/>
        <w:bottom w:val="none" w:sz="0" w:space="0" w:color="auto"/>
        <w:right w:val="none" w:sz="0" w:space="0" w:color="auto"/>
      </w:divBdr>
    </w:div>
    <w:div w:id="2129231102">
      <w:bodyDiv w:val="1"/>
      <w:marLeft w:val="0"/>
      <w:marRight w:val="0"/>
      <w:marTop w:val="0"/>
      <w:marBottom w:val="0"/>
      <w:divBdr>
        <w:top w:val="none" w:sz="0" w:space="0" w:color="auto"/>
        <w:left w:val="none" w:sz="0" w:space="0" w:color="auto"/>
        <w:bottom w:val="none" w:sz="0" w:space="0" w:color="auto"/>
        <w:right w:val="none" w:sz="0" w:space="0" w:color="auto"/>
      </w:divBdr>
    </w:div>
    <w:div w:id="21461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boss.fr/Chef-d-entreprise-Magazine/Article/Le-document-unique-d-evaluation-des-risques-professionnels-43987-1.htm"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hyperlink" Target="https://www.beaboss.fr/Thematique/rh-management-1026/Breves/Fiche-pratique-Le-Comite-d-hygiene-de-securite-et-des-conditions-de-travail-CHSCT-49304.ht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safetyvigilante.com/pourquoi-le-management-de-la-securite-nest-pas-lequivalent-du-leadership-en-securite/"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19</Pages>
  <Words>4723</Words>
  <Characters>25980</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2022</cp:lastModifiedBy>
  <cp:revision>58</cp:revision>
  <dcterms:created xsi:type="dcterms:W3CDTF">2022-02-24T17:24:00Z</dcterms:created>
  <dcterms:modified xsi:type="dcterms:W3CDTF">2022-02-25T23:11:00Z</dcterms:modified>
</cp:coreProperties>
</file>