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6B" w:rsidRPr="00520C6B" w:rsidRDefault="00520C6B" w:rsidP="00520C6B">
      <w:pPr>
        <w:spacing w:after="0"/>
        <w:jc w:val="center"/>
        <w:rPr>
          <w:rFonts w:ascii="Times New Roman" w:hAnsi="Times New Roman" w:cs="Times New Roman"/>
          <w:b/>
          <w:sz w:val="28"/>
          <w:u w:val="single"/>
        </w:rPr>
      </w:pPr>
      <w:r w:rsidRPr="00520C6B">
        <w:rPr>
          <w:rFonts w:ascii="Times New Roman" w:hAnsi="Times New Roman" w:cs="Times New Roman"/>
          <w:b/>
          <w:sz w:val="28"/>
          <w:u w:val="single"/>
        </w:rPr>
        <w:t>TP Matériaux Composite</w:t>
      </w:r>
    </w:p>
    <w:p w:rsidR="00520C6B" w:rsidRPr="000537D0" w:rsidRDefault="000537D0" w:rsidP="000537D0">
      <w:pPr>
        <w:spacing w:after="0"/>
        <w:jc w:val="both"/>
        <w:rPr>
          <w:rFonts w:ascii="Times New Roman" w:hAnsi="Times New Roman" w:cs="Times New Roman"/>
          <w:b/>
        </w:rPr>
      </w:pPr>
      <w:r>
        <w:rPr>
          <w:rFonts w:ascii="Times New Roman" w:hAnsi="Times New Roman" w:cs="Times New Roman"/>
          <w:b/>
        </w:rPr>
        <w:t xml:space="preserve">A- </w:t>
      </w:r>
      <w:r w:rsidR="00520C6B" w:rsidRPr="000537D0">
        <w:rPr>
          <w:rFonts w:ascii="Times New Roman" w:hAnsi="Times New Roman" w:cs="Times New Roman"/>
          <w:b/>
        </w:rPr>
        <w:t>Pré-requis</w:t>
      </w:r>
    </w:p>
    <w:p w:rsidR="00557604" w:rsidRPr="000537D0" w:rsidRDefault="00557604" w:rsidP="000537D0">
      <w:pPr>
        <w:spacing w:after="0"/>
        <w:jc w:val="both"/>
        <w:rPr>
          <w:rFonts w:ascii="Times New Roman" w:hAnsi="Times New Roman" w:cs="Times New Roman"/>
          <w:b/>
        </w:rPr>
      </w:pPr>
    </w:p>
    <w:p w:rsidR="00520C6B" w:rsidRPr="000537D0" w:rsidRDefault="00520C6B" w:rsidP="000537D0">
      <w:pPr>
        <w:spacing w:after="0"/>
        <w:jc w:val="both"/>
        <w:rPr>
          <w:rFonts w:ascii="Times New Roman" w:hAnsi="Times New Roman" w:cs="Times New Roman"/>
          <w:b/>
        </w:rPr>
      </w:pPr>
      <w:r w:rsidRPr="000537D0">
        <w:rPr>
          <w:rFonts w:ascii="Times New Roman" w:hAnsi="Times New Roman" w:cs="Times New Roman"/>
          <w:b/>
        </w:rPr>
        <w:t xml:space="preserve">1. Connaissance des matériaux composites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1.1 Notions générales</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Définition d’un matériau composite, rôle du renfort et de la matrice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Matrices thermodurcissables et thermoplastiques, élastomères, fibres, pré-imprégnés </w:t>
      </w:r>
    </w:p>
    <w:p w:rsidR="001054B2"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Principes de fabrication, d’assemblage, de réparation des composites.</w:t>
      </w:r>
    </w:p>
    <w:p w:rsidR="00520C6B" w:rsidRPr="000537D0" w:rsidRDefault="00520C6B" w:rsidP="000537D0">
      <w:pPr>
        <w:spacing w:after="0"/>
        <w:jc w:val="both"/>
        <w:rPr>
          <w:rFonts w:ascii="Times New Roman" w:hAnsi="Times New Roman" w:cs="Times New Roman"/>
        </w:rPr>
      </w:pPr>
    </w:p>
    <w:p w:rsidR="00520C6B" w:rsidRPr="000537D0" w:rsidRDefault="00520C6B" w:rsidP="000537D0">
      <w:pPr>
        <w:spacing w:after="0"/>
        <w:jc w:val="both"/>
        <w:rPr>
          <w:rFonts w:ascii="Times New Roman" w:hAnsi="Times New Roman" w:cs="Times New Roman"/>
          <w:b/>
        </w:rPr>
      </w:pPr>
      <w:r w:rsidRPr="000537D0">
        <w:rPr>
          <w:rFonts w:ascii="Times New Roman" w:hAnsi="Times New Roman" w:cs="Times New Roman"/>
          <w:b/>
        </w:rPr>
        <w:t xml:space="preserve">2. Fabrication des pièces composites </w:t>
      </w:r>
    </w:p>
    <w:p w:rsidR="00282997" w:rsidRPr="000537D0" w:rsidRDefault="00282997" w:rsidP="000537D0">
      <w:pPr>
        <w:spacing w:after="0"/>
        <w:jc w:val="both"/>
        <w:rPr>
          <w:rFonts w:ascii="Times New Roman" w:hAnsi="Times New Roman" w:cs="Times New Roman"/>
          <w:b/>
        </w:rPr>
      </w:pP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2.1 Fabrication de pièces composites monolithiques simples (travaux pratiques</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Règle de stratification (drapage)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Cycles de polymérisation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stratifié structural quasi isotrope en carbone / époxy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2.2 Fabrication de pièces composites hybrides type sandwich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Fabrication d’un composite hybride par moulage en </w:t>
      </w:r>
      <w:r w:rsidR="000D09CA" w:rsidRPr="000537D0">
        <w:rPr>
          <w:rFonts w:ascii="Times New Roman" w:hAnsi="Times New Roman" w:cs="Times New Roman"/>
        </w:rPr>
        <w:t>cocuisson</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composite hybride par assemblage multi-phases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composite hybride par moulage en semi </w:t>
      </w:r>
      <w:r w:rsidR="000D09CA" w:rsidRPr="000537D0">
        <w:rPr>
          <w:rFonts w:ascii="Times New Roman" w:hAnsi="Times New Roman" w:cs="Times New Roman"/>
        </w:rPr>
        <w:t>cocuisson</w:t>
      </w:r>
    </w:p>
    <w:p w:rsidR="00282997" w:rsidRPr="000537D0" w:rsidRDefault="00282997" w:rsidP="000537D0">
      <w:pPr>
        <w:spacing w:after="0"/>
        <w:jc w:val="both"/>
        <w:rPr>
          <w:rFonts w:ascii="Times New Roman" w:hAnsi="Times New Roman" w:cs="Times New Roman"/>
        </w:rPr>
      </w:pPr>
      <w:bookmarkStart w:id="0" w:name="_GoBack"/>
      <w:bookmarkEnd w:id="0"/>
    </w:p>
    <w:p w:rsidR="00282997" w:rsidRPr="000537D0" w:rsidRDefault="00282997" w:rsidP="000537D0">
      <w:pPr>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b/>
          <w:bCs/>
          <w:color w:val="000000"/>
        </w:rPr>
        <w:t>Documents associés : </w:t>
      </w:r>
    </w:p>
    <w:p w:rsidR="00282997" w:rsidRPr="000537D0" w:rsidRDefault="000537D0" w:rsidP="000537D0">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w:t>
      </w:r>
      <w:r w:rsidR="00282997" w:rsidRPr="000537D0">
        <w:rPr>
          <w:rFonts w:ascii="Times New Roman" w:hAnsi="Times New Roman" w:cs="Times New Roman"/>
          <w:color w:val="000000"/>
        </w:rPr>
        <w:t xml:space="preserve"> Ressources informatiques liées à l’activité : </w:t>
      </w:r>
    </w:p>
    <w:p w:rsidR="00282997" w:rsidRPr="000537D0" w:rsidRDefault="000537D0" w:rsidP="000537D0">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w:t>
      </w:r>
      <w:r w:rsidR="00282997" w:rsidRPr="000537D0">
        <w:rPr>
          <w:rFonts w:ascii="Times New Roman" w:hAnsi="Times New Roman" w:cs="Times New Roman"/>
          <w:color w:val="000000"/>
        </w:rPr>
        <w:t xml:space="preserve"> Une vidéo sur la conception des pièces en thermoplastique injecté </w:t>
      </w:r>
    </w:p>
    <w:p w:rsidR="00282997" w:rsidRPr="000537D0" w:rsidRDefault="00282997" w:rsidP="000537D0">
      <w:pPr>
        <w:autoSpaceDE w:val="0"/>
        <w:autoSpaceDN w:val="0"/>
        <w:adjustRightInd w:val="0"/>
        <w:spacing w:after="0"/>
        <w:jc w:val="both"/>
        <w:rPr>
          <w:rFonts w:ascii="Times New Roman" w:hAnsi="Times New Roman" w:cs="Times New Roman"/>
          <w:color w:val="000000"/>
        </w:rPr>
      </w:pPr>
    </w:p>
    <w:p w:rsidR="00557604" w:rsidRPr="000537D0" w:rsidRDefault="000537D0" w:rsidP="000537D0">
      <w:pPr>
        <w:autoSpaceDE w:val="0"/>
        <w:autoSpaceDN w:val="0"/>
        <w:adjustRightInd w:val="0"/>
        <w:spacing w:after="0"/>
        <w:jc w:val="both"/>
        <w:rPr>
          <w:rFonts w:ascii="Times New Roman" w:hAnsi="Times New Roman" w:cs="Times New Roman"/>
          <w:b/>
        </w:rPr>
      </w:pPr>
      <w:r>
        <w:rPr>
          <w:rFonts w:ascii="Times New Roman" w:hAnsi="Times New Roman" w:cs="Times New Roman"/>
          <w:b/>
        </w:rPr>
        <w:t xml:space="preserve">B- </w:t>
      </w:r>
      <w:r w:rsidR="00557604" w:rsidRPr="000537D0">
        <w:rPr>
          <w:rFonts w:ascii="Times New Roman" w:hAnsi="Times New Roman" w:cs="Times New Roman"/>
          <w:b/>
        </w:rPr>
        <w:t xml:space="preserve">Testez vos acquis </w:t>
      </w:r>
    </w:p>
    <w:p w:rsidR="00557604" w:rsidRPr="000537D0" w:rsidRDefault="00557604"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Exemples de matériau composite</w:t>
      </w: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Le torchis</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 torchis est un mélange de terre séchée et de paille. Individuellement, la terre et la paille ne pourraient servir à faire des murs. La combinaison de ces deux matériaux est une technique ancienne utilisée un peu partout dans le Monde pour réaliser des habitations.</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Le polyester et la fibre de verre</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C’est un mélange de fibre de verre enrobé de résine thermodurcissable en polyester. Le polyester est une matière plastique cassante et la fibre de verre n’a aucune rigidité. En conjonction, ces matériaux permettent de réaliser des surfaces solides qui peuvent encaisser des chocs. La majorité des embarcations de plaisance sont réalisées avec ce matériau composite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Béton armé</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Il s’agit ici de renforcer le béton avec des armatures de métal. Le béton n’est pas suffisamment résistant pour être utilisé en tension. On ne peut donc pas réaliser de poutres en béton. Il est toutefois courant d’utiliser des poutres de béton armé.</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lastRenderedPageBreak/>
        <w:t>Le plâtre et la filasse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Les pièces en plâtre de dimensions importantes (statue, colonne décorative, etc.) sont généralement renforcées avec divers matériaux, dont la filasse.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Vitrocéramique</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C’est un mélange de silice (principal constituant du verre) avec une céramique (par exemple de l’alumine) afin de contrôler la dilatation thermique. Exposée à la chaleur, la céramique aura tendance à subir une expansion alors que la silice subira un retrait. L’ensemble des deux matériaux ne subira aucune dilatation ou aucun retrait quand il sera exposé à la chaleur.</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Ski</w:t>
      </w:r>
    </w:p>
    <w:p w:rsidR="00557604" w:rsidRPr="000537D0" w:rsidRDefault="00557604"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 ski (que ce soit un ski alpin ou un ski de fond) est un ensemble complexe de plusieurs matériaux. Pris individuellement, aucun des matériaux de cet ensemble ne pourrait servir à faire un ski performant. C’est l’union qui fait la force.</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Phases</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L’exemple du ski est complexe. Plutôt que de matériau composite, on peut dire que le ski est un assemblage de matériaux (dont des matériaux composites). Une autre façon d’envisager un matériau composite est de considérer comme tels des éléments constitués de deux phases :</w:t>
      </w:r>
    </w:p>
    <w:p w:rsidR="00557604" w:rsidRPr="000537D0" w:rsidRDefault="00557604"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 xml:space="preserve">    La matrice qui enrobe ou contient les renforts ;</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 xml:space="preserve">    Les renforts qui sont souvent constitués de fibre.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La fonction de la matrice est de donner la forme à la pièce désirée et de transférer les contraintes mécaniques aux fibres. La fonction des fibres est de supporter les charges appliquées sur la pièce.</w:t>
      </w:r>
    </w:p>
    <w:p w:rsidR="00557604" w:rsidRPr="000537D0" w:rsidRDefault="00557604" w:rsidP="000537D0">
      <w:pPr>
        <w:autoSpaceDE w:val="0"/>
        <w:autoSpaceDN w:val="0"/>
        <w:adjustRightInd w:val="0"/>
        <w:spacing w:after="0"/>
        <w:jc w:val="both"/>
        <w:rPr>
          <w:rFonts w:ascii="Times New Roman" w:hAnsi="Times New Roman" w:cs="Times New Roman"/>
        </w:rPr>
      </w:pPr>
    </w:p>
    <w:p w:rsidR="00DC4621" w:rsidRDefault="00DC4621" w:rsidP="00520C6B">
      <w:pPr>
        <w:spacing w:after="0"/>
        <w:rPr>
          <w:rFonts w:ascii="Times New Roman" w:hAnsi="Times New Roman" w:cs="Times New Roman"/>
        </w:rPr>
      </w:pPr>
    </w:p>
    <w:p w:rsidR="009E1A22" w:rsidRPr="00395556" w:rsidRDefault="000537D0" w:rsidP="00520C6B">
      <w:pPr>
        <w:spacing w:after="0"/>
        <w:rPr>
          <w:rFonts w:ascii="Times New Roman" w:hAnsi="Times New Roman" w:cs="Times New Roman"/>
          <w:b/>
          <w:color w:val="FF0000"/>
          <w:sz w:val="28"/>
          <w:u w:val="single"/>
          <w:lang w:val="en-US"/>
        </w:rPr>
      </w:pPr>
      <w:r w:rsidRPr="00395556">
        <w:rPr>
          <w:rFonts w:ascii="Times New Roman" w:hAnsi="Times New Roman" w:cs="Times New Roman"/>
          <w:b/>
          <w:color w:val="FF0000"/>
          <w:sz w:val="28"/>
          <w:u w:val="single"/>
          <w:lang w:val="en-US"/>
        </w:rPr>
        <w:t>a consulté:</w:t>
      </w:r>
    </w:p>
    <w:p w:rsidR="00DC4621" w:rsidRPr="00395556" w:rsidRDefault="000D09CA" w:rsidP="00520C6B">
      <w:pPr>
        <w:spacing w:after="0"/>
        <w:rPr>
          <w:rFonts w:ascii="Times New Roman" w:hAnsi="Times New Roman" w:cs="Times New Roman"/>
          <w:b/>
          <w:lang w:val="en-US"/>
        </w:rPr>
      </w:pPr>
      <w:hyperlink r:id="rId4" w:history="1">
        <w:r w:rsidR="009E1A22" w:rsidRPr="00395556">
          <w:rPr>
            <w:rStyle w:val="Lienhypertexte"/>
            <w:rFonts w:ascii="Times New Roman" w:hAnsi="Times New Roman" w:cs="Times New Roman"/>
            <w:b/>
            <w:lang w:val="en-US"/>
          </w:rPr>
          <w:t>https://www.youtube.com/watch?v=XKuQ9fIh_PE</w:t>
        </w:r>
      </w:hyperlink>
    </w:p>
    <w:p w:rsidR="009E1A22" w:rsidRPr="00395556" w:rsidRDefault="000D09CA" w:rsidP="00520C6B">
      <w:pPr>
        <w:spacing w:after="0"/>
        <w:rPr>
          <w:lang w:val="en-US"/>
        </w:rPr>
      </w:pPr>
      <w:hyperlink r:id="rId5" w:history="1">
        <w:r w:rsidR="009E1A22" w:rsidRPr="00395556">
          <w:rPr>
            <w:rStyle w:val="Lienhypertexte"/>
            <w:lang w:val="en-US"/>
          </w:rPr>
          <w:t>https://www.youtube.com/watch?v=omVExBA6_yQ</w:t>
        </w:r>
      </w:hyperlink>
    </w:p>
    <w:p w:rsidR="009E1A22" w:rsidRPr="00395556" w:rsidRDefault="009E1A22" w:rsidP="00520C6B">
      <w:pPr>
        <w:spacing w:after="0"/>
        <w:rPr>
          <w:rFonts w:ascii="Times New Roman" w:hAnsi="Times New Roman" w:cs="Times New Roman"/>
          <w:b/>
          <w:lang w:val="en-US"/>
        </w:rPr>
      </w:pPr>
    </w:p>
    <w:p w:rsidR="009E1A22" w:rsidRPr="00395556" w:rsidRDefault="009E1A22" w:rsidP="00520C6B">
      <w:pPr>
        <w:spacing w:after="0"/>
        <w:rPr>
          <w:rFonts w:ascii="Times New Roman" w:hAnsi="Times New Roman" w:cs="Times New Roman"/>
          <w:b/>
          <w:lang w:val="en-US"/>
        </w:rPr>
      </w:pPr>
    </w:p>
    <w:sectPr w:rsidR="009E1A22" w:rsidRPr="00395556" w:rsidSect="00105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20C6B"/>
    <w:rsid w:val="000537D0"/>
    <w:rsid w:val="000D09CA"/>
    <w:rsid w:val="001054B2"/>
    <w:rsid w:val="00134689"/>
    <w:rsid w:val="00282997"/>
    <w:rsid w:val="002E46AC"/>
    <w:rsid w:val="00395556"/>
    <w:rsid w:val="004C35F0"/>
    <w:rsid w:val="00512879"/>
    <w:rsid w:val="00520C6B"/>
    <w:rsid w:val="00557604"/>
    <w:rsid w:val="009D72EE"/>
    <w:rsid w:val="009E1A22"/>
    <w:rsid w:val="009F7295"/>
    <w:rsid w:val="00AF3839"/>
    <w:rsid w:val="00DC4621"/>
    <w:rsid w:val="00E57B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41238-9BB4-47D2-9228-D27EE42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7604"/>
    <w:rPr>
      <w:rFonts w:ascii="Tahoma" w:hAnsi="Tahoma" w:cs="Tahoma"/>
      <w:sz w:val="16"/>
      <w:szCs w:val="16"/>
    </w:rPr>
  </w:style>
  <w:style w:type="character" w:styleId="Lienhypertexte">
    <w:name w:val="Hyperlink"/>
    <w:basedOn w:val="Policepardfaut"/>
    <w:uiPriority w:val="99"/>
    <w:unhideWhenUsed/>
    <w:rsid w:val="009E1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mVExBA6_yQ" TargetMode="External"/><Relationship Id="rId4" Type="http://schemas.openxmlformats.org/officeDocument/2006/relationships/hyperlink" Target="https://www.youtube.com/watch?v=XKuQ9fIh_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Rachid Zahi</cp:lastModifiedBy>
  <cp:revision>4</cp:revision>
  <dcterms:created xsi:type="dcterms:W3CDTF">2021-05-23T20:57:00Z</dcterms:created>
  <dcterms:modified xsi:type="dcterms:W3CDTF">2022-02-27T06:40:00Z</dcterms:modified>
</cp:coreProperties>
</file>