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F2" w:rsidRPr="007455C7" w:rsidRDefault="007455C7">
      <w:pPr>
        <w:rPr>
          <w:rFonts w:ascii="Arial" w:hAnsi="Arial" w:cs="Arial"/>
          <w:b/>
          <w:bCs/>
          <w:color w:val="545251"/>
          <w:shd w:val="clear" w:color="auto" w:fill="FFFFFF"/>
        </w:rPr>
      </w:pPr>
      <w:bookmarkStart w:id="0" w:name="_GoBack"/>
      <w:bookmarkEnd w:id="0"/>
      <w:r w:rsidRPr="007455C7">
        <w:rPr>
          <w:rFonts w:ascii="Arial" w:hAnsi="Arial" w:cs="Arial"/>
          <w:b/>
          <w:bCs/>
          <w:color w:val="545251"/>
          <w:shd w:val="clear" w:color="auto" w:fill="FFFFFF"/>
        </w:rPr>
        <w:t>Objectifs</w:t>
      </w:r>
      <w:r w:rsidR="008F5EF2" w:rsidRPr="007455C7">
        <w:rPr>
          <w:rFonts w:ascii="Arial" w:hAnsi="Arial" w:cs="Arial"/>
          <w:b/>
          <w:bCs/>
          <w:color w:val="545251"/>
          <w:shd w:val="clear" w:color="auto" w:fill="FFFFFF"/>
        </w:rPr>
        <w:t xml:space="preserve"> de </w:t>
      </w:r>
      <w:r w:rsidRPr="007455C7">
        <w:rPr>
          <w:rFonts w:ascii="Arial" w:hAnsi="Arial" w:cs="Arial"/>
          <w:b/>
          <w:bCs/>
          <w:color w:val="545251"/>
          <w:shd w:val="clear" w:color="auto" w:fill="FFFFFF"/>
        </w:rPr>
        <w:t>l’enseignement :</w:t>
      </w:r>
      <w:r w:rsidR="008F5EF2" w:rsidRPr="007455C7">
        <w:rPr>
          <w:rFonts w:ascii="Arial" w:hAnsi="Arial" w:cs="Arial"/>
          <w:b/>
          <w:bCs/>
          <w:color w:val="545251"/>
          <w:shd w:val="clear" w:color="auto" w:fill="FFFFFF"/>
        </w:rPr>
        <w:t xml:space="preserve"> </w:t>
      </w:r>
    </w:p>
    <w:p w:rsidR="008F5EF2" w:rsidRDefault="008F5EF2">
      <w:pPr>
        <w:rPr>
          <w:rFonts w:ascii="Arial" w:hAnsi="Arial" w:cs="Arial"/>
          <w:color w:val="545251"/>
          <w:shd w:val="clear" w:color="auto" w:fill="FFFFFF"/>
        </w:rPr>
      </w:pPr>
      <w:r>
        <w:rPr>
          <w:rFonts w:ascii="Arial" w:hAnsi="Arial" w:cs="Arial"/>
          <w:color w:val="545251"/>
          <w:shd w:val="clear" w:color="auto" w:fill="FFFFFF"/>
        </w:rPr>
        <w:t xml:space="preserve">L’objectif de la matière est de donner à l’étudiant la possibilité de fabriquer un composite et de vérifier les lois de comportement applicables aux composites unidirectionnels. </w:t>
      </w:r>
    </w:p>
    <w:p w:rsidR="008F5EF2" w:rsidRPr="007455C7" w:rsidRDefault="008F5EF2">
      <w:pPr>
        <w:rPr>
          <w:rFonts w:ascii="Arial" w:hAnsi="Arial" w:cs="Arial"/>
          <w:b/>
          <w:bCs/>
          <w:color w:val="545251"/>
          <w:shd w:val="clear" w:color="auto" w:fill="FFFFFF"/>
        </w:rPr>
      </w:pPr>
      <w:r w:rsidRPr="007455C7">
        <w:rPr>
          <w:rFonts w:ascii="Arial" w:hAnsi="Arial" w:cs="Arial"/>
          <w:b/>
          <w:bCs/>
          <w:color w:val="545251"/>
          <w:shd w:val="clear" w:color="auto" w:fill="FFFFFF"/>
        </w:rPr>
        <w:t xml:space="preserve">Contenu de la </w:t>
      </w:r>
      <w:r w:rsidR="007455C7" w:rsidRPr="007455C7">
        <w:rPr>
          <w:rFonts w:ascii="Arial" w:hAnsi="Arial" w:cs="Arial"/>
          <w:b/>
          <w:bCs/>
          <w:color w:val="545251"/>
          <w:shd w:val="clear" w:color="auto" w:fill="FFFFFF"/>
        </w:rPr>
        <w:t>matière :</w:t>
      </w:r>
      <w:r w:rsidRPr="007455C7">
        <w:rPr>
          <w:rFonts w:ascii="Arial" w:hAnsi="Arial" w:cs="Arial"/>
          <w:b/>
          <w:bCs/>
          <w:color w:val="545251"/>
          <w:shd w:val="clear" w:color="auto" w:fill="FFFFFF"/>
        </w:rPr>
        <w:t xml:space="preserve"> </w:t>
      </w:r>
    </w:p>
    <w:p w:rsidR="007455C7" w:rsidRDefault="007455C7" w:rsidP="007455C7">
      <w:pPr>
        <w:spacing w:after="0"/>
        <w:jc w:val="both"/>
        <w:rPr>
          <w:rFonts w:ascii="Times New Roman" w:hAnsi="Times New Roman" w:cs="Times New Roman"/>
          <w:b/>
        </w:rPr>
      </w:pPr>
      <w:r w:rsidRPr="000537D0">
        <w:rPr>
          <w:rFonts w:ascii="Times New Roman" w:hAnsi="Times New Roman" w:cs="Times New Roman"/>
          <w:b/>
        </w:rPr>
        <w:t xml:space="preserve">1. Connaissance des matériaux composites </w:t>
      </w:r>
    </w:p>
    <w:p w:rsidR="007455C7" w:rsidRPr="000537D0" w:rsidRDefault="007455C7" w:rsidP="007455C7">
      <w:pPr>
        <w:spacing w:after="0"/>
        <w:jc w:val="both"/>
        <w:rPr>
          <w:rFonts w:ascii="Times New Roman" w:hAnsi="Times New Roman" w:cs="Times New Roman"/>
          <w:b/>
        </w:rPr>
      </w:pPr>
    </w:p>
    <w:p w:rsidR="007455C7" w:rsidRPr="00621875" w:rsidRDefault="007455C7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 xml:space="preserve">Définition d’un matériau composite, rôle du renfort et de la matrice </w:t>
      </w:r>
    </w:p>
    <w:p w:rsidR="007455C7" w:rsidRPr="00621875" w:rsidRDefault="007455C7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 xml:space="preserve">Matrices thermodurcissables et thermoplastiques, élastomères, fibres, pré-imprégnés </w:t>
      </w:r>
    </w:p>
    <w:p w:rsidR="007455C7" w:rsidRPr="00621875" w:rsidRDefault="007455C7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>Principes de fabrication, d’assemblage, de réparation des composites.</w:t>
      </w:r>
    </w:p>
    <w:p w:rsidR="007455C7" w:rsidRPr="000537D0" w:rsidRDefault="007455C7" w:rsidP="007455C7">
      <w:pPr>
        <w:spacing w:after="0"/>
        <w:jc w:val="both"/>
        <w:rPr>
          <w:rFonts w:ascii="Times New Roman" w:hAnsi="Times New Roman" w:cs="Times New Roman"/>
        </w:rPr>
      </w:pPr>
    </w:p>
    <w:p w:rsidR="007455C7" w:rsidRDefault="007455C7" w:rsidP="007455C7">
      <w:pPr>
        <w:spacing w:after="0"/>
        <w:jc w:val="both"/>
        <w:rPr>
          <w:rFonts w:ascii="Times New Roman" w:hAnsi="Times New Roman" w:cs="Times New Roman"/>
          <w:b/>
        </w:rPr>
      </w:pPr>
      <w:r w:rsidRPr="000537D0">
        <w:rPr>
          <w:rFonts w:ascii="Times New Roman" w:hAnsi="Times New Roman" w:cs="Times New Roman"/>
          <w:b/>
        </w:rPr>
        <w:t xml:space="preserve">2. Fabrication des pièces composites </w:t>
      </w:r>
    </w:p>
    <w:p w:rsidR="007455C7" w:rsidRPr="000537D0" w:rsidRDefault="007455C7" w:rsidP="007455C7">
      <w:pPr>
        <w:spacing w:after="0"/>
        <w:jc w:val="both"/>
        <w:rPr>
          <w:rFonts w:ascii="Times New Roman" w:hAnsi="Times New Roman" w:cs="Times New Roman"/>
          <w:b/>
        </w:rPr>
      </w:pPr>
    </w:p>
    <w:p w:rsidR="008F5EF2" w:rsidRPr="007455C7" w:rsidRDefault="008F5EF2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55C7">
        <w:rPr>
          <w:rFonts w:ascii="Times New Roman" w:hAnsi="Times New Roman" w:cs="Times New Roman"/>
        </w:rPr>
        <w:t xml:space="preserve">Présentation de différentes résines, durcisseurs et renforts, ainsi que l'outillage de production de matériaux composites disponibles. </w:t>
      </w:r>
    </w:p>
    <w:p w:rsidR="008F5EF2" w:rsidRPr="007455C7" w:rsidRDefault="008F5EF2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55C7">
        <w:rPr>
          <w:rFonts w:ascii="Times New Roman" w:hAnsi="Times New Roman" w:cs="Times New Roman"/>
        </w:rPr>
        <w:t xml:space="preserve">Production d'une pièce composite par moulage contact. </w:t>
      </w:r>
    </w:p>
    <w:p w:rsidR="008F5EF2" w:rsidRPr="007455C7" w:rsidRDefault="008F5EF2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55C7">
        <w:rPr>
          <w:rFonts w:ascii="Times New Roman" w:hAnsi="Times New Roman" w:cs="Times New Roman"/>
        </w:rPr>
        <w:t xml:space="preserve">Production d'une pièce par moulage sous vide. </w:t>
      </w:r>
    </w:p>
    <w:p w:rsidR="007455C7" w:rsidRPr="007455C7" w:rsidRDefault="008F5EF2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55C7">
        <w:rPr>
          <w:rFonts w:ascii="Times New Roman" w:hAnsi="Times New Roman" w:cs="Times New Roman"/>
        </w:rPr>
        <w:t>Vérification de la loi de mélange par la variation</w:t>
      </w:r>
      <w:r w:rsidR="00262C69" w:rsidRPr="007455C7">
        <w:rPr>
          <w:rFonts w:ascii="Times New Roman" w:hAnsi="Times New Roman" w:cs="Times New Roman"/>
        </w:rPr>
        <w:t xml:space="preserve"> du taux de renforcement et par la variation </w:t>
      </w:r>
    </w:p>
    <w:p w:rsidR="00262C69" w:rsidRPr="007455C7" w:rsidRDefault="00262C69" w:rsidP="007455C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55C7">
        <w:rPr>
          <w:rFonts w:ascii="Times New Roman" w:hAnsi="Times New Roman" w:cs="Times New Roman"/>
        </w:rPr>
        <w:t>Visite d'unités industrielles de matériaux composites.</w:t>
      </w:r>
    </w:p>
    <w:p w:rsidR="001237E2" w:rsidRPr="007455C7" w:rsidRDefault="0013704D" w:rsidP="007455C7">
      <w:pPr>
        <w:pStyle w:val="Paragraphedeliste"/>
        <w:spacing w:after="0" w:line="276" w:lineRule="auto"/>
        <w:jc w:val="both"/>
        <w:rPr>
          <w:rFonts w:ascii="Times New Roman" w:hAnsi="Times New Roman" w:cs="Times New Roman"/>
        </w:rPr>
      </w:pPr>
    </w:p>
    <w:p w:rsidR="007455C7" w:rsidRPr="000537D0" w:rsidRDefault="007455C7" w:rsidP="007455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37D0">
        <w:rPr>
          <w:rFonts w:ascii="Times New Roman" w:hAnsi="Times New Roman" w:cs="Times New Roman"/>
          <w:b/>
          <w:bCs/>
          <w:color w:val="000000"/>
        </w:rPr>
        <w:t>Documents associés : </w:t>
      </w:r>
    </w:p>
    <w:p w:rsidR="007455C7" w:rsidRPr="007455C7" w:rsidRDefault="007455C7" w:rsidP="007455C7">
      <w:pPr>
        <w:pStyle w:val="Paragraphedeliste"/>
        <w:numPr>
          <w:ilvl w:val="0"/>
          <w:numId w:val="7"/>
        </w:numPr>
        <w:rPr>
          <w:rFonts w:ascii="Arial" w:hAnsi="Arial" w:cs="Arial"/>
          <w:color w:val="545251"/>
          <w:shd w:val="clear" w:color="auto" w:fill="FFFFFF"/>
        </w:rPr>
      </w:pPr>
      <w:r w:rsidRPr="007455C7">
        <w:rPr>
          <w:rFonts w:ascii="Times New Roman" w:hAnsi="Times New Roman" w:cs="Times New Roman"/>
        </w:rPr>
        <w:t xml:space="preserve">Ressources informatiques liées à l’activité : </w:t>
      </w:r>
      <w:r>
        <w:rPr>
          <w:rFonts w:ascii="Times New Roman" w:hAnsi="Times New Roman" w:cs="Times New Roman"/>
        </w:rPr>
        <w:t>Des</w:t>
      </w:r>
      <w:r w:rsidRPr="007455C7">
        <w:rPr>
          <w:rFonts w:ascii="Times New Roman" w:hAnsi="Times New Roman" w:cs="Times New Roman"/>
        </w:rPr>
        <w:t xml:space="preserve"> vidéos sur la conception des pièces en matériaux composite</w:t>
      </w:r>
    </w:p>
    <w:p w:rsidR="007455C7" w:rsidRPr="000537D0" w:rsidRDefault="007455C7" w:rsidP="007455C7">
      <w:pPr>
        <w:spacing w:after="0"/>
        <w:jc w:val="both"/>
        <w:rPr>
          <w:rFonts w:ascii="Times New Roman" w:hAnsi="Times New Roman" w:cs="Times New Roman"/>
        </w:rPr>
      </w:pPr>
    </w:p>
    <w:p w:rsidR="00262C69" w:rsidRDefault="00262C69">
      <w:pPr>
        <w:rPr>
          <w:rFonts w:ascii="Arial" w:hAnsi="Arial" w:cs="Arial"/>
          <w:color w:val="545251"/>
          <w:shd w:val="clear" w:color="auto" w:fill="FFFFFF"/>
        </w:rPr>
      </w:pPr>
    </w:p>
    <w:sectPr w:rsidR="0026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55F"/>
    <w:multiLevelType w:val="hybridMultilevel"/>
    <w:tmpl w:val="D0168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8625B"/>
    <w:multiLevelType w:val="hybridMultilevel"/>
    <w:tmpl w:val="1884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31EEC"/>
    <w:multiLevelType w:val="hybridMultilevel"/>
    <w:tmpl w:val="EC449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721D9"/>
    <w:multiLevelType w:val="hybridMultilevel"/>
    <w:tmpl w:val="54C44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F088E"/>
    <w:multiLevelType w:val="hybridMultilevel"/>
    <w:tmpl w:val="DF3A4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97163"/>
    <w:multiLevelType w:val="hybridMultilevel"/>
    <w:tmpl w:val="835030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66910"/>
    <w:multiLevelType w:val="hybridMultilevel"/>
    <w:tmpl w:val="99027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F2"/>
    <w:rsid w:val="0013704D"/>
    <w:rsid w:val="00262C69"/>
    <w:rsid w:val="00472728"/>
    <w:rsid w:val="007455C7"/>
    <w:rsid w:val="00854AC2"/>
    <w:rsid w:val="008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</dc:creator>
  <cp:lastModifiedBy>algeria</cp:lastModifiedBy>
  <cp:revision>2</cp:revision>
  <dcterms:created xsi:type="dcterms:W3CDTF">2022-03-03T13:39:00Z</dcterms:created>
  <dcterms:modified xsi:type="dcterms:W3CDTF">2022-03-03T13:39:00Z</dcterms:modified>
</cp:coreProperties>
</file>