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08" w:rsidRDefault="00DC4308" w:rsidP="00DC4308">
      <w:pPr>
        <w:rPr>
          <w:sz w:val="24"/>
          <w:szCs w:val="24"/>
        </w:rPr>
      </w:pPr>
      <w:r>
        <w:rPr>
          <w:rFonts w:asciiTheme="majorBidi" w:hAnsiTheme="majorBidi" w:cstheme="majorBidi"/>
          <w:sz w:val="24"/>
          <w:szCs w:val="24"/>
        </w:rPr>
        <w:t xml:space="preserve">                                  </w:t>
      </w:r>
      <w:r>
        <w:rPr>
          <w:sz w:val="24"/>
          <w:szCs w:val="24"/>
        </w:rPr>
        <w:t>Centre universitaire Ahmed ZABANA Relizane</w:t>
      </w:r>
    </w:p>
    <w:p w:rsidR="00DC4308" w:rsidRDefault="00DC4308" w:rsidP="00DC4308">
      <w:pPr>
        <w:rPr>
          <w:sz w:val="24"/>
          <w:szCs w:val="24"/>
        </w:rPr>
      </w:pPr>
      <w:r>
        <w:rPr>
          <w:sz w:val="24"/>
          <w:szCs w:val="24"/>
        </w:rPr>
        <w:t xml:space="preserve">                                                  Institut des lettres et des langues  </w:t>
      </w:r>
    </w:p>
    <w:p w:rsidR="00DC4308" w:rsidRDefault="00DC4308" w:rsidP="00DC4308">
      <w:pPr>
        <w:rPr>
          <w:sz w:val="24"/>
          <w:szCs w:val="24"/>
        </w:rPr>
      </w:pPr>
      <w:r>
        <w:rPr>
          <w:sz w:val="24"/>
          <w:szCs w:val="24"/>
        </w:rPr>
        <w:t xml:space="preserve">    </w:t>
      </w:r>
      <w:r w:rsidRPr="00393682">
        <w:rPr>
          <w:rFonts w:asciiTheme="majorBidi" w:hAnsiTheme="majorBidi" w:cstheme="majorBidi"/>
          <w:sz w:val="24"/>
          <w:szCs w:val="24"/>
        </w:rPr>
        <w:t xml:space="preserve"> </w:t>
      </w:r>
      <w:r>
        <w:rPr>
          <w:sz w:val="24"/>
          <w:szCs w:val="24"/>
        </w:rPr>
        <w:t xml:space="preserve">                                                 Département de français</w:t>
      </w:r>
    </w:p>
    <w:p w:rsidR="00C86EF3" w:rsidRPr="00D711A9" w:rsidRDefault="00DC4308" w:rsidP="00DC4308">
      <w:pPr>
        <w:rPr>
          <w:b/>
          <w:bCs/>
          <w:sz w:val="24"/>
          <w:szCs w:val="24"/>
        </w:rPr>
      </w:pPr>
      <w:r w:rsidRPr="00D711A9">
        <w:rPr>
          <w:b/>
          <w:bCs/>
          <w:sz w:val="24"/>
          <w:szCs w:val="24"/>
        </w:rPr>
        <w:t xml:space="preserve">Matière : linguistique  </w:t>
      </w:r>
    </w:p>
    <w:p w:rsidR="005B0ECD" w:rsidRDefault="00C86EF3" w:rsidP="00DC4308">
      <w:pPr>
        <w:rPr>
          <w:b/>
          <w:bCs/>
          <w:sz w:val="24"/>
          <w:szCs w:val="24"/>
        </w:rPr>
      </w:pPr>
      <w:r w:rsidRPr="00D711A9">
        <w:rPr>
          <w:b/>
          <w:bCs/>
          <w:sz w:val="24"/>
          <w:szCs w:val="24"/>
        </w:rPr>
        <w:t>Enseignante : Mme ABDOU  Fatima</w:t>
      </w:r>
      <w:r w:rsidR="00DC4308" w:rsidRPr="00D711A9">
        <w:rPr>
          <w:b/>
          <w:bCs/>
          <w:sz w:val="24"/>
          <w:szCs w:val="24"/>
        </w:rPr>
        <w:t xml:space="preserve"> </w:t>
      </w:r>
    </w:p>
    <w:p w:rsidR="00DC4308" w:rsidRPr="00D711A9" w:rsidRDefault="005B0ECD" w:rsidP="00DC4308">
      <w:pPr>
        <w:rPr>
          <w:b/>
          <w:bCs/>
          <w:sz w:val="24"/>
          <w:szCs w:val="24"/>
        </w:rPr>
      </w:pPr>
      <w:r>
        <w:rPr>
          <w:b/>
          <w:bCs/>
          <w:sz w:val="24"/>
          <w:szCs w:val="24"/>
        </w:rPr>
        <w:t>TD I</w:t>
      </w:r>
      <w:r w:rsidR="00DC4308" w:rsidRPr="00D711A9">
        <w:rPr>
          <w:b/>
          <w:bCs/>
          <w:sz w:val="24"/>
          <w:szCs w:val="24"/>
        </w:rPr>
        <w:t xml:space="preserve">                                                          </w:t>
      </w:r>
      <w:r>
        <w:rPr>
          <w:b/>
          <w:bCs/>
          <w:sz w:val="24"/>
          <w:szCs w:val="24"/>
        </w:rPr>
        <w:t xml:space="preserve">                                                   </w:t>
      </w:r>
      <w:r w:rsidR="00DC4308" w:rsidRPr="00D711A9">
        <w:rPr>
          <w:b/>
          <w:bCs/>
          <w:sz w:val="24"/>
          <w:szCs w:val="24"/>
        </w:rPr>
        <w:t xml:space="preserve"> Niveau : 2</w:t>
      </w:r>
      <w:r w:rsidR="00DC4308" w:rsidRPr="00D711A9">
        <w:rPr>
          <w:b/>
          <w:bCs/>
          <w:sz w:val="24"/>
          <w:szCs w:val="24"/>
          <w:vertAlign w:val="superscript"/>
        </w:rPr>
        <w:t>ème</w:t>
      </w:r>
      <w:r w:rsidR="00DC4308" w:rsidRPr="00D711A9">
        <w:rPr>
          <w:b/>
          <w:bCs/>
          <w:sz w:val="24"/>
          <w:szCs w:val="24"/>
        </w:rPr>
        <w:t xml:space="preserve"> LMD</w:t>
      </w:r>
    </w:p>
    <w:p w:rsidR="00EF53E2" w:rsidRDefault="00DC4308">
      <w:pPr>
        <w:rPr>
          <w:rFonts w:asciiTheme="majorBidi" w:hAnsiTheme="majorBidi" w:cstheme="majorBidi"/>
          <w:b/>
          <w:bCs/>
          <w:sz w:val="28"/>
          <w:szCs w:val="28"/>
        </w:rPr>
      </w:pPr>
      <w:r w:rsidRPr="00D711A9">
        <w:rPr>
          <w:rFonts w:asciiTheme="majorBidi" w:hAnsiTheme="majorBidi" w:cstheme="majorBidi"/>
          <w:b/>
          <w:bCs/>
          <w:sz w:val="28"/>
          <w:szCs w:val="28"/>
        </w:rPr>
        <w:t xml:space="preserve">                                  Cours</w:t>
      </w:r>
      <w:r w:rsidRPr="00D711A9">
        <w:rPr>
          <w:rFonts w:asciiTheme="majorBidi" w:hAnsiTheme="majorBidi" w:cstheme="majorBidi"/>
          <w:b/>
          <w:bCs/>
          <w:sz w:val="24"/>
          <w:szCs w:val="24"/>
        </w:rPr>
        <w:t xml:space="preserve"> : </w:t>
      </w:r>
      <w:r w:rsidRPr="00D711A9">
        <w:rPr>
          <w:rFonts w:asciiTheme="majorBidi" w:hAnsiTheme="majorBidi" w:cstheme="majorBidi"/>
          <w:b/>
          <w:bCs/>
          <w:sz w:val="28"/>
          <w:szCs w:val="28"/>
        </w:rPr>
        <w:t>Le  fonctionnalisme</w:t>
      </w:r>
    </w:p>
    <w:p w:rsidR="00814746" w:rsidRPr="00D711A9" w:rsidRDefault="00814746">
      <w:pPr>
        <w:rPr>
          <w:rFonts w:asciiTheme="majorBidi" w:hAnsiTheme="majorBidi" w:cstheme="majorBidi"/>
          <w:b/>
          <w:bCs/>
          <w:sz w:val="24"/>
          <w:szCs w:val="24"/>
        </w:rPr>
      </w:pPr>
      <w:r>
        <w:rPr>
          <w:rFonts w:asciiTheme="majorBidi" w:hAnsiTheme="majorBidi" w:cstheme="majorBidi"/>
          <w:b/>
          <w:bCs/>
          <w:sz w:val="28"/>
          <w:szCs w:val="28"/>
        </w:rPr>
        <w:t xml:space="preserve">Objectifs : </w:t>
      </w:r>
    </w:p>
    <w:p w:rsidR="00DC4308" w:rsidRDefault="00814746" w:rsidP="00814746">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Faire connaitre aux étudiants les notions de base de la théorie fonctionnaliste.</w:t>
      </w:r>
    </w:p>
    <w:p w:rsidR="00814746" w:rsidRPr="00814746" w:rsidRDefault="00814746" w:rsidP="00814746">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Définir une propriété fondamentale du langage humain : la double articulation</w:t>
      </w:r>
      <w:r w:rsidR="008F38A2">
        <w:rPr>
          <w:rFonts w:asciiTheme="majorBidi" w:hAnsiTheme="majorBidi" w:cstheme="majorBidi"/>
          <w:sz w:val="24"/>
          <w:szCs w:val="24"/>
        </w:rPr>
        <w:t>.</w:t>
      </w:r>
    </w:p>
    <w:p w:rsidR="00DC4308" w:rsidRPr="0093201F" w:rsidRDefault="00DC4308" w:rsidP="0078202F">
      <w:pPr>
        <w:rPr>
          <w:rFonts w:asciiTheme="majorBidi" w:hAnsiTheme="majorBidi" w:cstheme="majorBidi"/>
          <w:sz w:val="24"/>
          <w:szCs w:val="24"/>
        </w:rPr>
      </w:pPr>
      <w:r w:rsidRPr="0093201F">
        <w:rPr>
          <w:rFonts w:asciiTheme="majorBidi" w:hAnsiTheme="majorBidi" w:cstheme="majorBidi"/>
          <w:sz w:val="24"/>
          <w:szCs w:val="24"/>
        </w:rPr>
        <w:t xml:space="preserve">     Le terme de fonctionnalisme désigne un courant d’idées  prônées par un groupe de linguistes qui s’inscrivent dans la tradition saussurienne</w:t>
      </w:r>
      <w:r w:rsidR="0099081C" w:rsidRPr="0093201F">
        <w:rPr>
          <w:rFonts w:asciiTheme="majorBidi" w:hAnsiTheme="majorBidi" w:cstheme="majorBidi"/>
          <w:sz w:val="24"/>
          <w:szCs w:val="24"/>
        </w:rPr>
        <w:t xml:space="preserve">  qui envisage la langue comme un </w:t>
      </w:r>
      <w:r w:rsidR="0078202F" w:rsidRPr="0093201F">
        <w:rPr>
          <w:rFonts w:asciiTheme="majorBidi" w:hAnsiTheme="majorBidi" w:cstheme="majorBidi"/>
          <w:sz w:val="24"/>
          <w:szCs w:val="24"/>
        </w:rPr>
        <w:t>système</w:t>
      </w:r>
      <w:r w:rsidR="00FB6556" w:rsidRPr="0093201F">
        <w:rPr>
          <w:rFonts w:asciiTheme="majorBidi" w:hAnsiTheme="majorBidi" w:cstheme="majorBidi"/>
          <w:sz w:val="24"/>
          <w:szCs w:val="24"/>
        </w:rPr>
        <w:t>.</w:t>
      </w:r>
      <w:r w:rsidRPr="0093201F">
        <w:rPr>
          <w:rFonts w:asciiTheme="majorBidi" w:hAnsiTheme="majorBidi" w:cstheme="majorBidi"/>
          <w:sz w:val="24"/>
          <w:szCs w:val="24"/>
        </w:rPr>
        <w:t xml:space="preserve"> Cette école met l’accent sur </w:t>
      </w:r>
      <w:r w:rsidRPr="0093201F">
        <w:rPr>
          <w:rFonts w:asciiTheme="majorBidi" w:hAnsiTheme="majorBidi" w:cstheme="majorBidi"/>
          <w:i/>
          <w:iCs/>
          <w:sz w:val="24"/>
          <w:szCs w:val="24"/>
        </w:rPr>
        <w:t xml:space="preserve">la notion de fonction </w:t>
      </w:r>
      <w:r w:rsidRPr="0093201F">
        <w:rPr>
          <w:rFonts w:asciiTheme="majorBidi" w:hAnsiTheme="majorBidi" w:cstheme="majorBidi"/>
          <w:sz w:val="24"/>
          <w:szCs w:val="24"/>
        </w:rPr>
        <w:t xml:space="preserve">de communication de la langue en essayant de retrouver dans les énoncés les </w:t>
      </w:r>
      <w:r w:rsidR="00C86EF3" w:rsidRPr="0093201F">
        <w:rPr>
          <w:rFonts w:asciiTheme="majorBidi" w:hAnsiTheme="majorBidi" w:cstheme="majorBidi"/>
          <w:sz w:val="24"/>
          <w:szCs w:val="24"/>
        </w:rPr>
        <w:t xml:space="preserve">traces manifestes des différents « choix » effectués </w:t>
      </w:r>
      <w:proofErr w:type="gramStart"/>
      <w:r w:rsidR="00C86EF3" w:rsidRPr="0093201F">
        <w:rPr>
          <w:rFonts w:asciiTheme="majorBidi" w:hAnsiTheme="majorBidi" w:cstheme="majorBidi"/>
          <w:sz w:val="24"/>
          <w:szCs w:val="24"/>
        </w:rPr>
        <w:t>par</w:t>
      </w:r>
      <w:proofErr w:type="gramEnd"/>
      <w:r w:rsidR="00C86EF3" w:rsidRPr="0093201F">
        <w:rPr>
          <w:rFonts w:asciiTheme="majorBidi" w:hAnsiTheme="majorBidi" w:cstheme="majorBidi"/>
          <w:sz w:val="24"/>
          <w:szCs w:val="24"/>
        </w:rPr>
        <w:t xml:space="preserve"> le locuteur.</w:t>
      </w:r>
    </w:p>
    <w:p w:rsidR="0099081C" w:rsidRPr="0093201F" w:rsidRDefault="00C86EF3" w:rsidP="00FB6556">
      <w:pPr>
        <w:rPr>
          <w:rFonts w:asciiTheme="majorBidi" w:hAnsiTheme="majorBidi" w:cstheme="majorBidi"/>
          <w:sz w:val="24"/>
          <w:szCs w:val="24"/>
        </w:rPr>
      </w:pPr>
      <w:r w:rsidRPr="0093201F">
        <w:rPr>
          <w:rFonts w:asciiTheme="majorBidi" w:hAnsiTheme="majorBidi" w:cstheme="majorBidi"/>
          <w:sz w:val="24"/>
          <w:szCs w:val="24"/>
        </w:rPr>
        <w:t xml:space="preserve">    Le linguiste le plus célèbre de courant est Andrés MARTINET, qui a contribué par son livre « Eléments de linguistique Générale » (1960) à diffuser ses idées.</w:t>
      </w:r>
    </w:p>
    <w:p w:rsidR="00C86EF3" w:rsidRPr="0093201F" w:rsidRDefault="00FB6556">
      <w:pPr>
        <w:rPr>
          <w:rFonts w:asciiTheme="majorBidi" w:hAnsiTheme="majorBidi" w:cstheme="majorBidi"/>
          <w:sz w:val="24"/>
          <w:szCs w:val="24"/>
        </w:rPr>
      </w:pPr>
      <w:r w:rsidRPr="0093201F">
        <w:rPr>
          <w:rFonts w:asciiTheme="majorBidi" w:hAnsiTheme="majorBidi" w:cstheme="majorBidi"/>
          <w:sz w:val="24"/>
          <w:szCs w:val="24"/>
        </w:rPr>
        <w:t xml:space="preserve">    </w:t>
      </w:r>
      <w:r w:rsidR="00C86EF3" w:rsidRPr="0093201F">
        <w:rPr>
          <w:rFonts w:asciiTheme="majorBidi" w:hAnsiTheme="majorBidi" w:cstheme="majorBidi"/>
          <w:sz w:val="24"/>
          <w:szCs w:val="24"/>
        </w:rPr>
        <w:t>L’insistance su</w:t>
      </w:r>
      <w:r w:rsidRPr="0093201F">
        <w:rPr>
          <w:rFonts w:asciiTheme="majorBidi" w:hAnsiTheme="majorBidi" w:cstheme="majorBidi"/>
          <w:sz w:val="24"/>
          <w:szCs w:val="24"/>
        </w:rPr>
        <w:t>r</w:t>
      </w:r>
      <w:r w:rsidR="00C86EF3" w:rsidRPr="0093201F">
        <w:rPr>
          <w:rFonts w:asciiTheme="majorBidi" w:hAnsiTheme="majorBidi" w:cstheme="majorBidi"/>
          <w:sz w:val="24"/>
          <w:szCs w:val="24"/>
        </w:rPr>
        <w:t>   « la fonction de communication » du langage est à la base du point  de vue fonctionnaliste et détermine la fonction ainsi que la nature des élément</w:t>
      </w:r>
      <w:r w:rsidR="00D711A9" w:rsidRPr="0093201F">
        <w:rPr>
          <w:rFonts w:asciiTheme="majorBidi" w:hAnsiTheme="majorBidi" w:cstheme="majorBidi"/>
          <w:sz w:val="24"/>
          <w:szCs w:val="24"/>
        </w:rPr>
        <w:t>s qui jouent un rôle  du point de vue de la communication.</w:t>
      </w:r>
    </w:p>
    <w:p w:rsidR="00D711A9" w:rsidRPr="0093201F" w:rsidRDefault="00D711A9" w:rsidP="008F38A2">
      <w:pPr>
        <w:ind w:left="360"/>
        <w:rPr>
          <w:rFonts w:asciiTheme="majorBidi" w:hAnsiTheme="majorBidi" w:cstheme="majorBidi"/>
          <w:b/>
          <w:bCs/>
          <w:sz w:val="28"/>
          <w:szCs w:val="28"/>
        </w:rPr>
      </w:pPr>
      <w:r w:rsidRPr="0093201F">
        <w:rPr>
          <w:rFonts w:asciiTheme="majorBidi" w:hAnsiTheme="majorBidi" w:cstheme="majorBidi"/>
          <w:b/>
          <w:bCs/>
          <w:sz w:val="28"/>
          <w:szCs w:val="28"/>
        </w:rPr>
        <w:t>Concepts  généraux</w:t>
      </w:r>
    </w:p>
    <w:p w:rsidR="00D711A9" w:rsidRPr="0093201F" w:rsidRDefault="00D711A9" w:rsidP="00D711A9">
      <w:pPr>
        <w:pStyle w:val="Paragraphedeliste"/>
        <w:ind w:left="1080"/>
        <w:rPr>
          <w:rFonts w:asciiTheme="majorBidi" w:hAnsiTheme="majorBidi" w:cstheme="majorBidi"/>
          <w:b/>
          <w:bCs/>
          <w:sz w:val="24"/>
          <w:szCs w:val="24"/>
        </w:rPr>
      </w:pPr>
    </w:p>
    <w:p w:rsidR="00D711A9" w:rsidRDefault="00D711A9" w:rsidP="008F38A2">
      <w:pPr>
        <w:pStyle w:val="Paragraphedeliste"/>
        <w:numPr>
          <w:ilvl w:val="0"/>
          <w:numId w:val="7"/>
        </w:numPr>
        <w:rPr>
          <w:rFonts w:asciiTheme="majorBidi" w:hAnsiTheme="majorBidi" w:cstheme="majorBidi"/>
          <w:b/>
          <w:bCs/>
          <w:sz w:val="28"/>
          <w:szCs w:val="28"/>
        </w:rPr>
      </w:pPr>
      <w:r w:rsidRPr="0093201F">
        <w:rPr>
          <w:rFonts w:asciiTheme="majorBidi" w:hAnsiTheme="majorBidi" w:cstheme="majorBidi"/>
          <w:b/>
          <w:bCs/>
          <w:sz w:val="28"/>
          <w:szCs w:val="28"/>
        </w:rPr>
        <w:t>Définition de la langue</w:t>
      </w:r>
    </w:p>
    <w:p w:rsidR="0093201F" w:rsidRPr="0093201F" w:rsidRDefault="0093201F" w:rsidP="0093201F">
      <w:pPr>
        <w:pStyle w:val="Paragraphedeliste"/>
        <w:ind w:left="1440"/>
        <w:rPr>
          <w:rFonts w:asciiTheme="majorBidi" w:hAnsiTheme="majorBidi" w:cstheme="majorBidi"/>
          <w:b/>
          <w:bCs/>
          <w:sz w:val="28"/>
          <w:szCs w:val="28"/>
        </w:rPr>
      </w:pPr>
    </w:p>
    <w:p w:rsidR="00D711A9" w:rsidRPr="0093201F" w:rsidRDefault="0093201F" w:rsidP="0093201F">
      <w:pPr>
        <w:ind w:left="284"/>
        <w:rPr>
          <w:rFonts w:asciiTheme="majorBidi" w:hAnsiTheme="majorBidi" w:cstheme="majorBidi"/>
          <w:sz w:val="24"/>
          <w:szCs w:val="24"/>
        </w:rPr>
      </w:pPr>
      <w:r w:rsidRPr="0093201F">
        <w:rPr>
          <w:rFonts w:asciiTheme="majorBidi" w:hAnsiTheme="majorBidi" w:cstheme="majorBidi"/>
          <w:sz w:val="24"/>
          <w:szCs w:val="24"/>
        </w:rPr>
        <w:t xml:space="preserve"> </w:t>
      </w:r>
      <w:r>
        <w:rPr>
          <w:rFonts w:asciiTheme="majorBidi" w:hAnsiTheme="majorBidi" w:cstheme="majorBidi"/>
          <w:sz w:val="24"/>
          <w:szCs w:val="24"/>
        </w:rPr>
        <w:t xml:space="preserve"> A.</w:t>
      </w:r>
      <w:r w:rsidRPr="0093201F">
        <w:rPr>
          <w:rFonts w:asciiTheme="majorBidi" w:hAnsiTheme="majorBidi" w:cstheme="majorBidi"/>
          <w:sz w:val="24"/>
          <w:szCs w:val="24"/>
        </w:rPr>
        <w:t xml:space="preserve"> </w:t>
      </w:r>
      <w:r>
        <w:rPr>
          <w:rFonts w:asciiTheme="majorBidi" w:hAnsiTheme="majorBidi" w:cstheme="majorBidi"/>
          <w:sz w:val="24"/>
          <w:szCs w:val="24"/>
        </w:rPr>
        <w:t>Martinet a défini</w:t>
      </w:r>
      <w:r w:rsidR="00CB4A8D" w:rsidRPr="0093201F">
        <w:rPr>
          <w:rFonts w:asciiTheme="majorBidi" w:hAnsiTheme="majorBidi" w:cstheme="majorBidi"/>
          <w:sz w:val="24"/>
          <w:szCs w:val="24"/>
        </w:rPr>
        <w:t xml:space="preserve"> la langue comme </w:t>
      </w:r>
      <w:r w:rsidR="00D317A7" w:rsidRPr="0093201F">
        <w:rPr>
          <w:rFonts w:asciiTheme="majorBidi" w:hAnsiTheme="majorBidi" w:cstheme="majorBidi"/>
          <w:sz w:val="24"/>
          <w:szCs w:val="24"/>
        </w:rPr>
        <w:t xml:space="preserve">: « une langue est </w:t>
      </w:r>
      <w:r w:rsidR="00D317A7" w:rsidRPr="0093201F">
        <w:rPr>
          <w:rFonts w:asciiTheme="majorBidi" w:hAnsiTheme="majorBidi" w:cstheme="majorBidi"/>
          <w:b/>
          <w:bCs/>
          <w:sz w:val="24"/>
          <w:szCs w:val="24"/>
        </w:rPr>
        <w:t xml:space="preserve">un instrument de communication </w:t>
      </w:r>
      <w:r w:rsidR="00D317A7" w:rsidRPr="0093201F">
        <w:rPr>
          <w:rFonts w:asciiTheme="majorBidi" w:hAnsiTheme="majorBidi" w:cstheme="majorBidi"/>
          <w:sz w:val="24"/>
          <w:szCs w:val="24"/>
        </w:rPr>
        <w:t>selon lequel l’expérience humaine</w:t>
      </w:r>
      <w:r w:rsidR="00D317A7" w:rsidRPr="0093201F">
        <w:rPr>
          <w:rFonts w:asciiTheme="majorBidi" w:hAnsiTheme="majorBidi" w:cstheme="majorBidi"/>
          <w:b/>
          <w:bCs/>
          <w:sz w:val="24"/>
          <w:szCs w:val="24"/>
        </w:rPr>
        <w:t xml:space="preserve"> </w:t>
      </w:r>
      <w:r w:rsidR="00D317A7" w:rsidRPr="0093201F">
        <w:rPr>
          <w:rFonts w:asciiTheme="majorBidi" w:hAnsiTheme="majorBidi" w:cstheme="majorBidi"/>
          <w:sz w:val="24"/>
          <w:szCs w:val="24"/>
        </w:rPr>
        <w:t xml:space="preserve">s’analyse </w:t>
      </w:r>
      <w:r w:rsidR="00AF3ACE" w:rsidRPr="0093201F">
        <w:rPr>
          <w:rFonts w:asciiTheme="majorBidi" w:hAnsiTheme="majorBidi" w:cstheme="majorBidi"/>
          <w:sz w:val="24"/>
          <w:szCs w:val="24"/>
        </w:rPr>
        <w:t>différemment dans chaque communauté (…), en unités douées d’un contenu sémantique et d’une expression phonique </w:t>
      </w:r>
      <w:r w:rsidR="00AF3ACE" w:rsidRPr="0093201F">
        <w:rPr>
          <w:rFonts w:asciiTheme="majorBidi" w:hAnsiTheme="majorBidi" w:cstheme="majorBidi"/>
          <w:b/>
          <w:bCs/>
          <w:sz w:val="24"/>
          <w:szCs w:val="24"/>
        </w:rPr>
        <w:t>: les monèmes</w:t>
      </w:r>
      <w:r w:rsidR="00AF3ACE" w:rsidRPr="0093201F">
        <w:rPr>
          <w:rFonts w:asciiTheme="majorBidi" w:hAnsiTheme="majorBidi" w:cstheme="majorBidi"/>
          <w:sz w:val="24"/>
          <w:szCs w:val="24"/>
        </w:rPr>
        <w:t xml:space="preserve"> ; cette expression phonique s’articule à son tour en unités distinctives et successives ; </w:t>
      </w:r>
      <w:r w:rsidR="00AF3ACE" w:rsidRPr="0093201F">
        <w:rPr>
          <w:rFonts w:asciiTheme="majorBidi" w:hAnsiTheme="majorBidi" w:cstheme="majorBidi"/>
          <w:b/>
          <w:bCs/>
          <w:sz w:val="24"/>
          <w:szCs w:val="24"/>
        </w:rPr>
        <w:t>les phonèmes</w:t>
      </w:r>
      <w:r w:rsidR="00AF3ACE" w:rsidRPr="0093201F">
        <w:rPr>
          <w:rFonts w:asciiTheme="majorBidi" w:hAnsiTheme="majorBidi" w:cstheme="majorBidi"/>
          <w:sz w:val="24"/>
          <w:szCs w:val="24"/>
        </w:rPr>
        <w:t>, en nombres déterminé dans chaque langue, dont la nature et les rapports mutuels diffèrent eux aussi d’une langue à l’autre. » (Martinet, 1974, p. 20).</w:t>
      </w:r>
    </w:p>
    <w:p w:rsidR="00983F0D" w:rsidRPr="0093201F" w:rsidRDefault="00CB4A8D" w:rsidP="00A25B77">
      <w:pPr>
        <w:rPr>
          <w:rFonts w:asciiTheme="majorBidi" w:hAnsiTheme="majorBidi" w:cstheme="majorBidi"/>
          <w:sz w:val="24"/>
          <w:szCs w:val="24"/>
        </w:rPr>
      </w:pPr>
      <w:r w:rsidRPr="0093201F">
        <w:rPr>
          <w:rFonts w:asciiTheme="majorBidi" w:hAnsiTheme="majorBidi" w:cstheme="majorBidi"/>
          <w:b/>
          <w:bCs/>
          <w:sz w:val="24"/>
          <w:szCs w:val="24"/>
        </w:rPr>
        <w:t>Explication de la citation :</w:t>
      </w:r>
      <w:r w:rsidRPr="0093201F">
        <w:rPr>
          <w:rFonts w:asciiTheme="majorBidi" w:hAnsiTheme="majorBidi" w:cstheme="majorBidi"/>
          <w:sz w:val="24"/>
          <w:szCs w:val="24"/>
        </w:rPr>
        <w:t xml:space="preserve">     </w:t>
      </w:r>
    </w:p>
    <w:p w:rsidR="00A25B77" w:rsidRPr="0093201F" w:rsidRDefault="00983F0D" w:rsidP="00A25B77">
      <w:pPr>
        <w:rPr>
          <w:rFonts w:asciiTheme="majorBidi" w:hAnsiTheme="majorBidi" w:cstheme="majorBidi"/>
          <w:b/>
          <w:bCs/>
          <w:sz w:val="24"/>
          <w:szCs w:val="24"/>
        </w:rPr>
      </w:pPr>
      <w:r w:rsidRPr="0093201F">
        <w:rPr>
          <w:rFonts w:asciiTheme="majorBidi" w:hAnsiTheme="majorBidi" w:cstheme="majorBidi"/>
          <w:sz w:val="24"/>
          <w:szCs w:val="24"/>
        </w:rPr>
        <w:lastRenderedPageBreak/>
        <w:t xml:space="preserve">     </w:t>
      </w:r>
      <w:r w:rsidR="00CB4A8D" w:rsidRPr="0093201F">
        <w:rPr>
          <w:rFonts w:asciiTheme="majorBidi" w:hAnsiTheme="majorBidi" w:cstheme="majorBidi"/>
          <w:sz w:val="24"/>
          <w:szCs w:val="24"/>
        </w:rPr>
        <w:t xml:space="preserve">Une langue est, selon A. Martinet,  instrument de communication doté </w:t>
      </w:r>
      <w:proofErr w:type="gramStart"/>
      <w:r w:rsidR="00FB6556" w:rsidRPr="0093201F">
        <w:rPr>
          <w:rFonts w:asciiTheme="majorBidi" w:hAnsiTheme="majorBidi" w:cstheme="majorBidi"/>
          <w:sz w:val="24"/>
          <w:szCs w:val="24"/>
        </w:rPr>
        <w:t xml:space="preserve">d’une </w:t>
      </w:r>
      <w:proofErr w:type="gramEnd"/>
      <w:r w:rsidR="00CB4A8D" w:rsidRPr="0093201F">
        <w:rPr>
          <w:rFonts w:asciiTheme="majorBidi" w:hAnsiTheme="majorBidi" w:cstheme="majorBidi"/>
          <w:sz w:val="24"/>
          <w:szCs w:val="24"/>
        </w:rPr>
        <w:t xml:space="preserve"> double articulation, auquel correspond une organisation particulière des données de </w:t>
      </w:r>
      <w:r w:rsidR="00C775F9" w:rsidRPr="0093201F">
        <w:rPr>
          <w:rFonts w:asciiTheme="majorBidi" w:hAnsiTheme="majorBidi" w:cstheme="majorBidi"/>
          <w:sz w:val="24"/>
          <w:szCs w:val="24"/>
        </w:rPr>
        <w:t>l’expérience</w:t>
      </w:r>
      <w:r w:rsidR="00FB6556" w:rsidRPr="0093201F">
        <w:rPr>
          <w:rFonts w:asciiTheme="majorBidi" w:hAnsiTheme="majorBidi" w:cstheme="majorBidi"/>
          <w:sz w:val="24"/>
          <w:szCs w:val="24"/>
        </w:rPr>
        <w:t>.</w:t>
      </w:r>
      <w:r w:rsidR="00D711A9" w:rsidRPr="0093201F">
        <w:rPr>
          <w:rFonts w:asciiTheme="majorBidi" w:hAnsiTheme="majorBidi" w:cstheme="majorBidi"/>
          <w:b/>
          <w:bCs/>
          <w:sz w:val="24"/>
          <w:szCs w:val="24"/>
        </w:rPr>
        <w:t xml:space="preserve"> </w:t>
      </w:r>
    </w:p>
    <w:p w:rsidR="00A25B77" w:rsidRPr="0093201F" w:rsidRDefault="00983F0D" w:rsidP="00A25B77">
      <w:pPr>
        <w:rPr>
          <w:rFonts w:asciiTheme="majorBidi" w:hAnsiTheme="majorBidi" w:cstheme="majorBidi"/>
          <w:sz w:val="24"/>
          <w:szCs w:val="24"/>
        </w:rPr>
      </w:pPr>
      <w:r w:rsidRPr="0093201F">
        <w:rPr>
          <w:rFonts w:asciiTheme="majorBidi" w:hAnsiTheme="majorBidi" w:cstheme="majorBidi"/>
          <w:sz w:val="24"/>
          <w:szCs w:val="24"/>
        </w:rPr>
        <w:t xml:space="preserve">   </w:t>
      </w:r>
      <w:r w:rsidR="00A25B77" w:rsidRPr="0093201F">
        <w:rPr>
          <w:rFonts w:asciiTheme="majorBidi" w:hAnsiTheme="majorBidi" w:cstheme="majorBidi"/>
          <w:sz w:val="24"/>
          <w:szCs w:val="24"/>
        </w:rPr>
        <w:t xml:space="preserve">Martinet propose que la langue </w:t>
      </w:r>
      <w:r w:rsidR="00DA3ECE" w:rsidRPr="0093201F">
        <w:rPr>
          <w:rFonts w:asciiTheme="majorBidi" w:hAnsiTheme="majorBidi" w:cstheme="majorBidi"/>
          <w:sz w:val="24"/>
          <w:szCs w:val="24"/>
        </w:rPr>
        <w:t>contienne</w:t>
      </w:r>
      <w:r w:rsidR="00A25B77" w:rsidRPr="0093201F">
        <w:rPr>
          <w:rFonts w:asciiTheme="majorBidi" w:hAnsiTheme="majorBidi" w:cstheme="majorBidi"/>
          <w:sz w:val="24"/>
          <w:szCs w:val="24"/>
        </w:rPr>
        <w:t xml:space="preserve"> des unités minimales significatives (les monèmes)  et des unités distinctives (les phonèmes).</w:t>
      </w:r>
    </w:p>
    <w:p w:rsidR="00A25B77" w:rsidRPr="0093201F" w:rsidRDefault="00A25B77" w:rsidP="00A25B77">
      <w:pPr>
        <w:rPr>
          <w:rFonts w:asciiTheme="majorBidi" w:hAnsiTheme="majorBidi" w:cstheme="majorBidi"/>
          <w:sz w:val="24"/>
          <w:szCs w:val="24"/>
        </w:rPr>
      </w:pPr>
      <w:r w:rsidRPr="0093201F">
        <w:rPr>
          <w:rFonts w:asciiTheme="majorBidi" w:hAnsiTheme="majorBidi" w:cstheme="majorBidi"/>
          <w:sz w:val="24"/>
          <w:szCs w:val="24"/>
        </w:rPr>
        <w:t xml:space="preserve"> </w:t>
      </w:r>
      <w:r w:rsidR="00983F0D" w:rsidRPr="0093201F">
        <w:rPr>
          <w:rFonts w:asciiTheme="majorBidi" w:hAnsiTheme="majorBidi" w:cstheme="majorBidi"/>
          <w:sz w:val="24"/>
          <w:szCs w:val="24"/>
        </w:rPr>
        <w:t xml:space="preserve">   </w:t>
      </w:r>
      <w:r w:rsidRPr="0093201F">
        <w:rPr>
          <w:rFonts w:asciiTheme="majorBidi" w:hAnsiTheme="majorBidi" w:cstheme="majorBidi"/>
          <w:sz w:val="24"/>
          <w:szCs w:val="24"/>
        </w:rPr>
        <w:t>Pour mieux comprendre  la fonction de ces unités significatives et distinctives on pose la question suivante : Qu’est ce que la double articulation du langage ?</w:t>
      </w:r>
    </w:p>
    <w:p w:rsidR="00A25B77" w:rsidRDefault="00A25B77" w:rsidP="008F38A2">
      <w:pPr>
        <w:pStyle w:val="Paragraphedeliste"/>
        <w:numPr>
          <w:ilvl w:val="0"/>
          <w:numId w:val="7"/>
        </w:numPr>
        <w:rPr>
          <w:rFonts w:asciiTheme="majorBidi" w:hAnsiTheme="majorBidi" w:cstheme="majorBidi"/>
          <w:b/>
          <w:bCs/>
          <w:sz w:val="28"/>
          <w:szCs w:val="28"/>
        </w:rPr>
      </w:pPr>
      <w:r w:rsidRPr="0093201F">
        <w:rPr>
          <w:rFonts w:asciiTheme="majorBidi" w:hAnsiTheme="majorBidi" w:cstheme="majorBidi"/>
          <w:b/>
          <w:bCs/>
          <w:sz w:val="28"/>
          <w:szCs w:val="28"/>
        </w:rPr>
        <w:t>Double articulation du langage</w:t>
      </w:r>
    </w:p>
    <w:p w:rsidR="007A5797" w:rsidRDefault="007A5797" w:rsidP="007A5797">
      <w:pPr>
        <w:rPr>
          <w:rFonts w:asciiTheme="majorBidi" w:hAnsiTheme="majorBidi" w:cstheme="majorBidi"/>
          <w:sz w:val="24"/>
          <w:szCs w:val="24"/>
        </w:rPr>
      </w:pPr>
      <w:r>
        <w:rPr>
          <w:rFonts w:asciiTheme="majorBidi" w:hAnsiTheme="majorBidi" w:cstheme="majorBidi"/>
          <w:sz w:val="24"/>
          <w:szCs w:val="24"/>
        </w:rPr>
        <w:t xml:space="preserve">      </w:t>
      </w:r>
      <w:r w:rsidRPr="007A5797">
        <w:rPr>
          <w:rFonts w:asciiTheme="majorBidi" w:hAnsiTheme="majorBidi" w:cstheme="majorBidi"/>
          <w:sz w:val="24"/>
          <w:szCs w:val="24"/>
        </w:rPr>
        <w:t>On dit que le langage humain est articulé. Qu’est ce que cela veut dire ?</w:t>
      </w:r>
    </w:p>
    <w:p w:rsidR="007A5797" w:rsidRPr="007A5797" w:rsidRDefault="007A5797" w:rsidP="007A5797">
      <w:pPr>
        <w:rPr>
          <w:rFonts w:asciiTheme="majorBidi" w:hAnsiTheme="majorBidi" w:cstheme="majorBidi"/>
          <w:sz w:val="24"/>
          <w:szCs w:val="24"/>
        </w:rPr>
      </w:pPr>
      <w:r>
        <w:rPr>
          <w:rFonts w:asciiTheme="majorBidi" w:hAnsiTheme="majorBidi" w:cstheme="majorBidi"/>
          <w:sz w:val="24"/>
          <w:szCs w:val="24"/>
        </w:rPr>
        <w:t xml:space="preserve">     Il s’agit de l’existence dans le langage de diverses petites unités qui servent </w:t>
      </w:r>
      <w:proofErr w:type="spellStart"/>
      <w:r>
        <w:rPr>
          <w:rFonts w:asciiTheme="majorBidi" w:hAnsiTheme="majorBidi" w:cstheme="majorBidi"/>
          <w:sz w:val="24"/>
          <w:szCs w:val="24"/>
        </w:rPr>
        <w:t>elles-même</w:t>
      </w:r>
      <w:proofErr w:type="spellEnd"/>
      <w:r>
        <w:rPr>
          <w:rFonts w:asciiTheme="majorBidi" w:hAnsiTheme="majorBidi" w:cstheme="majorBidi"/>
          <w:sz w:val="24"/>
          <w:szCs w:val="24"/>
        </w:rPr>
        <w:t xml:space="preserve"> à composer des unités plus importantes.</w:t>
      </w:r>
    </w:p>
    <w:p w:rsidR="00A25B77" w:rsidRPr="0093201F" w:rsidRDefault="00983F0D" w:rsidP="00A25B77">
      <w:pPr>
        <w:rPr>
          <w:rFonts w:asciiTheme="majorBidi" w:hAnsiTheme="majorBidi" w:cstheme="majorBidi"/>
          <w:sz w:val="24"/>
          <w:szCs w:val="24"/>
        </w:rPr>
      </w:pPr>
      <w:r w:rsidRPr="0093201F">
        <w:rPr>
          <w:rFonts w:asciiTheme="majorBidi" w:hAnsiTheme="majorBidi" w:cstheme="majorBidi"/>
          <w:sz w:val="24"/>
          <w:szCs w:val="24"/>
        </w:rPr>
        <w:t xml:space="preserve">   </w:t>
      </w:r>
      <w:r w:rsidR="007A5797">
        <w:rPr>
          <w:rFonts w:asciiTheme="majorBidi" w:hAnsiTheme="majorBidi" w:cstheme="majorBidi"/>
          <w:sz w:val="24"/>
          <w:szCs w:val="24"/>
        </w:rPr>
        <w:t xml:space="preserve">  </w:t>
      </w:r>
      <w:r w:rsidRPr="0093201F">
        <w:rPr>
          <w:rFonts w:asciiTheme="majorBidi" w:hAnsiTheme="majorBidi" w:cstheme="majorBidi"/>
          <w:sz w:val="24"/>
          <w:szCs w:val="24"/>
        </w:rPr>
        <w:t xml:space="preserve"> </w:t>
      </w:r>
      <w:r w:rsidR="00A25B77" w:rsidRPr="0093201F">
        <w:rPr>
          <w:rFonts w:asciiTheme="majorBidi" w:hAnsiTheme="majorBidi" w:cstheme="majorBidi"/>
          <w:sz w:val="24"/>
          <w:szCs w:val="24"/>
        </w:rPr>
        <w:t>Cette relation entre le signifié et le signifiant nous amène à faire une autre distinction qui nous parait importante du point de vue linguistique. Il s’agit de la double articulation du langage</w:t>
      </w:r>
      <w:r w:rsidRPr="0093201F">
        <w:rPr>
          <w:rFonts w:asciiTheme="majorBidi" w:hAnsiTheme="majorBidi" w:cstheme="majorBidi"/>
          <w:sz w:val="24"/>
          <w:szCs w:val="24"/>
        </w:rPr>
        <w:t xml:space="preserve"> (deux types d’unités découpées sur deux niveaux distinct).</w:t>
      </w:r>
    </w:p>
    <w:p w:rsidR="00983F0D" w:rsidRPr="0093201F" w:rsidRDefault="00983F0D" w:rsidP="00814746">
      <w:pPr>
        <w:rPr>
          <w:rFonts w:asciiTheme="majorBidi" w:hAnsiTheme="majorBidi" w:cstheme="majorBidi"/>
          <w:sz w:val="24"/>
          <w:szCs w:val="24"/>
        </w:rPr>
      </w:pPr>
      <w:r w:rsidRPr="0093201F">
        <w:rPr>
          <w:rFonts w:asciiTheme="majorBidi" w:hAnsiTheme="majorBidi" w:cstheme="majorBidi"/>
          <w:sz w:val="24"/>
          <w:szCs w:val="24"/>
        </w:rPr>
        <w:t xml:space="preserve">    </w:t>
      </w:r>
      <w:r w:rsidR="008F38A2" w:rsidRPr="0093201F">
        <w:rPr>
          <w:rFonts w:asciiTheme="majorBidi" w:hAnsiTheme="majorBidi" w:cstheme="majorBidi"/>
          <w:sz w:val="24"/>
          <w:szCs w:val="24"/>
        </w:rPr>
        <w:t xml:space="preserve">  </w:t>
      </w:r>
      <w:r w:rsidRPr="0093201F">
        <w:rPr>
          <w:rFonts w:asciiTheme="majorBidi" w:hAnsiTheme="majorBidi" w:cstheme="majorBidi"/>
          <w:sz w:val="24"/>
          <w:szCs w:val="24"/>
        </w:rPr>
        <w:t>Selon André Martinet, la  double articulation désigne la propriété  linguistique  selon laquelle toute production langagière peut se découper à deux niveaux</w:t>
      </w:r>
      <w:proofErr w:type="gramStart"/>
      <w:r w:rsidR="008F38A2" w:rsidRPr="0093201F">
        <w:rPr>
          <w:rFonts w:asciiTheme="majorBidi" w:hAnsiTheme="majorBidi" w:cstheme="majorBidi"/>
          <w:sz w:val="24"/>
          <w:szCs w:val="24"/>
        </w:rPr>
        <w:t>.</w:t>
      </w:r>
      <w:r w:rsidR="007A5797">
        <w:rPr>
          <w:rFonts w:asciiTheme="majorBidi" w:hAnsiTheme="majorBidi" w:cstheme="majorBidi"/>
          <w:sz w:val="24"/>
          <w:szCs w:val="24"/>
        </w:rPr>
        <w:t>(</w:t>
      </w:r>
      <w:proofErr w:type="gramEnd"/>
      <w:r w:rsidR="007A5797">
        <w:rPr>
          <w:rFonts w:asciiTheme="majorBidi" w:hAnsiTheme="majorBidi" w:cstheme="majorBidi"/>
          <w:sz w:val="24"/>
          <w:szCs w:val="24"/>
        </w:rPr>
        <w:t xml:space="preserve"> tout énoncé dans le langage humain s’articule sur deux plans ou deux articulations).</w:t>
      </w:r>
    </w:p>
    <w:p w:rsidR="008F38A2" w:rsidRPr="0093201F" w:rsidRDefault="008F38A2" w:rsidP="00814746">
      <w:pPr>
        <w:rPr>
          <w:rFonts w:asciiTheme="majorBidi" w:hAnsiTheme="majorBidi" w:cstheme="majorBidi"/>
          <w:b/>
          <w:bCs/>
          <w:sz w:val="28"/>
          <w:szCs w:val="28"/>
        </w:rPr>
      </w:pPr>
      <w:r w:rsidRPr="0093201F">
        <w:rPr>
          <w:rFonts w:asciiTheme="majorBidi" w:hAnsiTheme="majorBidi" w:cstheme="majorBidi"/>
          <w:sz w:val="28"/>
          <w:szCs w:val="28"/>
        </w:rPr>
        <w:t>2.1</w:t>
      </w:r>
      <w:r w:rsidRPr="0093201F">
        <w:rPr>
          <w:rFonts w:asciiTheme="majorBidi" w:hAnsiTheme="majorBidi" w:cstheme="majorBidi"/>
          <w:b/>
          <w:bCs/>
          <w:sz w:val="28"/>
          <w:szCs w:val="28"/>
        </w:rPr>
        <w:t>. La première articulation : niveau des unités significatives</w:t>
      </w:r>
    </w:p>
    <w:p w:rsidR="008F38A2" w:rsidRPr="0093201F" w:rsidRDefault="008F38A2" w:rsidP="00814746">
      <w:pPr>
        <w:rPr>
          <w:rFonts w:asciiTheme="majorBidi" w:hAnsiTheme="majorBidi" w:cstheme="majorBidi"/>
          <w:b/>
          <w:bCs/>
          <w:sz w:val="28"/>
          <w:szCs w:val="28"/>
        </w:rPr>
      </w:pPr>
      <w:r w:rsidRPr="0093201F">
        <w:rPr>
          <w:rFonts w:asciiTheme="majorBidi" w:hAnsiTheme="majorBidi" w:cstheme="majorBidi"/>
          <w:b/>
          <w:bCs/>
          <w:sz w:val="28"/>
          <w:szCs w:val="28"/>
        </w:rPr>
        <w:t xml:space="preserve">   a) monèmes : </w:t>
      </w:r>
      <w:r w:rsidR="008B6C70" w:rsidRPr="0093201F">
        <w:rPr>
          <w:rFonts w:asciiTheme="majorBidi" w:hAnsiTheme="majorBidi" w:cstheme="majorBidi"/>
          <w:b/>
          <w:bCs/>
          <w:sz w:val="28"/>
          <w:szCs w:val="28"/>
        </w:rPr>
        <w:t>qu’est ce qu’un monème ?</w:t>
      </w:r>
    </w:p>
    <w:p w:rsidR="008F38A2" w:rsidRPr="0093201F" w:rsidRDefault="008F38A2" w:rsidP="00814746">
      <w:pPr>
        <w:rPr>
          <w:rFonts w:asciiTheme="majorBidi" w:hAnsiTheme="majorBidi" w:cstheme="majorBidi"/>
          <w:sz w:val="24"/>
          <w:szCs w:val="24"/>
        </w:rPr>
      </w:pPr>
      <w:r w:rsidRPr="0093201F">
        <w:rPr>
          <w:rFonts w:asciiTheme="majorBidi" w:hAnsiTheme="majorBidi" w:cstheme="majorBidi"/>
          <w:sz w:val="24"/>
          <w:szCs w:val="24"/>
        </w:rPr>
        <w:t xml:space="preserve">      Un monème est une petite unité qui présente un sens et une forme vocale ou graphique.</w:t>
      </w:r>
    </w:p>
    <w:p w:rsidR="008F38A2" w:rsidRPr="0093201F" w:rsidRDefault="008F38A2" w:rsidP="00814746">
      <w:pPr>
        <w:rPr>
          <w:rFonts w:asciiTheme="majorBidi" w:hAnsiTheme="majorBidi" w:cstheme="majorBidi"/>
          <w:sz w:val="24"/>
          <w:szCs w:val="24"/>
        </w:rPr>
      </w:pPr>
      <w:r w:rsidRPr="0093201F">
        <w:rPr>
          <w:rFonts w:asciiTheme="majorBidi" w:hAnsiTheme="majorBidi" w:cstheme="majorBidi"/>
          <w:sz w:val="24"/>
          <w:szCs w:val="24"/>
        </w:rPr>
        <w:t xml:space="preserve">Un énoncé est une succession </w:t>
      </w:r>
      <w:r w:rsidRPr="0093201F">
        <w:rPr>
          <w:rFonts w:asciiTheme="majorBidi" w:hAnsiTheme="majorBidi" w:cstheme="majorBidi"/>
          <w:b/>
          <w:bCs/>
          <w:i/>
          <w:iCs/>
          <w:sz w:val="24"/>
          <w:szCs w:val="24"/>
        </w:rPr>
        <w:t xml:space="preserve">d’unités minimales de signification </w:t>
      </w:r>
      <w:r w:rsidRPr="0093201F">
        <w:rPr>
          <w:rFonts w:asciiTheme="majorBidi" w:hAnsiTheme="majorBidi" w:cstheme="majorBidi"/>
          <w:sz w:val="24"/>
          <w:szCs w:val="24"/>
        </w:rPr>
        <w:t xml:space="preserve">qu’on appelle </w:t>
      </w:r>
      <w:r w:rsidRPr="0093201F">
        <w:rPr>
          <w:rFonts w:asciiTheme="majorBidi" w:hAnsiTheme="majorBidi" w:cstheme="majorBidi"/>
          <w:b/>
          <w:bCs/>
          <w:i/>
          <w:iCs/>
          <w:sz w:val="24"/>
          <w:szCs w:val="24"/>
        </w:rPr>
        <w:t>des monèmes</w:t>
      </w:r>
      <w:r w:rsidRPr="0093201F">
        <w:rPr>
          <w:rFonts w:asciiTheme="majorBidi" w:hAnsiTheme="majorBidi" w:cstheme="majorBidi"/>
          <w:sz w:val="24"/>
          <w:szCs w:val="24"/>
        </w:rPr>
        <w:t xml:space="preserve">. Chaque monème à une face formelle </w:t>
      </w:r>
      <w:r w:rsidR="00217C0C" w:rsidRPr="0093201F">
        <w:rPr>
          <w:rFonts w:asciiTheme="majorBidi" w:hAnsiTheme="majorBidi" w:cstheme="majorBidi"/>
          <w:sz w:val="24"/>
          <w:szCs w:val="24"/>
        </w:rPr>
        <w:t>(le</w:t>
      </w:r>
      <w:r w:rsidRPr="0093201F">
        <w:rPr>
          <w:rFonts w:asciiTheme="majorBidi" w:hAnsiTheme="majorBidi" w:cstheme="majorBidi"/>
          <w:sz w:val="24"/>
          <w:szCs w:val="24"/>
        </w:rPr>
        <w:t xml:space="preserve"> </w:t>
      </w:r>
      <w:r w:rsidR="00217C0C" w:rsidRPr="0093201F">
        <w:rPr>
          <w:rFonts w:asciiTheme="majorBidi" w:hAnsiTheme="majorBidi" w:cstheme="majorBidi"/>
          <w:sz w:val="24"/>
          <w:szCs w:val="24"/>
        </w:rPr>
        <w:t>signifiant)</w:t>
      </w:r>
      <w:r w:rsidRPr="0093201F">
        <w:rPr>
          <w:rFonts w:asciiTheme="majorBidi" w:hAnsiTheme="majorBidi" w:cstheme="majorBidi"/>
          <w:sz w:val="24"/>
          <w:szCs w:val="24"/>
        </w:rPr>
        <w:t xml:space="preserve"> et une face significative (le signifié).</w:t>
      </w:r>
    </w:p>
    <w:p w:rsidR="00217C0C" w:rsidRPr="0093201F" w:rsidRDefault="00217C0C" w:rsidP="00814746">
      <w:pPr>
        <w:rPr>
          <w:rFonts w:asciiTheme="majorBidi" w:hAnsiTheme="majorBidi" w:cstheme="majorBidi"/>
          <w:sz w:val="24"/>
          <w:szCs w:val="24"/>
        </w:rPr>
      </w:pPr>
      <w:r w:rsidRPr="0093201F">
        <w:rPr>
          <w:rFonts w:asciiTheme="majorBidi" w:hAnsiTheme="majorBidi" w:cstheme="majorBidi"/>
          <w:sz w:val="24"/>
          <w:szCs w:val="24"/>
        </w:rPr>
        <w:t>Ces unités minimales peuvent être des noms, des verbes, des adjectifs… (Montagne, acheter, beau…) ou un groupe de mots (boites-aux-lettres).</w:t>
      </w:r>
    </w:p>
    <w:p w:rsidR="00217C0C" w:rsidRPr="0093201F" w:rsidRDefault="00217C0C" w:rsidP="008B6C70">
      <w:pPr>
        <w:rPr>
          <w:rFonts w:asciiTheme="majorBidi" w:hAnsiTheme="majorBidi" w:cstheme="majorBidi"/>
          <w:sz w:val="24"/>
          <w:szCs w:val="24"/>
        </w:rPr>
      </w:pPr>
      <w:r w:rsidRPr="0093201F">
        <w:rPr>
          <w:rFonts w:asciiTheme="majorBidi" w:hAnsiTheme="majorBidi" w:cstheme="majorBidi"/>
          <w:sz w:val="24"/>
          <w:szCs w:val="24"/>
        </w:rPr>
        <w:t xml:space="preserve">Un monème peut comporter une partie lexicale : </w:t>
      </w:r>
      <w:r w:rsidRPr="0093201F">
        <w:rPr>
          <w:rFonts w:asciiTheme="majorBidi" w:hAnsiTheme="majorBidi" w:cstheme="majorBidi"/>
          <w:b/>
          <w:bCs/>
          <w:i/>
          <w:iCs/>
          <w:sz w:val="24"/>
          <w:szCs w:val="24"/>
        </w:rPr>
        <w:t>le lexème</w:t>
      </w:r>
      <w:r w:rsidRPr="0093201F">
        <w:rPr>
          <w:rFonts w:asciiTheme="majorBidi" w:hAnsiTheme="majorBidi" w:cstheme="majorBidi"/>
          <w:sz w:val="24"/>
          <w:szCs w:val="24"/>
        </w:rPr>
        <w:t xml:space="preserve">  et </w:t>
      </w:r>
      <w:r w:rsidRPr="0093201F">
        <w:rPr>
          <w:rFonts w:asciiTheme="majorBidi" w:hAnsiTheme="majorBidi" w:cstheme="majorBidi"/>
          <w:b/>
          <w:bCs/>
          <w:i/>
          <w:iCs/>
          <w:sz w:val="24"/>
          <w:szCs w:val="24"/>
        </w:rPr>
        <w:t>un morphème</w:t>
      </w:r>
      <w:r w:rsidRPr="0093201F">
        <w:rPr>
          <w:rFonts w:asciiTheme="majorBidi" w:hAnsiTheme="majorBidi" w:cstheme="majorBidi"/>
          <w:sz w:val="24"/>
          <w:szCs w:val="24"/>
        </w:rPr>
        <w:t xml:space="preserve"> à valeur purement grammaticale</w:t>
      </w:r>
    </w:p>
    <w:p w:rsidR="00217C0C" w:rsidRPr="0093201F" w:rsidRDefault="00217C0C" w:rsidP="00814746">
      <w:pPr>
        <w:rPr>
          <w:rFonts w:asciiTheme="majorBidi" w:hAnsiTheme="majorBidi" w:cstheme="majorBidi"/>
          <w:sz w:val="24"/>
          <w:szCs w:val="24"/>
        </w:rPr>
      </w:pPr>
      <w:r w:rsidRPr="0093201F">
        <w:rPr>
          <w:rFonts w:asciiTheme="majorBidi" w:hAnsiTheme="majorBidi" w:cstheme="majorBidi"/>
          <w:sz w:val="24"/>
          <w:szCs w:val="24"/>
        </w:rPr>
        <w:t>Exemple :</w:t>
      </w:r>
    </w:p>
    <w:p w:rsidR="008F38A2" w:rsidRPr="0093201F" w:rsidRDefault="00217C0C" w:rsidP="00814746">
      <w:pPr>
        <w:rPr>
          <w:rFonts w:asciiTheme="majorBidi" w:hAnsiTheme="majorBidi" w:cstheme="majorBidi"/>
          <w:sz w:val="24"/>
          <w:szCs w:val="24"/>
        </w:rPr>
      </w:pPr>
      <w:r w:rsidRPr="0093201F">
        <w:rPr>
          <w:rFonts w:asciiTheme="majorBidi" w:hAnsiTheme="majorBidi" w:cstheme="majorBidi"/>
          <w:sz w:val="24"/>
          <w:szCs w:val="24"/>
        </w:rPr>
        <w:t xml:space="preserve"> Dans la forme achètera </w:t>
      </w:r>
    </w:p>
    <w:p w:rsidR="00217C0C" w:rsidRPr="0093201F" w:rsidRDefault="00D76BD6" w:rsidP="00814746">
      <w:pP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43.9pt;margin-top:10.85pt;width:36pt;height:.75pt;flip:y;z-index:251658240" o:connectortype="straight">
            <v:stroke endarrow="block"/>
          </v:shape>
        </w:pict>
      </w:r>
      <w:proofErr w:type="spellStart"/>
      <w:r w:rsidR="00217C0C" w:rsidRPr="0093201F">
        <w:rPr>
          <w:rFonts w:asciiTheme="majorBidi" w:hAnsiTheme="majorBidi" w:cstheme="majorBidi"/>
          <w:sz w:val="24"/>
          <w:szCs w:val="24"/>
        </w:rPr>
        <w:t>Achèt</w:t>
      </w:r>
      <w:proofErr w:type="spellEnd"/>
      <w:r w:rsidR="00217C0C" w:rsidRPr="0093201F">
        <w:rPr>
          <w:rFonts w:asciiTheme="majorBidi" w:hAnsiTheme="majorBidi" w:cstheme="majorBidi"/>
          <w:sz w:val="24"/>
          <w:szCs w:val="24"/>
        </w:rPr>
        <w:t>               lexème</w:t>
      </w:r>
    </w:p>
    <w:p w:rsidR="00217C0C" w:rsidRPr="0093201F" w:rsidRDefault="00D76BD6" w:rsidP="00814746">
      <w:pPr>
        <w:rPr>
          <w:rFonts w:asciiTheme="majorBidi" w:hAnsiTheme="majorBidi" w:cstheme="majorBidi"/>
          <w:sz w:val="24"/>
          <w:szCs w:val="24"/>
        </w:rPr>
      </w:pPr>
      <w:r>
        <w:rPr>
          <w:rFonts w:asciiTheme="majorBidi" w:hAnsiTheme="majorBidi" w:cstheme="majorBidi"/>
          <w:noProof/>
          <w:sz w:val="24"/>
          <w:szCs w:val="24"/>
          <w:lang w:eastAsia="fr-FR"/>
        </w:rPr>
        <w:pict>
          <v:shape id="_x0000_s1027" type="#_x0000_t32" style="position:absolute;margin-left:34.9pt;margin-top:11.6pt;width:40.5pt;height:1.5pt;flip:y;z-index:251659264" o:connectortype="straight">
            <v:stroke endarrow="block"/>
          </v:shape>
        </w:pict>
      </w:r>
      <w:proofErr w:type="spellStart"/>
      <w:r w:rsidR="00217C0C" w:rsidRPr="0093201F">
        <w:rPr>
          <w:rFonts w:asciiTheme="majorBidi" w:hAnsiTheme="majorBidi" w:cstheme="majorBidi"/>
          <w:sz w:val="24"/>
          <w:szCs w:val="24"/>
        </w:rPr>
        <w:t>Era</w:t>
      </w:r>
      <w:proofErr w:type="spellEnd"/>
      <w:r w:rsidR="00217C0C" w:rsidRPr="0093201F">
        <w:rPr>
          <w:rFonts w:asciiTheme="majorBidi" w:hAnsiTheme="majorBidi" w:cstheme="majorBidi"/>
          <w:sz w:val="24"/>
          <w:szCs w:val="24"/>
        </w:rPr>
        <w:t xml:space="preserve">                  morphème</w:t>
      </w:r>
    </w:p>
    <w:p w:rsidR="00217C0C" w:rsidRPr="0093201F" w:rsidRDefault="00217C0C" w:rsidP="00814746">
      <w:pPr>
        <w:rPr>
          <w:rFonts w:asciiTheme="majorBidi" w:hAnsiTheme="majorBidi" w:cstheme="majorBidi"/>
          <w:sz w:val="24"/>
          <w:szCs w:val="24"/>
        </w:rPr>
      </w:pPr>
      <w:r w:rsidRPr="0093201F">
        <w:rPr>
          <w:rFonts w:asciiTheme="majorBidi" w:hAnsiTheme="majorBidi" w:cstheme="majorBidi"/>
          <w:sz w:val="24"/>
          <w:szCs w:val="24"/>
        </w:rPr>
        <w:t>Martinet établit le découpage suivant des monèmes</w:t>
      </w:r>
    </w:p>
    <w:p w:rsidR="00217C0C" w:rsidRPr="0093201F" w:rsidRDefault="00F1504D" w:rsidP="00814746">
      <w:pPr>
        <w:rPr>
          <w:rFonts w:asciiTheme="majorBidi" w:hAnsiTheme="majorBidi" w:cstheme="majorBidi"/>
          <w:b/>
          <w:bCs/>
          <w:sz w:val="28"/>
          <w:szCs w:val="28"/>
        </w:rPr>
      </w:pPr>
      <w:r w:rsidRPr="0093201F">
        <w:rPr>
          <w:rFonts w:asciiTheme="majorBidi" w:hAnsiTheme="majorBidi" w:cstheme="majorBidi"/>
          <w:b/>
          <w:bCs/>
          <w:sz w:val="24"/>
          <w:szCs w:val="24"/>
        </w:rPr>
        <w:lastRenderedPageBreak/>
        <w:t xml:space="preserve">              </w:t>
      </w:r>
      <w:r w:rsidR="00217C0C" w:rsidRPr="0093201F">
        <w:rPr>
          <w:rFonts w:asciiTheme="majorBidi" w:hAnsiTheme="majorBidi" w:cstheme="majorBidi"/>
          <w:b/>
          <w:bCs/>
          <w:sz w:val="28"/>
          <w:szCs w:val="28"/>
        </w:rPr>
        <w:t>a.1.</w:t>
      </w:r>
      <w:r w:rsidRPr="0093201F">
        <w:rPr>
          <w:rFonts w:asciiTheme="majorBidi" w:hAnsiTheme="majorBidi" w:cstheme="majorBidi"/>
          <w:b/>
          <w:bCs/>
          <w:sz w:val="28"/>
          <w:szCs w:val="28"/>
        </w:rPr>
        <w:t>Les monèmes autonomes</w:t>
      </w:r>
    </w:p>
    <w:p w:rsidR="00F1504D" w:rsidRPr="0093201F" w:rsidRDefault="00940A82" w:rsidP="00814746">
      <w:pPr>
        <w:rPr>
          <w:rFonts w:asciiTheme="majorBidi" w:hAnsiTheme="majorBidi" w:cstheme="majorBidi"/>
          <w:sz w:val="24"/>
          <w:szCs w:val="24"/>
        </w:rPr>
      </w:pPr>
      <w:r w:rsidRPr="0093201F">
        <w:rPr>
          <w:rFonts w:asciiTheme="majorBidi" w:hAnsiTheme="majorBidi" w:cstheme="majorBidi"/>
          <w:sz w:val="24"/>
          <w:szCs w:val="24"/>
        </w:rPr>
        <w:t xml:space="preserve">   </w:t>
      </w:r>
      <w:r w:rsidR="00F1504D" w:rsidRPr="0093201F">
        <w:rPr>
          <w:rFonts w:asciiTheme="majorBidi" w:hAnsiTheme="majorBidi" w:cstheme="majorBidi"/>
          <w:sz w:val="24"/>
          <w:szCs w:val="24"/>
        </w:rPr>
        <w:t>Les adverbes sont des monèmes autonomes car ils peuvent figurer en toutes positions :</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Ex : </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                          Nous organisons une fête </w:t>
      </w:r>
      <w:r w:rsidRPr="0093201F">
        <w:rPr>
          <w:rFonts w:asciiTheme="majorBidi" w:hAnsiTheme="majorBidi" w:cstheme="majorBidi"/>
          <w:sz w:val="24"/>
          <w:szCs w:val="24"/>
          <w:u w:val="single"/>
        </w:rPr>
        <w:t>aujourd’hui</w:t>
      </w:r>
      <w:r w:rsidRPr="0093201F">
        <w:rPr>
          <w:rFonts w:asciiTheme="majorBidi" w:hAnsiTheme="majorBidi" w:cstheme="majorBidi"/>
          <w:sz w:val="24"/>
          <w:szCs w:val="24"/>
        </w:rPr>
        <w:t>.</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                         Nous organisons </w:t>
      </w:r>
      <w:r w:rsidRPr="0093201F">
        <w:rPr>
          <w:rFonts w:asciiTheme="majorBidi" w:hAnsiTheme="majorBidi" w:cstheme="majorBidi"/>
          <w:sz w:val="24"/>
          <w:szCs w:val="24"/>
          <w:u w:val="single"/>
        </w:rPr>
        <w:t xml:space="preserve">aujourd’hui </w:t>
      </w:r>
      <w:r w:rsidRPr="0093201F">
        <w:rPr>
          <w:rFonts w:asciiTheme="majorBidi" w:hAnsiTheme="majorBidi" w:cstheme="majorBidi"/>
          <w:sz w:val="24"/>
          <w:szCs w:val="24"/>
        </w:rPr>
        <w:t>une fête.</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                         </w:t>
      </w:r>
      <w:r w:rsidRPr="0093201F">
        <w:rPr>
          <w:rFonts w:asciiTheme="majorBidi" w:hAnsiTheme="majorBidi" w:cstheme="majorBidi"/>
          <w:sz w:val="24"/>
          <w:szCs w:val="24"/>
          <w:u w:val="single"/>
        </w:rPr>
        <w:t>Aujourd’hui</w:t>
      </w:r>
      <w:r w:rsidRPr="0093201F">
        <w:rPr>
          <w:rFonts w:asciiTheme="majorBidi" w:hAnsiTheme="majorBidi" w:cstheme="majorBidi"/>
          <w:sz w:val="24"/>
          <w:szCs w:val="24"/>
        </w:rPr>
        <w:t xml:space="preserve">, nous organisons une fête. </w:t>
      </w:r>
    </w:p>
    <w:p w:rsidR="00F1504D" w:rsidRPr="0093201F" w:rsidRDefault="00F1504D" w:rsidP="00814746">
      <w:pPr>
        <w:rPr>
          <w:rFonts w:asciiTheme="majorBidi" w:hAnsiTheme="majorBidi" w:cstheme="majorBidi"/>
          <w:b/>
          <w:bCs/>
          <w:sz w:val="28"/>
          <w:szCs w:val="28"/>
        </w:rPr>
      </w:pPr>
      <w:r w:rsidRPr="0093201F">
        <w:rPr>
          <w:rFonts w:asciiTheme="majorBidi" w:hAnsiTheme="majorBidi" w:cstheme="majorBidi"/>
          <w:sz w:val="28"/>
          <w:szCs w:val="28"/>
        </w:rPr>
        <w:t xml:space="preserve">          </w:t>
      </w:r>
      <w:r w:rsidRPr="0093201F">
        <w:rPr>
          <w:rFonts w:asciiTheme="majorBidi" w:hAnsiTheme="majorBidi" w:cstheme="majorBidi"/>
          <w:b/>
          <w:bCs/>
          <w:sz w:val="28"/>
          <w:szCs w:val="28"/>
        </w:rPr>
        <w:t>b.2. Les monèmes fonctionnels</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     Les prépositions sont des monèmes fonctionnels qui servent d’articuler sur d’autres monèmes.</w:t>
      </w:r>
    </w:p>
    <w:p w:rsidR="00F1504D" w:rsidRPr="0093201F" w:rsidRDefault="00F1504D" w:rsidP="00814746">
      <w:pPr>
        <w:rPr>
          <w:rFonts w:asciiTheme="majorBidi" w:hAnsiTheme="majorBidi" w:cstheme="majorBidi"/>
          <w:sz w:val="24"/>
          <w:szCs w:val="24"/>
        </w:rPr>
      </w:pPr>
      <w:r w:rsidRPr="0093201F">
        <w:rPr>
          <w:rFonts w:asciiTheme="majorBidi" w:hAnsiTheme="majorBidi" w:cstheme="majorBidi"/>
          <w:sz w:val="24"/>
          <w:szCs w:val="24"/>
        </w:rPr>
        <w:t xml:space="preserve">    Les conjonctions de subordination servent à articuler des énoncés sur d’autres énoncés.</w:t>
      </w:r>
    </w:p>
    <w:p w:rsidR="00F1504D" w:rsidRPr="0093201F" w:rsidRDefault="00F1504D" w:rsidP="00814746">
      <w:pPr>
        <w:rPr>
          <w:rFonts w:asciiTheme="majorBidi" w:hAnsiTheme="majorBidi" w:cstheme="majorBidi"/>
          <w:b/>
          <w:bCs/>
          <w:sz w:val="28"/>
          <w:szCs w:val="28"/>
        </w:rPr>
      </w:pPr>
      <w:r w:rsidRPr="0093201F">
        <w:rPr>
          <w:rFonts w:asciiTheme="majorBidi" w:hAnsiTheme="majorBidi" w:cstheme="majorBidi"/>
          <w:b/>
          <w:bCs/>
          <w:sz w:val="28"/>
          <w:szCs w:val="28"/>
        </w:rPr>
        <w:t xml:space="preserve">       </w:t>
      </w:r>
      <w:r w:rsidR="00940A82" w:rsidRPr="0093201F">
        <w:rPr>
          <w:rFonts w:asciiTheme="majorBidi" w:hAnsiTheme="majorBidi" w:cstheme="majorBidi"/>
          <w:b/>
          <w:bCs/>
          <w:sz w:val="28"/>
          <w:szCs w:val="28"/>
        </w:rPr>
        <w:t xml:space="preserve">  </w:t>
      </w:r>
      <w:r w:rsidR="00015EE9" w:rsidRPr="0093201F">
        <w:rPr>
          <w:rFonts w:asciiTheme="majorBidi" w:hAnsiTheme="majorBidi" w:cstheme="majorBidi"/>
          <w:b/>
          <w:bCs/>
          <w:sz w:val="28"/>
          <w:szCs w:val="28"/>
        </w:rPr>
        <w:t>c.3. Les monèmes dépendants</w:t>
      </w:r>
    </w:p>
    <w:p w:rsidR="00015EE9" w:rsidRPr="0093201F" w:rsidRDefault="00015EE9" w:rsidP="00814746">
      <w:pPr>
        <w:rPr>
          <w:rFonts w:asciiTheme="majorBidi" w:hAnsiTheme="majorBidi" w:cstheme="majorBidi"/>
          <w:sz w:val="24"/>
          <w:szCs w:val="24"/>
        </w:rPr>
      </w:pPr>
      <w:r w:rsidRPr="0093201F">
        <w:rPr>
          <w:rFonts w:asciiTheme="majorBidi" w:hAnsiTheme="majorBidi" w:cstheme="majorBidi"/>
          <w:sz w:val="24"/>
          <w:szCs w:val="24"/>
        </w:rPr>
        <w:t>Tous les autres mots de la langue (nom, verbe, adjectif  qualificatif) sont des monèmes dépendants.</w:t>
      </w:r>
    </w:p>
    <w:p w:rsidR="00015EE9" w:rsidRPr="0093201F" w:rsidRDefault="00015EE9" w:rsidP="00814746">
      <w:pPr>
        <w:rPr>
          <w:rFonts w:asciiTheme="majorBidi" w:hAnsiTheme="majorBidi" w:cstheme="majorBidi"/>
          <w:sz w:val="24"/>
          <w:szCs w:val="24"/>
        </w:rPr>
      </w:pPr>
      <w:r w:rsidRPr="0093201F">
        <w:rPr>
          <w:rFonts w:asciiTheme="majorBidi" w:hAnsiTheme="majorBidi" w:cstheme="majorBidi"/>
          <w:sz w:val="24"/>
          <w:szCs w:val="24"/>
        </w:rPr>
        <w:t>Exemple :</w:t>
      </w:r>
    </w:p>
    <w:p w:rsidR="00015EE9" w:rsidRPr="0093201F" w:rsidRDefault="00015EE9" w:rsidP="00015EE9">
      <w:pPr>
        <w:rPr>
          <w:rFonts w:asciiTheme="majorBidi" w:hAnsiTheme="majorBidi" w:cstheme="majorBidi"/>
          <w:sz w:val="24"/>
          <w:szCs w:val="24"/>
        </w:rPr>
      </w:pPr>
      <w:r w:rsidRPr="0093201F">
        <w:rPr>
          <w:rFonts w:asciiTheme="majorBidi" w:hAnsiTheme="majorBidi" w:cstheme="majorBidi"/>
          <w:sz w:val="24"/>
          <w:szCs w:val="24"/>
        </w:rPr>
        <w:t xml:space="preserve"> Mes parents sont partis en France la semaine passée.</w:t>
      </w:r>
    </w:p>
    <w:p w:rsidR="00015EE9" w:rsidRPr="0093201F" w:rsidRDefault="00015EE9" w:rsidP="00015EE9">
      <w:pPr>
        <w:rPr>
          <w:rFonts w:asciiTheme="majorBidi" w:hAnsiTheme="majorBidi" w:cstheme="majorBidi"/>
          <w:sz w:val="24"/>
          <w:szCs w:val="24"/>
        </w:rPr>
      </w:pPr>
      <w:r w:rsidRPr="0093201F">
        <w:rPr>
          <w:rFonts w:asciiTheme="majorBidi" w:hAnsiTheme="majorBidi" w:cstheme="majorBidi"/>
          <w:sz w:val="24"/>
          <w:szCs w:val="24"/>
        </w:rPr>
        <w:t>Mes parents, France, partis </w:t>
      </w:r>
      <w:r w:rsidRPr="00F960D3">
        <w:rPr>
          <w:rFonts w:asciiTheme="majorBidi" w:hAnsiTheme="majorBidi" w:cstheme="majorBidi"/>
          <w:b/>
          <w:bCs/>
          <w:sz w:val="24"/>
          <w:szCs w:val="24"/>
        </w:rPr>
        <w:t>: monèmes dépendants</w:t>
      </w:r>
      <w:r w:rsidRPr="0093201F">
        <w:rPr>
          <w:rFonts w:asciiTheme="majorBidi" w:hAnsiTheme="majorBidi" w:cstheme="majorBidi"/>
          <w:sz w:val="24"/>
          <w:szCs w:val="24"/>
        </w:rPr>
        <w:t>.</w:t>
      </w:r>
    </w:p>
    <w:p w:rsidR="00015EE9" w:rsidRPr="00F960D3" w:rsidRDefault="00015EE9" w:rsidP="00814746">
      <w:pPr>
        <w:rPr>
          <w:rFonts w:asciiTheme="majorBidi" w:hAnsiTheme="majorBidi" w:cstheme="majorBidi"/>
          <w:b/>
          <w:bCs/>
          <w:sz w:val="24"/>
          <w:szCs w:val="24"/>
        </w:rPr>
      </w:pPr>
      <w:r w:rsidRPr="0093201F">
        <w:rPr>
          <w:rFonts w:asciiTheme="majorBidi" w:hAnsiTheme="majorBidi" w:cstheme="majorBidi"/>
          <w:sz w:val="24"/>
          <w:szCs w:val="24"/>
        </w:rPr>
        <w:t>En </w:t>
      </w:r>
      <w:r w:rsidRPr="00F960D3">
        <w:rPr>
          <w:rFonts w:asciiTheme="majorBidi" w:hAnsiTheme="majorBidi" w:cstheme="majorBidi"/>
          <w:b/>
          <w:bCs/>
          <w:sz w:val="24"/>
          <w:szCs w:val="24"/>
        </w:rPr>
        <w:t>:</w:t>
      </w:r>
      <w:r w:rsidR="0078202F" w:rsidRPr="00F960D3">
        <w:rPr>
          <w:rFonts w:asciiTheme="majorBidi" w:hAnsiTheme="majorBidi" w:cstheme="majorBidi"/>
          <w:b/>
          <w:bCs/>
          <w:sz w:val="24"/>
          <w:szCs w:val="24"/>
        </w:rPr>
        <w:t xml:space="preserve"> monème fonctionnel.</w:t>
      </w:r>
    </w:p>
    <w:p w:rsidR="0078202F" w:rsidRDefault="0078202F" w:rsidP="00814746">
      <w:pPr>
        <w:rPr>
          <w:rFonts w:asciiTheme="majorBidi" w:hAnsiTheme="majorBidi" w:cstheme="majorBidi"/>
          <w:b/>
          <w:bCs/>
          <w:sz w:val="24"/>
          <w:szCs w:val="24"/>
        </w:rPr>
      </w:pPr>
      <w:r w:rsidRPr="0093201F">
        <w:rPr>
          <w:rFonts w:asciiTheme="majorBidi" w:hAnsiTheme="majorBidi" w:cstheme="majorBidi"/>
          <w:sz w:val="24"/>
          <w:szCs w:val="24"/>
        </w:rPr>
        <w:t xml:space="preserve">La semaine passée : </w:t>
      </w:r>
      <w:r w:rsidRPr="00F960D3">
        <w:rPr>
          <w:rFonts w:asciiTheme="majorBidi" w:hAnsiTheme="majorBidi" w:cstheme="majorBidi"/>
          <w:b/>
          <w:bCs/>
          <w:sz w:val="24"/>
          <w:szCs w:val="24"/>
        </w:rPr>
        <w:t>monème autonome.</w:t>
      </w:r>
    </w:p>
    <w:p w:rsidR="005B0ECD" w:rsidRDefault="005B0ECD" w:rsidP="00814746">
      <w:pPr>
        <w:rPr>
          <w:rFonts w:asciiTheme="majorBidi" w:hAnsiTheme="majorBidi" w:cstheme="majorBidi"/>
          <w:b/>
          <w:bCs/>
          <w:sz w:val="24"/>
          <w:szCs w:val="24"/>
        </w:rPr>
      </w:pPr>
    </w:p>
    <w:p w:rsidR="005B0ECD" w:rsidRDefault="005B0ECD" w:rsidP="00814746">
      <w:pPr>
        <w:rPr>
          <w:rFonts w:asciiTheme="majorBidi" w:hAnsiTheme="majorBidi" w:cstheme="majorBidi"/>
          <w:b/>
          <w:bCs/>
          <w:sz w:val="24"/>
          <w:szCs w:val="24"/>
        </w:rPr>
      </w:pPr>
      <w:r>
        <w:rPr>
          <w:rFonts w:asciiTheme="majorBidi" w:hAnsiTheme="majorBidi" w:cstheme="majorBidi"/>
          <w:b/>
          <w:bCs/>
          <w:sz w:val="24"/>
          <w:szCs w:val="24"/>
        </w:rPr>
        <w:t xml:space="preserve">Application </w:t>
      </w:r>
    </w:p>
    <w:p w:rsidR="005B0ECD" w:rsidRPr="005B0ECD" w:rsidRDefault="005B0ECD" w:rsidP="00814746">
      <w:pPr>
        <w:rPr>
          <w:rFonts w:asciiTheme="majorBidi" w:hAnsiTheme="majorBidi" w:cstheme="majorBidi"/>
          <w:sz w:val="24"/>
          <w:szCs w:val="24"/>
        </w:rPr>
      </w:pPr>
      <w:r>
        <w:rPr>
          <w:rFonts w:asciiTheme="majorBidi" w:hAnsiTheme="majorBidi" w:cstheme="majorBidi"/>
          <w:sz w:val="24"/>
          <w:szCs w:val="24"/>
        </w:rPr>
        <w:t>Dites il y a combien de monèmes dans les phrases suivantes</w:t>
      </w:r>
    </w:p>
    <w:p w:rsidR="005B0ECD" w:rsidRDefault="005B0ECD" w:rsidP="005B0ECD">
      <w:pPr>
        <w:pStyle w:val="Paragraphedeliste"/>
        <w:numPr>
          <w:ilvl w:val="0"/>
          <w:numId w:val="10"/>
        </w:numPr>
        <w:rPr>
          <w:rFonts w:asciiTheme="majorBidi" w:hAnsiTheme="majorBidi" w:cstheme="majorBidi"/>
          <w:sz w:val="24"/>
          <w:szCs w:val="24"/>
        </w:rPr>
      </w:pPr>
      <w:r w:rsidRPr="005B0ECD">
        <w:rPr>
          <w:rFonts w:asciiTheme="majorBidi" w:hAnsiTheme="majorBidi" w:cstheme="majorBidi"/>
          <w:sz w:val="24"/>
          <w:szCs w:val="24"/>
        </w:rPr>
        <w:t>L’enfant dormira</w:t>
      </w:r>
    </w:p>
    <w:p w:rsidR="007A5797" w:rsidRPr="007A5797" w:rsidRDefault="007A5797" w:rsidP="007A5797">
      <w:pPr>
        <w:ind w:left="360"/>
        <w:rPr>
          <w:rFonts w:asciiTheme="majorBidi" w:hAnsiTheme="majorBidi" w:cstheme="majorBidi"/>
          <w:sz w:val="24"/>
          <w:szCs w:val="24"/>
        </w:rPr>
      </w:pPr>
    </w:p>
    <w:p w:rsidR="005B0ECD" w:rsidRPr="007A5797" w:rsidRDefault="007A5797" w:rsidP="007A5797">
      <w:pPr>
        <w:pStyle w:val="Paragraphedeliste"/>
        <w:numPr>
          <w:ilvl w:val="0"/>
          <w:numId w:val="10"/>
        </w:numPr>
        <w:rPr>
          <w:rFonts w:asciiTheme="majorBidi" w:hAnsiTheme="majorBidi" w:cstheme="majorBidi"/>
          <w:sz w:val="24"/>
          <w:szCs w:val="24"/>
        </w:rPr>
      </w:pPr>
      <w:r w:rsidRPr="007A5797">
        <w:rPr>
          <w:rFonts w:asciiTheme="majorBidi" w:hAnsiTheme="majorBidi" w:cstheme="majorBidi"/>
          <w:sz w:val="24"/>
          <w:szCs w:val="24"/>
        </w:rPr>
        <w:t>L’équipe de hand –</w:t>
      </w:r>
      <w:proofErr w:type="spellStart"/>
      <w:r w:rsidRPr="007A5797">
        <w:rPr>
          <w:rFonts w:asciiTheme="majorBidi" w:hAnsiTheme="majorBidi" w:cstheme="majorBidi"/>
          <w:sz w:val="24"/>
          <w:szCs w:val="24"/>
        </w:rPr>
        <w:t>ball</w:t>
      </w:r>
      <w:proofErr w:type="spellEnd"/>
      <w:r w:rsidRPr="007A5797">
        <w:rPr>
          <w:rFonts w:asciiTheme="majorBidi" w:hAnsiTheme="majorBidi" w:cstheme="majorBidi"/>
          <w:sz w:val="24"/>
          <w:szCs w:val="24"/>
        </w:rPr>
        <w:t xml:space="preserve"> remporte la coupe d’Afrique </w:t>
      </w:r>
    </w:p>
    <w:p w:rsidR="005B0ECD" w:rsidRDefault="005B0ECD" w:rsidP="00814746">
      <w:pPr>
        <w:rPr>
          <w:rFonts w:asciiTheme="majorBidi" w:hAnsiTheme="majorBidi" w:cstheme="majorBidi"/>
          <w:b/>
          <w:bCs/>
          <w:sz w:val="24"/>
          <w:szCs w:val="24"/>
        </w:rPr>
      </w:pPr>
    </w:p>
    <w:p w:rsidR="005B0ECD" w:rsidRDefault="005B0ECD" w:rsidP="00814746">
      <w:pPr>
        <w:rPr>
          <w:rFonts w:asciiTheme="majorBidi" w:hAnsiTheme="majorBidi" w:cstheme="majorBidi"/>
          <w:b/>
          <w:bCs/>
          <w:sz w:val="24"/>
          <w:szCs w:val="24"/>
        </w:rPr>
      </w:pPr>
    </w:p>
    <w:p w:rsidR="005B0ECD" w:rsidRDefault="005B0ECD" w:rsidP="00814746">
      <w:pPr>
        <w:rPr>
          <w:rFonts w:asciiTheme="majorBidi" w:hAnsiTheme="majorBidi" w:cstheme="majorBidi"/>
          <w:b/>
          <w:bCs/>
          <w:sz w:val="24"/>
          <w:szCs w:val="24"/>
        </w:rPr>
      </w:pPr>
    </w:p>
    <w:p w:rsidR="007A5797" w:rsidRDefault="005B0ECD" w:rsidP="00814746">
      <w:pPr>
        <w:rPr>
          <w:rFonts w:asciiTheme="majorBidi" w:hAnsiTheme="majorBidi" w:cstheme="majorBidi"/>
          <w:b/>
          <w:bCs/>
          <w:sz w:val="32"/>
          <w:szCs w:val="32"/>
        </w:rPr>
      </w:pPr>
      <w:r w:rsidRPr="005B0ECD">
        <w:rPr>
          <w:rFonts w:asciiTheme="majorBidi" w:hAnsiTheme="majorBidi" w:cstheme="majorBidi"/>
          <w:b/>
          <w:bCs/>
          <w:sz w:val="32"/>
          <w:szCs w:val="32"/>
        </w:rPr>
        <w:lastRenderedPageBreak/>
        <w:t xml:space="preserve">  TD 2</w:t>
      </w:r>
      <w:r>
        <w:rPr>
          <w:rFonts w:asciiTheme="majorBidi" w:hAnsiTheme="majorBidi" w:cstheme="majorBidi"/>
          <w:b/>
          <w:bCs/>
          <w:sz w:val="32"/>
          <w:szCs w:val="32"/>
        </w:rPr>
        <w:t xml:space="preserve">                       </w:t>
      </w:r>
      <w:r w:rsidR="007A5797">
        <w:rPr>
          <w:rFonts w:asciiTheme="majorBidi" w:hAnsiTheme="majorBidi" w:cstheme="majorBidi"/>
          <w:b/>
          <w:bCs/>
          <w:sz w:val="32"/>
          <w:szCs w:val="32"/>
        </w:rPr>
        <w:t xml:space="preserve"> </w:t>
      </w:r>
    </w:p>
    <w:p w:rsidR="005B0ECD" w:rsidRPr="005B0ECD" w:rsidRDefault="007A5797" w:rsidP="00814746">
      <w:pPr>
        <w:rPr>
          <w:rFonts w:asciiTheme="majorBidi" w:hAnsiTheme="majorBidi" w:cstheme="majorBidi"/>
          <w:b/>
          <w:bCs/>
          <w:sz w:val="32"/>
          <w:szCs w:val="32"/>
        </w:rPr>
      </w:pPr>
      <w:r>
        <w:rPr>
          <w:rFonts w:asciiTheme="majorBidi" w:hAnsiTheme="majorBidi" w:cstheme="majorBidi"/>
          <w:b/>
          <w:bCs/>
          <w:sz w:val="32"/>
          <w:szCs w:val="32"/>
        </w:rPr>
        <w:t xml:space="preserve">                      </w:t>
      </w:r>
      <w:r w:rsidR="00783AB9">
        <w:rPr>
          <w:rFonts w:asciiTheme="majorBidi" w:hAnsiTheme="majorBidi" w:cstheme="majorBidi"/>
          <w:b/>
          <w:bCs/>
          <w:sz w:val="32"/>
          <w:szCs w:val="32"/>
        </w:rPr>
        <w:t>La double articulation</w:t>
      </w:r>
      <w:r w:rsidR="005B0ECD">
        <w:rPr>
          <w:rFonts w:asciiTheme="majorBidi" w:hAnsiTheme="majorBidi" w:cstheme="majorBidi"/>
          <w:b/>
          <w:bCs/>
          <w:sz w:val="32"/>
          <w:szCs w:val="32"/>
        </w:rPr>
        <w:t xml:space="preserve"> (suite)</w:t>
      </w:r>
    </w:p>
    <w:p w:rsidR="0078202F" w:rsidRPr="007A5797" w:rsidRDefault="0078202F" w:rsidP="00814746">
      <w:pPr>
        <w:rPr>
          <w:rFonts w:asciiTheme="majorBidi" w:hAnsiTheme="majorBidi" w:cstheme="majorBidi"/>
          <w:b/>
          <w:bCs/>
          <w:sz w:val="28"/>
          <w:szCs w:val="28"/>
        </w:rPr>
      </w:pPr>
      <w:r w:rsidRPr="007A5797">
        <w:rPr>
          <w:rFonts w:asciiTheme="majorBidi" w:hAnsiTheme="majorBidi" w:cstheme="majorBidi"/>
          <w:b/>
          <w:bCs/>
          <w:sz w:val="28"/>
          <w:szCs w:val="28"/>
        </w:rPr>
        <w:t>1.2. La deuxième articulation : le nivaux des unités distinctives</w:t>
      </w:r>
    </w:p>
    <w:p w:rsidR="0078202F" w:rsidRPr="0093201F" w:rsidRDefault="0078202F" w:rsidP="00814746">
      <w:pPr>
        <w:rPr>
          <w:rFonts w:asciiTheme="majorBidi" w:hAnsiTheme="majorBidi" w:cstheme="majorBidi"/>
          <w:sz w:val="24"/>
          <w:szCs w:val="24"/>
        </w:rPr>
      </w:pPr>
      <w:r w:rsidRPr="0093201F">
        <w:rPr>
          <w:rFonts w:asciiTheme="majorBidi" w:hAnsiTheme="majorBidi" w:cstheme="majorBidi"/>
          <w:sz w:val="24"/>
          <w:szCs w:val="24"/>
        </w:rPr>
        <w:t xml:space="preserve">Les monèmes se segmentent eux-aussi en unités sonores plus petites : les </w:t>
      </w:r>
      <w:r w:rsidRPr="0093201F">
        <w:rPr>
          <w:rFonts w:asciiTheme="majorBidi" w:hAnsiTheme="majorBidi" w:cstheme="majorBidi"/>
          <w:b/>
          <w:bCs/>
          <w:sz w:val="24"/>
          <w:szCs w:val="24"/>
        </w:rPr>
        <w:t xml:space="preserve">phonèmes </w:t>
      </w:r>
      <w:r w:rsidRPr="0093201F">
        <w:rPr>
          <w:rFonts w:asciiTheme="majorBidi" w:hAnsiTheme="majorBidi" w:cstheme="majorBidi"/>
          <w:sz w:val="24"/>
          <w:szCs w:val="24"/>
        </w:rPr>
        <w:t>n’ayant pas de sens en soi mais qui participent à l’identification du sens des unités significatives en permettant de les distinguer les une des autres.</w:t>
      </w:r>
    </w:p>
    <w:p w:rsidR="0078202F" w:rsidRPr="0093201F" w:rsidRDefault="0078202F" w:rsidP="00814746">
      <w:pPr>
        <w:rPr>
          <w:rFonts w:asciiTheme="majorBidi" w:hAnsiTheme="majorBidi" w:cstheme="majorBidi"/>
          <w:sz w:val="24"/>
          <w:szCs w:val="24"/>
        </w:rPr>
      </w:pPr>
      <w:r w:rsidRPr="0093201F">
        <w:rPr>
          <w:rFonts w:asciiTheme="majorBidi" w:hAnsiTheme="majorBidi" w:cstheme="majorBidi"/>
          <w:sz w:val="24"/>
          <w:szCs w:val="24"/>
        </w:rPr>
        <w:t xml:space="preserve">Exemple : dans Bateau  / </w:t>
      </w:r>
      <w:proofErr w:type="spellStart"/>
      <w:r w:rsidRPr="0093201F">
        <w:rPr>
          <w:rFonts w:asciiTheme="majorBidi" w:hAnsiTheme="majorBidi" w:cstheme="majorBidi"/>
          <w:sz w:val="24"/>
          <w:szCs w:val="24"/>
        </w:rPr>
        <w:t>bato</w:t>
      </w:r>
      <w:proofErr w:type="spellEnd"/>
      <w:r w:rsidRPr="0093201F">
        <w:rPr>
          <w:rFonts w:asciiTheme="majorBidi" w:hAnsiTheme="majorBidi" w:cstheme="majorBidi"/>
          <w:sz w:val="24"/>
          <w:szCs w:val="24"/>
        </w:rPr>
        <w:t>/,  râteau /</w:t>
      </w:r>
      <w:proofErr w:type="spellStart"/>
      <w:r w:rsidRPr="0093201F">
        <w:rPr>
          <w:rFonts w:asciiTheme="majorBidi" w:hAnsiTheme="majorBidi" w:cstheme="majorBidi"/>
          <w:sz w:val="24"/>
          <w:szCs w:val="24"/>
        </w:rPr>
        <w:t>rato</w:t>
      </w:r>
      <w:proofErr w:type="spellEnd"/>
      <w:proofErr w:type="gramStart"/>
      <w:r w:rsidRPr="0093201F">
        <w:rPr>
          <w:rFonts w:asciiTheme="majorBidi" w:hAnsiTheme="majorBidi" w:cstheme="majorBidi"/>
          <w:sz w:val="24"/>
          <w:szCs w:val="24"/>
        </w:rPr>
        <w:t>/ ,</w:t>
      </w:r>
      <w:proofErr w:type="gramEnd"/>
      <w:r w:rsidRPr="0093201F">
        <w:rPr>
          <w:rFonts w:asciiTheme="majorBidi" w:hAnsiTheme="majorBidi" w:cstheme="majorBidi"/>
          <w:sz w:val="24"/>
          <w:szCs w:val="24"/>
        </w:rPr>
        <w:t xml:space="preserve"> gâteau /</w:t>
      </w:r>
      <w:proofErr w:type="spellStart"/>
      <w:r w:rsidRPr="0093201F">
        <w:rPr>
          <w:rFonts w:asciiTheme="majorBidi" w:hAnsiTheme="majorBidi" w:cstheme="majorBidi"/>
          <w:sz w:val="24"/>
          <w:szCs w:val="24"/>
        </w:rPr>
        <w:t>gato</w:t>
      </w:r>
      <w:proofErr w:type="spellEnd"/>
      <w:r w:rsidRPr="0093201F">
        <w:rPr>
          <w:rFonts w:asciiTheme="majorBidi" w:hAnsiTheme="majorBidi" w:cstheme="majorBidi"/>
          <w:sz w:val="24"/>
          <w:szCs w:val="24"/>
        </w:rPr>
        <w:t xml:space="preserve">/ </w:t>
      </w:r>
    </w:p>
    <w:p w:rsidR="00796D83" w:rsidRPr="0093201F" w:rsidRDefault="00796D83" w:rsidP="00814746">
      <w:pPr>
        <w:rPr>
          <w:rFonts w:asciiTheme="majorBidi" w:hAnsiTheme="majorBidi" w:cstheme="majorBidi"/>
          <w:sz w:val="24"/>
          <w:szCs w:val="24"/>
        </w:rPr>
      </w:pPr>
      <w:r w:rsidRPr="0093201F">
        <w:rPr>
          <w:rFonts w:asciiTheme="majorBidi" w:hAnsiTheme="majorBidi" w:cstheme="majorBidi"/>
          <w:sz w:val="24"/>
          <w:szCs w:val="24"/>
        </w:rPr>
        <w:t>/b/, /r/, /g/ sont des unités distinctives qui servent à isoler le sens des 3 unités significatives.</w:t>
      </w:r>
    </w:p>
    <w:p w:rsidR="00796D83" w:rsidRPr="0093201F" w:rsidRDefault="00796D83" w:rsidP="00814746">
      <w:pPr>
        <w:rPr>
          <w:rFonts w:asciiTheme="majorBidi" w:hAnsiTheme="majorBidi" w:cstheme="majorBidi"/>
          <w:b/>
          <w:bCs/>
          <w:sz w:val="28"/>
          <w:szCs w:val="28"/>
        </w:rPr>
      </w:pPr>
      <w:r w:rsidRPr="0093201F">
        <w:rPr>
          <w:rFonts w:asciiTheme="majorBidi" w:hAnsiTheme="majorBidi" w:cstheme="majorBidi"/>
          <w:b/>
          <w:bCs/>
          <w:sz w:val="28"/>
          <w:szCs w:val="28"/>
        </w:rPr>
        <w:t xml:space="preserve">Remarque : </w:t>
      </w:r>
    </w:p>
    <w:p w:rsidR="00796D83" w:rsidRPr="0093201F" w:rsidRDefault="00940A82" w:rsidP="00814746">
      <w:pPr>
        <w:rPr>
          <w:rFonts w:asciiTheme="majorBidi" w:hAnsiTheme="majorBidi" w:cstheme="majorBidi"/>
          <w:sz w:val="24"/>
          <w:szCs w:val="24"/>
        </w:rPr>
      </w:pPr>
      <w:r w:rsidRPr="0093201F">
        <w:rPr>
          <w:rFonts w:asciiTheme="majorBidi" w:hAnsiTheme="majorBidi" w:cstheme="majorBidi"/>
          <w:sz w:val="24"/>
          <w:szCs w:val="24"/>
        </w:rPr>
        <w:t xml:space="preserve">   </w:t>
      </w:r>
      <w:r w:rsidR="00796D83" w:rsidRPr="0093201F">
        <w:rPr>
          <w:rFonts w:asciiTheme="majorBidi" w:hAnsiTheme="majorBidi" w:cstheme="majorBidi"/>
          <w:sz w:val="24"/>
          <w:szCs w:val="24"/>
        </w:rPr>
        <w:t>La double articulation des langue</w:t>
      </w:r>
      <w:r w:rsidR="008B6C70" w:rsidRPr="0093201F">
        <w:rPr>
          <w:rFonts w:asciiTheme="majorBidi" w:hAnsiTheme="majorBidi" w:cstheme="majorBidi"/>
          <w:sz w:val="24"/>
          <w:szCs w:val="24"/>
        </w:rPr>
        <w:t>s</w:t>
      </w:r>
      <w:r w:rsidR="00796D83" w:rsidRPr="0093201F">
        <w:rPr>
          <w:rFonts w:asciiTheme="majorBidi" w:hAnsiTheme="majorBidi" w:cstheme="majorBidi"/>
          <w:sz w:val="24"/>
          <w:szCs w:val="24"/>
        </w:rPr>
        <w:t xml:space="preserve"> constitue le fondement d’une économie importante dans la production des énoncés linguistiques c’est-à-dire aves un nombre limité de phonème (entre vingt-six et trente en moyenne dans chaque langue), on peut </w:t>
      </w:r>
      <w:r w:rsidR="008B6C70" w:rsidRPr="0093201F">
        <w:rPr>
          <w:rFonts w:asciiTheme="majorBidi" w:hAnsiTheme="majorBidi" w:cstheme="majorBidi"/>
          <w:sz w:val="24"/>
          <w:szCs w:val="24"/>
        </w:rPr>
        <w:t>construire un nombre illimité de monèmes et par la suite un nombre illimité d’énoncés.</w:t>
      </w:r>
    </w:p>
    <w:p w:rsidR="008B6C70" w:rsidRPr="0093201F" w:rsidRDefault="008B6C70" w:rsidP="008B6C70">
      <w:pPr>
        <w:pStyle w:val="Paragraphedeliste"/>
        <w:numPr>
          <w:ilvl w:val="0"/>
          <w:numId w:val="7"/>
        </w:numPr>
        <w:rPr>
          <w:rFonts w:asciiTheme="majorBidi" w:hAnsiTheme="majorBidi" w:cstheme="majorBidi"/>
          <w:b/>
          <w:bCs/>
          <w:sz w:val="28"/>
          <w:szCs w:val="28"/>
        </w:rPr>
      </w:pPr>
      <w:r w:rsidRPr="0093201F">
        <w:rPr>
          <w:rFonts w:asciiTheme="majorBidi" w:hAnsiTheme="majorBidi" w:cstheme="majorBidi"/>
          <w:b/>
          <w:bCs/>
          <w:sz w:val="28"/>
          <w:szCs w:val="28"/>
        </w:rPr>
        <w:t>La notion d’économie  du langage</w:t>
      </w:r>
    </w:p>
    <w:p w:rsidR="008B6C70" w:rsidRPr="0093201F" w:rsidRDefault="00940A82" w:rsidP="008B6C70">
      <w:pPr>
        <w:rPr>
          <w:rFonts w:asciiTheme="majorBidi" w:hAnsiTheme="majorBidi" w:cstheme="majorBidi"/>
          <w:i/>
          <w:iCs/>
          <w:sz w:val="24"/>
          <w:szCs w:val="24"/>
        </w:rPr>
      </w:pPr>
      <w:r w:rsidRPr="0093201F">
        <w:rPr>
          <w:rFonts w:asciiTheme="majorBidi" w:hAnsiTheme="majorBidi" w:cstheme="majorBidi"/>
          <w:sz w:val="24"/>
          <w:szCs w:val="24"/>
        </w:rPr>
        <w:t xml:space="preserve">    </w:t>
      </w:r>
      <w:r w:rsidR="008B6C70" w:rsidRPr="0093201F">
        <w:rPr>
          <w:rFonts w:asciiTheme="majorBidi" w:hAnsiTheme="majorBidi" w:cstheme="majorBidi"/>
          <w:sz w:val="24"/>
          <w:szCs w:val="24"/>
        </w:rPr>
        <w:t>Ce type d’organisation de la langue qui existe dans toutes les langues décrites à ce jour, A. Martinet en déduit que : « </w:t>
      </w:r>
      <w:r w:rsidR="008B6C70" w:rsidRPr="0093201F">
        <w:rPr>
          <w:rFonts w:asciiTheme="majorBidi" w:hAnsiTheme="majorBidi" w:cstheme="majorBidi"/>
          <w:i/>
          <w:iCs/>
          <w:sz w:val="24"/>
          <w:szCs w:val="24"/>
        </w:rPr>
        <w:t>seule l’économie qui résulte de la double articulation permet d’obtenir un outil de communication d’emploi général et capable de transmettre autant d’information à aussi bon compte ».</w:t>
      </w:r>
    </w:p>
    <w:p w:rsidR="008B6C70" w:rsidRPr="0093201F" w:rsidRDefault="00940A82" w:rsidP="008B6C70">
      <w:pPr>
        <w:rPr>
          <w:rFonts w:asciiTheme="majorBidi" w:hAnsiTheme="majorBidi" w:cstheme="majorBidi"/>
          <w:sz w:val="24"/>
          <w:szCs w:val="24"/>
        </w:rPr>
      </w:pPr>
      <w:r w:rsidRPr="0093201F">
        <w:rPr>
          <w:rFonts w:asciiTheme="majorBidi" w:hAnsiTheme="majorBidi" w:cstheme="majorBidi"/>
          <w:sz w:val="24"/>
          <w:szCs w:val="24"/>
        </w:rPr>
        <w:t xml:space="preserve">    </w:t>
      </w:r>
      <w:r w:rsidR="008B6C70" w:rsidRPr="0093201F">
        <w:rPr>
          <w:rFonts w:asciiTheme="majorBidi" w:hAnsiTheme="majorBidi" w:cstheme="majorBidi"/>
          <w:sz w:val="24"/>
          <w:szCs w:val="24"/>
        </w:rPr>
        <w:t>La première articulation</w:t>
      </w:r>
      <w:r w:rsidR="0045069D" w:rsidRPr="0093201F">
        <w:rPr>
          <w:rFonts w:asciiTheme="majorBidi" w:hAnsiTheme="majorBidi" w:cstheme="majorBidi"/>
          <w:sz w:val="24"/>
          <w:szCs w:val="24"/>
        </w:rPr>
        <w:t xml:space="preserve"> des langues réalise un codage économique où une infinité de messages peut être envisagée au moyen de quelques milliers ré-employables d’un message à l’autre (les monèmes).</w:t>
      </w:r>
    </w:p>
    <w:p w:rsidR="0045069D" w:rsidRPr="0093201F" w:rsidRDefault="00940A82" w:rsidP="008B6C70">
      <w:pPr>
        <w:rPr>
          <w:rFonts w:asciiTheme="majorBidi" w:hAnsiTheme="majorBidi" w:cstheme="majorBidi"/>
          <w:sz w:val="24"/>
          <w:szCs w:val="24"/>
        </w:rPr>
      </w:pPr>
      <w:r w:rsidRPr="0093201F">
        <w:rPr>
          <w:rFonts w:asciiTheme="majorBidi" w:hAnsiTheme="majorBidi" w:cstheme="majorBidi"/>
          <w:sz w:val="24"/>
          <w:szCs w:val="24"/>
        </w:rPr>
        <w:t xml:space="preserve">   </w:t>
      </w:r>
      <w:r w:rsidR="0045069D" w:rsidRPr="0093201F">
        <w:rPr>
          <w:rFonts w:asciiTheme="majorBidi" w:hAnsiTheme="majorBidi" w:cstheme="majorBidi"/>
          <w:sz w:val="24"/>
          <w:szCs w:val="24"/>
        </w:rPr>
        <w:t>La deuxième articulation apparait alors comme un surcodage très économique</w:t>
      </w:r>
      <w:r w:rsidR="00933EAC" w:rsidRPr="0093201F">
        <w:rPr>
          <w:rFonts w:asciiTheme="majorBidi" w:hAnsiTheme="majorBidi" w:cstheme="majorBidi"/>
          <w:sz w:val="24"/>
          <w:szCs w:val="24"/>
        </w:rPr>
        <w:t xml:space="preserve"> et G. </w:t>
      </w:r>
      <w:proofErr w:type="spellStart"/>
      <w:r w:rsidR="00933EAC" w:rsidRPr="0093201F">
        <w:rPr>
          <w:rFonts w:asciiTheme="majorBidi" w:hAnsiTheme="majorBidi" w:cstheme="majorBidi"/>
          <w:sz w:val="24"/>
          <w:szCs w:val="24"/>
        </w:rPr>
        <w:t>Mounin</w:t>
      </w:r>
      <w:proofErr w:type="spellEnd"/>
      <w:r w:rsidR="00933EAC" w:rsidRPr="0093201F">
        <w:rPr>
          <w:rFonts w:asciiTheme="majorBidi" w:hAnsiTheme="majorBidi" w:cstheme="majorBidi"/>
          <w:sz w:val="24"/>
          <w:szCs w:val="24"/>
        </w:rPr>
        <w:t xml:space="preserve"> résume cette idée « </w:t>
      </w:r>
      <w:r w:rsidR="00933EAC" w:rsidRPr="0093201F">
        <w:rPr>
          <w:rFonts w:asciiTheme="majorBidi" w:hAnsiTheme="majorBidi" w:cstheme="majorBidi"/>
          <w:i/>
          <w:iCs/>
          <w:sz w:val="24"/>
          <w:szCs w:val="24"/>
        </w:rPr>
        <w:t>Non seulement nous pouvons exprimer notre expérience du monde au moyen de quelques milliers de monèmes seulement, mais encore ces milliers de monèmes sont fait eux-mêmes à partir de trente à cinquante signes sonores minimaux, selon les langues : les phonèmes de chaque langue. ».</w:t>
      </w:r>
    </w:p>
    <w:p w:rsidR="00933EAC" w:rsidRPr="0093201F" w:rsidRDefault="00933EAC" w:rsidP="00933EAC">
      <w:pPr>
        <w:pStyle w:val="Paragraphedeliste"/>
        <w:numPr>
          <w:ilvl w:val="0"/>
          <w:numId w:val="7"/>
        </w:numPr>
        <w:rPr>
          <w:rFonts w:asciiTheme="majorBidi" w:hAnsiTheme="majorBidi" w:cstheme="majorBidi"/>
          <w:b/>
          <w:bCs/>
          <w:sz w:val="28"/>
          <w:szCs w:val="28"/>
        </w:rPr>
      </w:pPr>
      <w:r w:rsidRPr="0093201F">
        <w:rPr>
          <w:rFonts w:asciiTheme="majorBidi" w:hAnsiTheme="majorBidi" w:cstheme="majorBidi"/>
          <w:b/>
          <w:bCs/>
          <w:sz w:val="28"/>
          <w:szCs w:val="28"/>
        </w:rPr>
        <w:t>La notion de fonction</w:t>
      </w:r>
    </w:p>
    <w:p w:rsidR="009E4AE7" w:rsidRPr="0093201F" w:rsidRDefault="009E4AE7" w:rsidP="009E4AE7">
      <w:pPr>
        <w:rPr>
          <w:rFonts w:asciiTheme="majorBidi" w:hAnsiTheme="majorBidi" w:cstheme="majorBidi"/>
          <w:sz w:val="24"/>
          <w:szCs w:val="24"/>
        </w:rPr>
      </w:pPr>
      <w:r w:rsidRPr="0093201F">
        <w:rPr>
          <w:rFonts w:asciiTheme="majorBidi" w:hAnsiTheme="majorBidi" w:cstheme="majorBidi"/>
          <w:sz w:val="24"/>
          <w:szCs w:val="24"/>
        </w:rPr>
        <w:t>Les unités linguistiques sont définies par leur fonction dans la communication non pas par leur forme</w:t>
      </w:r>
      <w:r w:rsidR="00D5378E" w:rsidRPr="0093201F">
        <w:rPr>
          <w:rFonts w:asciiTheme="majorBidi" w:hAnsiTheme="majorBidi" w:cstheme="majorBidi"/>
          <w:sz w:val="24"/>
          <w:szCs w:val="24"/>
        </w:rPr>
        <w:t>, ou leur place dans l’énoncé.</w:t>
      </w:r>
    </w:p>
    <w:p w:rsidR="00D5378E" w:rsidRPr="0093201F" w:rsidRDefault="00D5378E" w:rsidP="009E4AE7">
      <w:pPr>
        <w:rPr>
          <w:rFonts w:asciiTheme="majorBidi" w:hAnsiTheme="majorBidi" w:cstheme="majorBidi"/>
          <w:sz w:val="24"/>
          <w:szCs w:val="24"/>
        </w:rPr>
      </w:pPr>
      <w:r w:rsidRPr="0093201F">
        <w:rPr>
          <w:rFonts w:asciiTheme="majorBidi" w:hAnsiTheme="majorBidi" w:cstheme="majorBidi"/>
          <w:sz w:val="24"/>
          <w:szCs w:val="24"/>
        </w:rPr>
        <w:t>Par exemple  en français les sons /t/  et  /r/ constituent deux phonèmes distincts parce qu’ils distinguent  le mot [barre] de [balle].</w:t>
      </w:r>
    </w:p>
    <w:p w:rsidR="00D5378E" w:rsidRDefault="00D5378E" w:rsidP="009E4AE7">
      <w:pPr>
        <w:rPr>
          <w:rFonts w:asciiTheme="majorBidi" w:hAnsiTheme="majorBidi" w:cstheme="majorBidi"/>
          <w:sz w:val="24"/>
          <w:szCs w:val="24"/>
        </w:rPr>
      </w:pPr>
      <w:r w:rsidRPr="0093201F">
        <w:rPr>
          <w:rFonts w:asciiTheme="majorBidi" w:hAnsiTheme="majorBidi" w:cstheme="majorBidi"/>
          <w:sz w:val="24"/>
          <w:szCs w:val="24"/>
        </w:rPr>
        <w:t xml:space="preserve">En </w:t>
      </w:r>
      <w:proofErr w:type="spellStart"/>
      <w:r w:rsidRPr="0093201F">
        <w:rPr>
          <w:rFonts w:asciiTheme="majorBidi" w:hAnsiTheme="majorBidi" w:cstheme="majorBidi"/>
          <w:sz w:val="24"/>
          <w:szCs w:val="24"/>
        </w:rPr>
        <w:t>Sango</w:t>
      </w:r>
      <w:proofErr w:type="spellEnd"/>
      <w:r w:rsidRPr="0093201F">
        <w:rPr>
          <w:rFonts w:asciiTheme="majorBidi" w:hAnsiTheme="majorBidi" w:cstheme="majorBidi"/>
          <w:sz w:val="24"/>
          <w:szCs w:val="24"/>
        </w:rPr>
        <w:t xml:space="preserve"> qui  est une langue africaine les mots </w:t>
      </w:r>
      <w:proofErr w:type="gramStart"/>
      <w:r w:rsidRPr="0093201F">
        <w:rPr>
          <w:rFonts w:asciiTheme="majorBidi" w:hAnsiTheme="majorBidi" w:cstheme="majorBidi"/>
          <w:sz w:val="24"/>
          <w:szCs w:val="24"/>
        </w:rPr>
        <w:t>[ para</w:t>
      </w:r>
      <w:proofErr w:type="gramEnd"/>
      <w:r w:rsidRPr="0093201F">
        <w:rPr>
          <w:rFonts w:asciiTheme="majorBidi" w:hAnsiTheme="majorBidi" w:cstheme="majorBidi"/>
          <w:sz w:val="24"/>
          <w:szCs w:val="24"/>
        </w:rPr>
        <w:t xml:space="preserve">] et [ </w:t>
      </w:r>
      <w:proofErr w:type="spellStart"/>
      <w:r w:rsidRPr="0093201F">
        <w:rPr>
          <w:rFonts w:asciiTheme="majorBidi" w:hAnsiTheme="majorBidi" w:cstheme="majorBidi"/>
          <w:sz w:val="24"/>
          <w:szCs w:val="24"/>
        </w:rPr>
        <w:t>pala</w:t>
      </w:r>
      <w:proofErr w:type="spellEnd"/>
      <w:r w:rsidRPr="0093201F">
        <w:rPr>
          <w:rFonts w:asciiTheme="majorBidi" w:hAnsiTheme="majorBidi" w:cstheme="majorBidi"/>
          <w:sz w:val="24"/>
          <w:szCs w:val="24"/>
        </w:rPr>
        <w:t xml:space="preserve">] ont le même sens qui signifie </w:t>
      </w:r>
      <w:r w:rsidRPr="0093201F">
        <w:rPr>
          <w:rFonts w:asciiTheme="majorBidi" w:hAnsiTheme="majorBidi" w:cstheme="majorBidi"/>
          <w:i/>
          <w:iCs/>
          <w:sz w:val="24"/>
          <w:szCs w:val="24"/>
        </w:rPr>
        <w:t>œuf</w:t>
      </w:r>
      <w:r w:rsidRPr="0093201F">
        <w:rPr>
          <w:rFonts w:asciiTheme="majorBidi" w:hAnsiTheme="majorBidi" w:cstheme="majorBidi"/>
          <w:sz w:val="24"/>
          <w:szCs w:val="24"/>
        </w:rPr>
        <w:t xml:space="preserve">, donc dans la langue </w:t>
      </w:r>
      <w:proofErr w:type="spellStart"/>
      <w:r w:rsidRPr="0093201F">
        <w:rPr>
          <w:rFonts w:asciiTheme="majorBidi" w:hAnsiTheme="majorBidi" w:cstheme="majorBidi"/>
          <w:sz w:val="24"/>
          <w:szCs w:val="24"/>
        </w:rPr>
        <w:t>Sango</w:t>
      </w:r>
      <w:proofErr w:type="spellEnd"/>
      <w:r w:rsidRPr="0093201F">
        <w:rPr>
          <w:rFonts w:asciiTheme="majorBidi" w:hAnsiTheme="majorBidi" w:cstheme="majorBidi"/>
          <w:sz w:val="24"/>
          <w:szCs w:val="24"/>
        </w:rPr>
        <w:t xml:space="preserve"> /r/ et /l/ sont deux variantes d’un seul et même </w:t>
      </w:r>
      <w:r w:rsidRPr="0093201F">
        <w:rPr>
          <w:rFonts w:asciiTheme="majorBidi" w:hAnsiTheme="majorBidi" w:cstheme="majorBidi"/>
          <w:b/>
          <w:bCs/>
          <w:sz w:val="24"/>
          <w:szCs w:val="24"/>
        </w:rPr>
        <w:t xml:space="preserve">phonème. </w:t>
      </w:r>
      <w:r w:rsidRPr="0093201F">
        <w:rPr>
          <w:rFonts w:asciiTheme="majorBidi" w:hAnsiTheme="majorBidi" w:cstheme="majorBidi"/>
          <w:sz w:val="24"/>
          <w:szCs w:val="24"/>
        </w:rPr>
        <w:lastRenderedPageBreak/>
        <w:t>Donc le phonème est défini par sa fonction de distinction dans la co</w:t>
      </w:r>
      <w:r w:rsidR="0093201F">
        <w:rPr>
          <w:rFonts w:asciiTheme="majorBidi" w:hAnsiTheme="majorBidi" w:cstheme="majorBidi"/>
          <w:sz w:val="24"/>
          <w:szCs w:val="24"/>
        </w:rPr>
        <w:t>mmunication et non par lui-même</w:t>
      </w:r>
    </w:p>
    <w:p w:rsidR="00035044" w:rsidRDefault="0093201F" w:rsidP="00035044">
      <w:pPr>
        <w:pStyle w:val="Paragraphedeliste"/>
        <w:numPr>
          <w:ilvl w:val="0"/>
          <w:numId w:val="7"/>
        </w:numPr>
        <w:rPr>
          <w:rFonts w:asciiTheme="majorBidi" w:hAnsiTheme="majorBidi" w:cstheme="majorBidi"/>
          <w:b/>
          <w:bCs/>
          <w:sz w:val="28"/>
          <w:szCs w:val="28"/>
        </w:rPr>
      </w:pPr>
      <w:r w:rsidRPr="0093201F">
        <w:rPr>
          <w:rFonts w:asciiTheme="majorBidi" w:hAnsiTheme="majorBidi" w:cstheme="majorBidi"/>
          <w:b/>
          <w:bCs/>
          <w:sz w:val="28"/>
          <w:szCs w:val="28"/>
        </w:rPr>
        <w:t>La description fonctionnaliste</w:t>
      </w:r>
    </w:p>
    <w:p w:rsidR="00035044" w:rsidRPr="00035044" w:rsidRDefault="00035044" w:rsidP="00035044">
      <w:pPr>
        <w:rPr>
          <w:rFonts w:asciiTheme="majorBidi" w:hAnsiTheme="majorBidi" w:cstheme="majorBidi"/>
          <w:sz w:val="24"/>
          <w:szCs w:val="24"/>
        </w:rPr>
      </w:pPr>
      <w:r>
        <w:rPr>
          <w:rFonts w:asciiTheme="majorBidi" w:hAnsiTheme="majorBidi" w:cstheme="majorBidi"/>
          <w:sz w:val="24"/>
          <w:szCs w:val="24"/>
        </w:rPr>
        <w:t>Les principaux composants de la description fonctionnaliste sont au nombre de deux :</w:t>
      </w:r>
    </w:p>
    <w:p w:rsidR="0093201F" w:rsidRPr="00035044" w:rsidRDefault="00035044" w:rsidP="00035044">
      <w:pPr>
        <w:pStyle w:val="Paragraphedeliste"/>
        <w:numPr>
          <w:ilvl w:val="0"/>
          <w:numId w:val="8"/>
        </w:numPr>
        <w:rPr>
          <w:rFonts w:asciiTheme="majorBidi" w:hAnsiTheme="majorBidi" w:cstheme="majorBidi"/>
          <w:sz w:val="28"/>
          <w:szCs w:val="28"/>
        </w:rPr>
      </w:pPr>
      <w:r>
        <w:rPr>
          <w:rFonts w:asciiTheme="majorBidi" w:hAnsiTheme="majorBidi" w:cstheme="majorBidi"/>
          <w:sz w:val="24"/>
          <w:szCs w:val="24"/>
        </w:rPr>
        <w:t>la phonologie fonctionnelle qui étudié les éléments de la deuxième articulation, fait la liste des phonèmes, détermine leurs traits pertinents, les classe selon ces traits et recherche les règles qui commande leur combinatoire.</w:t>
      </w:r>
    </w:p>
    <w:p w:rsidR="00035044" w:rsidRPr="00F01965" w:rsidRDefault="00035044" w:rsidP="00035044">
      <w:pPr>
        <w:pStyle w:val="Paragraphedeliste"/>
        <w:numPr>
          <w:ilvl w:val="0"/>
          <w:numId w:val="8"/>
        </w:numPr>
        <w:rPr>
          <w:rFonts w:asciiTheme="majorBidi" w:hAnsiTheme="majorBidi" w:cstheme="majorBidi"/>
          <w:sz w:val="28"/>
          <w:szCs w:val="28"/>
        </w:rPr>
      </w:pPr>
      <w:r>
        <w:rPr>
          <w:rFonts w:asciiTheme="majorBidi" w:hAnsiTheme="majorBidi" w:cstheme="majorBidi"/>
          <w:sz w:val="24"/>
          <w:szCs w:val="24"/>
        </w:rPr>
        <w:t>La syntaxe fonctionnelle qui étudie la première articulation, fait la liste des monèmes</w:t>
      </w:r>
      <w:r w:rsidR="00F01965">
        <w:rPr>
          <w:rFonts w:asciiTheme="majorBidi" w:hAnsiTheme="majorBidi" w:cstheme="majorBidi"/>
          <w:sz w:val="24"/>
          <w:szCs w:val="24"/>
        </w:rPr>
        <w:t>.</w:t>
      </w:r>
    </w:p>
    <w:p w:rsidR="00F01965" w:rsidRPr="00F01965" w:rsidRDefault="00F01965" w:rsidP="00F01965">
      <w:pPr>
        <w:pStyle w:val="Paragraphedeliste"/>
        <w:rPr>
          <w:rFonts w:asciiTheme="majorBidi" w:hAnsiTheme="majorBidi" w:cstheme="majorBidi"/>
          <w:b/>
          <w:bCs/>
          <w:sz w:val="24"/>
          <w:szCs w:val="24"/>
        </w:rPr>
      </w:pPr>
    </w:p>
    <w:p w:rsidR="00F01965" w:rsidRDefault="00F01965" w:rsidP="00F01965">
      <w:pPr>
        <w:pStyle w:val="Paragraphedeliste"/>
        <w:rPr>
          <w:rFonts w:asciiTheme="majorBidi" w:hAnsiTheme="majorBidi" w:cstheme="majorBidi"/>
          <w:b/>
          <w:bCs/>
          <w:sz w:val="24"/>
          <w:szCs w:val="24"/>
        </w:rPr>
      </w:pPr>
      <w:r w:rsidRPr="00F01965">
        <w:rPr>
          <w:rFonts w:asciiTheme="majorBidi" w:hAnsiTheme="majorBidi" w:cstheme="majorBidi"/>
          <w:b/>
          <w:bCs/>
          <w:sz w:val="24"/>
          <w:szCs w:val="24"/>
        </w:rPr>
        <w:t>APPLICATION</w:t>
      </w:r>
    </w:p>
    <w:p w:rsidR="00F01965" w:rsidRDefault="00F01965" w:rsidP="00F01965">
      <w:pPr>
        <w:pStyle w:val="Paragraphedeliste"/>
        <w:rPr>
          <w:rFonts w:asciiTheme="majorBidi" w:hAnsiTheme="majorBidi" w:cstheme="majorBidi"/>
          <w:sz w:val="24"/>
          <w:szCs w:val="24"/>
        </w:rPr>
      </w:pPr>
      <w:r>
        <w:rPr>
          <w:rFonts w:asciiTheme="majorBidi" w:hAnsiTheme="majorBidi" w:cstheme="majorBidi"/>
          <w:sz w:val="24"/>
          <w:szCs w:val="24"/>
        </w:rPr>
        <w:t>Quelles unités de 1</w:t>
      </w:r>
      <w:r w:rsidRPr="00F01965">
        <w:rPr>
          <w:rFonts w:asciiTheme="majorBidi" w:hAnsiTheme="majorBidi" w:cstheme="majorBidi"/>
          <w:sz w:val="24"/>
          <w:szCs w:val="24"/>
          <w:vertAlign w:val="superscript"/>
        </w:rPr>
        <w:t>ère</w:t>
      </w:r>
      <w:r>
        <w:rPr>
          <w:rFonts w:asciiTheme="majorBidi" w:hAnsiTheme="majorBidi" w:cstheme="majorBidi"/>
          <w:sz w:val="24"/>
          <w:szCs w:val="24"/>
        </w:rPr>
        <w:t xml:space="preserve"> et 2</w:t>
      </w:r>
      <w:r w:rsidRPr="00F01965">
        <w:rPr>
          <w:rFonts w:asciiTheme="majorBidi" w:hAnsiTheme="majorBidi" w:cstheme="majorBidi"/>
          <w:sz w:val="24"/>
          <w:szCs w:val="24"/>
          <w:vertAlign w:val="superscript"/>
        </w:rPr>
        <w:t>ème</w:t>
      </w:r>
      <w:r>
        <w:rPr>
          <w:rFonts w:asciiTheme="majorBidi" w:hAnsiTheme="majorBidi" w:cstheme="majorBidi"/>
          <w:sz w:val="24"/>
          <w:szCs w:val="24"/>
        </w:rPr>
        <w:t xml:space="preserve"> articulation sont communes aux trois phrases ci-dessous (monèmes et phonèmes communs)</w:t>
      </w:r>
    </w:p>
    <w:p w:rsidR="00F01965" w:rsidRPr="00F01965" w:rsidRDefault="00F01965" w:rsidP="00F01965">
      <w:pPr>
        <w:pStyle w:val="Paragraphedeliste"/>
        <w:numPr>
          <w:ilvl w:val="0"/>
          <w:numId w:val="9"/>
        </w:numPr>
        <w:rPr>
          <w:rFonts w:asciiTheme="majorBidi" w:hAnsiTheme="majorBidi" w:cstheme="majorBidi"/>
          <w:sz w:val="28"/>
          <w:szCs w:val="28"/>
        </w:rPr>
      </w:pPr>
      <w:r>
        <w:rPr>
          <w:rFonts w:asciiTheme="majorBidi" w:hAnsiTheme="majorBidi" w:cstheme="majorBidi"/>
          <w:sz w:val="24"/>
          <w:szCs w:val="24"/>
        </w:rPr>
        <w:t>Si tu veux, j’irai le voir demain</w:t>
      </w:r>
    </w:p>
    <w:p w:rsidR="00F01965" w:rsidRPr="00F01965" w:rsidRDefault="00F01965" w:rsidP="00F01965">
      <w:pPr>
        <w:pStyle w:val="Paragraphedeliste"/>
        <w:numPr>
          <w:ilvl w:val="0"/>
          <w:numId w:val="9"/>
        </w:numPr>
        <w:rPr>
          <w:rFonts w:asciiTheme="majorBidi" w:hAnsiTheme="majorBidi" w:cstheme="majorBidi"/>
          <w:sz w:val="28"/>
          <w:szCs w:val="28"/>
        </w:rPr>
      </w:pPr>
      <w:r>
        <w:rPr>
          <w:rFonts w:asciiTheme="majorBidi" w:hAnsiTheme="majorBidi" w:cstheme="majorBidi"/>
          <w:sz w:val="24"/>
          <w:szCs w:val="24"/>
        </w:rPr>
        <w:t>je veux voir ce que je peux faire.</w:t>
      </w:r>
    </w:p>
    <w:p w:rsidR="00F01965" w:rsidRPr="005B0ECD" w:rsidRDefault="00F01965" w:rsidP="00F01965">
      <w:pPr>
        <w:pStyle w:val="Paragraphedeliste"/>
        <w:numPr>
          <w:ilvl w:val="0"/>
          <w:numId w:val="9"/>
        </w:numPr>
        <w:rPr>
          <w:rFonts w:asciiTheme="majorBidi" w:hAnsiTheme="majorBidi" w:cstheme="majorBidi"/>
          <w:sz w:val="28"/>
          <w:szCs w:val="28"/>
        </w:rPr>
      </w:pPr>
      <w:r>
        <w:rPr>
          <w:rFonts w:asciiTheme="majorBidi" w:hAnsiTheme="majorBidi" w:cstheme="majorBidi"/>
          <w:sz w:val="24"/>
          <w:szCs w:val="24"/>
        </w:rPr>
        <w:t>Il ira demain s’il ne pleut pas.</w:t>
      </w:r>
    </w:p>
    <w:p w:rsidR="005B0ECD" w:rsidRPr="00F01965" w:rsidRDefault="005B0ECD" w:rsidP="00BC1960">
      <w:pPr>
        <w:pStyle w:val="Paragraphedeliste"/>
        <w:ind w:left="1440"/>
        <w:rPr>
          <w:rFonts w:asciiTheme="majorBidi" w:hAnsiTheme="majorBidi" w:cstheme="majorBidi"/>
          <w:sz w:val="28"/>
          <w:szCs w:val="28"/>
        </w:rPr>
      </w:pPr>
    </w:p>
    <w:p w:rsidR="00D5378E" w:rsidRDefault="00D5378E" w:rsidP="009E4AE7">
      <w:pPr>
        <w:rPr>
          <w:rFonts w:asciiTheme="majorBidi" w:hAnsiTheme="majorBidi" w:cstheme="majorBidi"/>
          <w:b/>
          <w:bCs/>
          <w:sz w:val="28"/>
          <w:szCs w:val="28"/>
        </w:rPr>
      </w:pPr>
    </w:p>
    <w:p w:rsidR="00F1504D" w:rsidRDefault="00F1504D" w:rsidP="00814746">
      <w:pPr>
        <w:rPr>
          <w:rFonts w:asciiTheme="majorBidi" w:hAnsiTheme="majorBidi" w:cstheme="majorBidi"/>
          <w:sz w:val="28"/>
          <w:szCs w:val="28"/>
        </w:rPr>
      </w:pPr>
    </w:p>
    <w:p w:rsidR="00BC1960" w:rsidRPr="00F1504D" w:rsidRDefault="00BC1960" w:rsidP="00814746">
      <w:pPr>
        <w:rPr>
          <w:rFonts w:asciiTheme="majorBidi" w:hAnsiTheme="majorBidi" w:cstheme="majorBidi"/>
          <w:sz w:val="28"/>
          <w:szCs w:val="28"/>
        </w:rPr>
      </w:pPr>
    </w:p>
    <w:p w:rsidR="00217C0C" w:rsidRPr="008F38A2" w:rsidRDefault="00217C0C" w:rsidP="00814746">
      <w:pPr>
        <w:rPr>
          <w:rFonts w:asciiTheme="majorBidi" w:hAnsiTheme="majorBidi" w:cstheme="majorBidi"/>
          <w:sz w:val="28"/>
          <w:szCs w:val="28"/>
        </w:rPr>
      </w:pPr>
    </w:p>
    <w:p w:rsidR="008F38A2" w:rsidRPr="008F38A2" w:rsidRDefault="008F38A2" w:rsidP="00814746">
      <w:pPr>
        <w:rPr>
          <w:rFonts w:asciiTheme="majorBidi" w:hAnsiTheme="majorBidi" w:cstheme="majorBidi"/>
          <w:b/>
          <w:bCs/>
          <w:sz w:val="28"/>
          <w:szCs w:val="28"/>
        </w:rPr>
      </w:pPr>
    </w:p>
    <w:p w:rsidR="008F38A2" w:rsidRPr="00A25B77" w:rsidRDefault="008F38A2" w:rsidP="00814746">
      <w:pPr>
        <w:rPr>
          <w:rFonts w:asciiTheme="majorBidi" w:hAnsiTheme="majorBidi" w:cstheme="majorBidi"/>
          <w:sz w:val="28"/>
          <w:szCs w:val="28"/>
        </w:rPr>
      </w:pPr>
    </w:p>
    <w:p w:rsidR="00A25B77" w:rsidRPr="00A25B77" w:rsidRDefault="00A25B77" w:rsidP="00A25B77">
      <w:pPr>
        <w:rPr>
          <w:rFonts w:asciiTheme="majorBidi" w:hAnsiTheme="majorBidi" w:cstheme="majorBidi"/>
          <w:b/>
          <w:bCs/>
          <w:sz w:val="28"/>
          <w:szCs w:val="28"/>
        </w:rPr>
      </w:pPr>
    </w:p>
    <w:p w:rsidR="00D711A9" w:rsidRPr="00D711A9" w:rsidRDefault="00D711A9" w:rsidP="00CB4A8D">
      <w:pPr>
        <w:rPr>
          <w:rFonts w:asciiTheme="majorBidi" w:hAnsiTheme="majorBidi" w:cstheme="majorBidi"/>
          <w:sz w:val="24"/>
          <w:szCs w:val="24"/>
        </w:rPr>
      </w:pPr>
      <w:r>
        <w:rPr>
          <w:rFonts w:asciiTheme="majorBidi" w:hAnsiTheme="majorBidi" w:cstheme="majorBidi"/>
          <w:b/>
          <w:bCs/>
          <w:sz w:val="28"/>
          <w:szCs w:val="28"/>
        </w:rPr>
        <w:t xml:space="preserve">  </w:t>
      </w:r>
    </w:p>
    <w:sectPr w:rsidR="00D711A9" w:rsidRPr="00D711A9" w:rsidSect="00EF53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283"/>
    <w:multiLevelType w:val="hybridMultilevel"/>
    <w:tmpl w:val="4D0A10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FA6EC3"/>
    <w:multiLevelType w:val="hybridMultilevel"/>
    <w:tmpl w:val="0B7E585C"/>
    <w:lvl w:ilvl="0" w:tplc="CB2016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283556"/>
    <w:multiLevelType w:val="hybridMultilevel"/>
    <w:tmpl w:val="6310D698"/>
    <w:lvl w:ilvl="0" w:tplc="2E6EB4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A634DBF"/>
    <w:multiLevelType w:val="hybridMultilevel"/>
    <w:tmpl w:val="9A148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ED37E73"/>
    <w:multiLevelType w:val="hybridMultilevel"/>
    <w:tmpl w:val="208C24F2"/>
    <w:lvl w:ilvl="0" w:tplc="0FFC95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73E75C3"/>
    <w:multiLevelType w:val="hybridMultilevel"/>
    <w:tmpl w:val="E640CF9A"/>
    <w:lvl w:ilvl="0" w:tplc="76783C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C3038C9"/>
    <w:multiLevelType w:val="hybridMultilevel"/>
    <w:tmpl w:val="320AF2CA"/>
    <w:lvl w:ilvl="0" w:tplc="32F42F8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FE44B2E"/>
    <w:multiLevelType w:val="hybridMultilevel"/>
    <w:tmpl w:val="3C0060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E62DD7"/>
    <w:multiLevelType w:val="hybridMultilevel"/>
    <w:tmpl w:val="C50866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916008"/>
    <w:multiLevelType w:val="hybridMultilevel"/>
    <w:tmpl w:val="BC024C52"/>
    <w:lvl w:ilvl="0" w:tplc="AA82C6B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9"/>
  </w:num>
  <w:num w:numId="5">
    <w:abstractNumId w:val="0"/>
  </w:num>
  <w:num w:numId="6">
    <w:abstractNumId w:val="5"/>
  </w:num>
  <w:num w:numId="7">
    <w:abstractNumId w:val="4"/>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4308"/>
    <w:rsid w:val="00015EE9"/>
    <w:rsid w:val="00035044"/>
    <w:rsid w:val="001E732D"/>
    <w:rsid w:val="00207F6D"/>
    <w:rsid w:val="00217C0C"/>
    <w:rsid w:val="002F1620"/>
    <w:rsid w:val="0045069D"/>
    <w:rsid w:val="00563705"/>
    <w:rsid w:val="005B0ECD"/>
    <w:rsid w:val="00633FF7"/>
    <w:rsid w:val="006E27B7"/>
    <w:rsid w:val="0078202F"/>
    <w:rsid w:val="00783AB9"/>
    <w:rsid w:val="00796D83"/>
    <w:rsid w:val="007A5797"/>
    <w:rsid w:val="00814746"/>
    <w:rsid w:val="008B6C70"/>
    <w:rsid w:val="008F38A2"/>
    <w:rsid w:val="0093201F"/>
    <w:rsid w:val="00933EAC"/>
    <w:rsid w:val="00940A82"/>
    <w:rsid w:val="0097465B"/>
    <w:rsid w:val="00983F0D"/>
    <w:rsid w:val="0099081C"/>
    <w:rsid w:val="009B2BE2"/>
    <w:rsid w:val="009E4AE7"/>
    <w:rsid w:val="00A25B77"/>
    <w:rsid w:val="00AF3ACE"/>
    <w:rsid w:val="00BC1960"/>
    <w:rsid w:val="00C775F9"/>
    <w:rsid w:val="00C86EF3"/>
    <w:rsid w:val="00CB4A8D"/>
    <w:rsid w:val="00D317A7"/>
    <w:rsid w:val="00D5378E"/>
    <w:rsid w:val="00D711A9"/>
    <w:rsid w:val="00D76BD6"/>
    <w:rsid w:val="00DA3ECE"/>
    <w:rsid w:val="00DC4308"/>
    <w:rsid w:val="00EF53E2"/>
    <w:rsid w:val="00F01965"/>
    <w:rsid w:val="00F1504D"/>
    <w:rsid w:val="00F960D3"/>
    <w:rsid w:val="00FB65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1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0216</dc:creator>
  <cp:lastModifiedBy>CLINIC PC</cp:lastModifiedBy>
  <cp:revision>13</cp:revision>
  <dcterms:created xsi:type="dcterms:W3CDTF">2020-03-14T17:32:00Z</dcterms:created>
  <dcterms:modified xsi:type="dcterms:W3CDTF">2022-02-22T18:45:00Z</dcterms:modified>
</cp:coreProperties>
</file>