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610" w:rsidRPr="00F34610" w:rsidRDefault="00F34610" w:rsidP="00F34610">
      <w:pPr>
        <w:jc w:val="center"/>
        <w:rPr>
          <w:rFonts w:asciiTheme="majorBidi" w:hAnsiTheme="majorBidi" w:cstheme="majorBidi"/>
          <w:b/>
          <w:bCs/>
          <w:sz w:val="24"/>
          <w:szCs w:val="24"/>
        </w:rPr>
      </w:pPr>
      <w:r w:rsidRPr="00F34610">
        <w:rPr>
          <w:b/>
          <w:bCs/>
          <w:highlight w:val="yellow"/>
        </w:rPr>
        <w:t>Que sont les changements climatiques?</w:t>
      </w:r>
    </w:p>
    <w:p w:rsidR="00F34610" w:rsidRPr="00DE5B45" w:rsidRDefault="00F34610" w:rsidP="00DE5B45">
      <w:pPr>
        <w:ind w:firstLine="708"/>
        <w:rPr>
          <w:rFonts w:asciiTheme="majorBidi" w:hAnsiTheme="majorBidi" w:cstheme="majorBidi"/>
          <w:sz w:val="24"/>
          <w:szCs w:val="24"/>
        </w:rPr>
      </w:pPr>
      <w:r w:rsidRPr="00DE5B45">
        <w:rPr>
          <w:rFonts w:asciiTheme="majorBidi" w:hAnsiTheme="majorBidi" w:cstheme="majorBidi"/>
          <w:sz w:val="24"/>
          <w:szCs w:val="24"/>
        </w:rPr>
        <w:t>Les changements climatiques sont une modification à long terme des conditions météorologiques. Divers indicateurs en témoignent, notamment sous la forme de modification de la température, des précipitations et des vents. Les changements climatiques peuvent comprendre à la fois une modification des conditions météorologiques moyennes et une modification de la variabilité, par exemple des phénomènes extrêmes.</w:t>
      </w:r>
    </w:p>
    <w:p w:rsidR="00F34610" w:rsidRDefault="00F34610" w:rsidP="00F34610">
      <w:pPr>
        <w:rPr>
          <w:rFonts w:asciiTheme="majorBidi" w:hAnsiTheme="majorBidi" w:cstheme="majorBidi"/>
          <w:sz w:val="24"/>
          <w:szCs w:val="24"/>
        </w:rPr>
      </w:pPr>
      <w:r w:rsidRPr="00DE5B45">
        <w:rPr>
          <w:rFonts w:asciiTheme="majorBidi" w:hAnsiTheme="majorBidi" w:cstheme="majorBidi"/>
          <w:sz w:val="24"/>
          <w:szCs w:val="24"/>
        </w:rPr>
        <w:t>Le climat de la Terre est variable naturellement à toutes les échelles temporelles. C’est toutefois l’équilibre entre la quantité d’énergie reçue et la quantité d’énergie sortante, qui détermine l’équilibre énergétique de la Terre, l’état climatique à long terme et la température moyenne de la planète. Tout facteur qui cause un changement soutenu à la quantité d’énergie reçue ou sortie peut mener à des changements climatiques. Des facteurs différents agissent à des échelles temporelles différentes. Les facteurs à l’origine des changements du climat de la Terre dans un passé lointain ne jouent pas tous un rôle dans les changements climatiques contemporains. Les facteurs responsables des changements climatiques peuvent être divisés en deux catégories : ceux liés à des processus naturels et ceux liés à l’activité anthropique. Outre les causes naturelles, les changements internes du système climatique, notamment les variations des courants océaniques ou de la circulation atmosphérique, peuvent également exercer une influence sur le climat pendant de brèves périodes. Cette variabilité interne naturelle du climat se superpose aux changements climatiques à long terme causés par des agents de forçage.</w:t>
      </w:r>
    </w:p>
    <w:p w:rsidR="00DE5B45" w:rsidRPr="00DE5B45" w:rsidRDefault="00DE5B45" w:rsidP="00DE5B45">
      <w:pPr>
        <w:jc w:val="center"/>
        <w:rPr>
          <w:rFonts w:asciiTheme="majorBidi" w:hAnsiTheme="majorBidi" w:cstheme="majorBidi"/>
          <w:sz w:val="24"/>
          <w:szCs w:val="24"/>
        </w:rPr>
      </w:pPr>
    </w:p>
    <w:p w:rsidR="00DE5B45" w:rsidRPr="00DE5B45" w:rsidRDefault="00DE5B45" w:rsidP="00DE5B45">
      <w:pPr>
        <w:spacing w:line="360" w:lineRule="auto"/>
        <w:jc w:val="center"/>
        <w:rPr>
          <w:rFonts w:asciiTheme="majorBidi" w:hAnsiTheme="majorBidi" w:cstheme="majorBidi"/>
          <w:sz w:val="24"/>
          <w:szCs w:val="24"/>
        </w:rPr>
      </w:pPr>
      <w:r w:rsidRPr="00DE5B45">
        <w:rPr>
          <w:rFonts w:asciiTheme="majorBidi" w:hAnsiTheme="majorBidi" w:cstheme="majorBidi"/>
          <w:sz w:val="24"/>
          <w:szCs w:val="24"/>
          <w:highlight w:val="yellow"/>
        </w:rPr>
        <w:t>Les causes</w:t>
      </w:r>
    </w:p>
    <w:p w:rsidR="00DE5B45" w:rsidRPr="00DE5B45" w:rsidRDefault="00DE5B45" w:rsidP="00DE5B45">
      <w:pPr>
        <w:spacing w:line="360" w:lineRule="auto"/>
        <w:jc w:val="both"/>
        <w:rPr>
          <w:rFonts w:asciiTheme="majorBidi" w:hAnsiTheme="majorBidi" w:cstheme="majorBidi"/>
          <w:sz w:val="24"/>
          <w:szCs w:val="24"/>
        </w:rPr>
      </w:pPr>
      <w:r w:rsidRPr="00DE5B45">
        <w:rPr>
          <w:rFonts w:asciiTheme="majorBidi" w:hAnsiTheme="majorBidi" w:cstheme="majorBidi"/>
          <w:sz w:val="24"/>
          <w:szCs w:val="24"/>
        </w:rPr>
        <w:t>Les modèles du GIEC ont permis d’établir les causes du réchauffement climatique, c’est-à-dire de savoir d’où provient ce réchauffement climatique, ce qui le provoque. Grâce aux scientifiques, on sait que ce sont principalement les émissions de gaz à effet de serre d’origine humaine qui influencent le climat. Mais d’où viennent ces émissions ?</w:t>
      </w:r>
    </w:p>
    <w:p w:rsidR="00DE5B45" w:rsidRPr="00DE5B45" w:rsidRDefault="00DE5B45" w:rsidP="00DE5B45">
      <w:pPr>
        <w:spacing w:line="360" w:lineRule="auto"/>
        <w:jc w:val="both"/>
        <w:rPr>
          <w:rFonts w:asciiTheme="majorBidi" w:hAnsiTheme="majorBidi" w:cstheme="majorBidi"/>
          <w:sz w:val="24"/>
          <w:szCs w:val="24"/>
        </w:rPr>
      </w:pPr>
      <w:r w:rsidRPr="00DE5B45">
        <w:rPr>
          <w:rFonts w:asciiTheme="majorBidi" w:hAnsiTheme="majorBidi" w:cstheme="majorBidi"/>
          <w:sz w:val="24"/>
          <w:szCs w:val="24"/>
        </w:rPr>
        <w:t>Principalement, c’est la production d’énergie (électricité, chauffage) et de carburant pour les transports (principalement les voitures, mais aussi en partie l’aviation ou le transport maritime) qui causent le réchauffement climatique. Ensuite arrivent la gestion des territoires et notamment la déforestation, l’agriculture mais aussi l’élevage. Pour en savoir plus, voir : Les causes du réchauffement climatique.</w:t>
      </w:r>
    </w:p>
    <w:p w:rsidR="00DE5B45" w:rsidRPr="00DE5B45" w:rsidRDefault="00DE5B45" w:rsidP="00DE5B45">
      <w:pPr>
        <w:spacing w:line="360" w:lineRule="auto"/>
        <w:jc w:val="center"/>
        <w:rPr>
          <w:rFonts w:asciiTheme="majorBidi" w:hAnsiTheme="majorBidi" w:cstheme="majorBidi"/>
          <w:b/>
          <w:bCs/>
          <w:sz w:val="24"/>
          <w:szCs w:val="24"/>
        </w:rPr>
      </w:pPr>
      <w:r w:rsidRPr="00DE5B45">
        <w:rPr>
          <w:rFonts w:asciiTheme="majorBidi" w:hAnsiTheme="majorBidi" w:cstheme="majorBidi"/>
          <w:b/>
          <w:bCs/>
          <w:sz w:val="24"/>
          <w:szCs w:val="24"/>
          <w:highlight w:val="yellow"/>
        </w:rPr>
        <w:t>Les conséquences</w:t>
      </w:r>
    </w:p>
    <w:p w:rsidR="00DE5B45" w:rsidRPr="00DE5B45" w:rsidRDefault="00DE5B45" w:rsidP="00DE5B45">
      <w:pPr>
        <w:spacing w:line="360" w:lineRule="auto"/>
        <w:jc w:val="both"/>
        <w:rPr>
          <w:rFonts w:asciiTheme="majorBidi" w:hAnsiTheme="majorBidi" w:cstheme="majorBidi"/>
          <w:sz w:val="24"/>
          <w:szCs w:val="24"/>
        </w:rPr>
      </w:pPr>
      <w:r w:rsidRPr="00DE5B45">
        <w:rPr>
          <w:rFonts w:asciiTheme="majorBidi" w:hAnsiTheme="majorBidi" w:cstheme="majorBidi"/>
          <w:sz w:val="24"/>
          <w:szCs w:val="24"/>
        </w:rPr>
        <w:t>Grâce aux travaux du GIEC et des autres scientifiques qui travaillent sur la définition du réchauffement climatique, on comprend désormais mieux les conséquences de ce phénomène sur notre vie. Dans l’esprit de beaucoup, le réchauffement climatique est un problème relativement lointain qui implique simplement qu’il va faire plus chaud. Mais en fait, les conséquences sont beaucoup plus profondes.</w:t>
      </w:r>
    </w:p>
    <w:p w:rsidR="00DE5B45" w:rsidRPr="00DE5B45" w:rsidRDefault="00DE5B45" w:rsidP="00DE5B45">
      <w:pPr>
        <w:spacing w:line="360" w:lineRule="auto"/>
        <w:jc w:val="both"/>
        <w:rPr>
          <w:rFonts w:asciiTheme="majorBidi" w:hAnsiTheme="majorBidi" w:cstheme="majorBidi"/>
          <w:sz w:val="24"/>
          <w:szCs w:val="24"/>
        </w:rPr>
      </w:pPr>
      <w:r w:rsidRPr="00DE5B45">
        <w:rPr>
          <w:rFonts w:asciiTheme="majorBidi" w:hAnsiTheme="majorBidi" w:cstheme="majorBidi"/>
          <w:sz w:val="24"/>
          <w:szCs w:val="24"/>
        </w:rPr>
        <w:t>Conséquences sur l’écosystème et la planète</w:t>
      </w:r>
    </w:p>
    <w:p w:rsidR="00F34610" w:rsidRPr="00CA23EB" w:rsidRDefault="00DE5B45" w:rsidP="00CA23EB">
      <w:pPr>
        <w:spacing w:line="360" w:lineRule="auto"/>
        <w:jc w:val="both"/>
        <w:rPr>
          <w:rFonts w:asciiTheme="majorBidi" w:hAnsiTheme="majorBidi" w:cstheme="majorBidi"/>
          <w:sz w:val="24"/>
          <w:szCs w:val="24"/>
        </w:rPr>
      </w:pPr>
      <w:r w:rsidRPr="00DE5B45">
        <w:rPr>
          <w:rFonts w:asciiTheme="majorBidi" w:hAnsiTheme="majorBidi" w:cstheme="majorBidi"/>
          <w:sz w:val="24"/>
          <w:szCs w:val="24"/>
        </w:rPr>
        <w:t xml:space="preserve">D’abord, une augmentation des températures à cause du réchauffement climatique affecte l’ensemble de l’écosystème mondial et pas seulement la chaleur ressentie. La météo s’en trouve perturbée, avec une </w:t>
      </w:r>
      <w:r w:rsidRPr="00DE5B45">
        <w:rPr>
          <w:rFonts w:asciiTheme="majorBidi" w:hAnsiTheme="majorBidi" w:cstheme="majorBidi"/>
          <w:sz w:val="24"/>
          <w:szCs w:val="24"/>
        </w:rPr>
        <w:lastRenderedPageBreak/>
        <w:t>augmentation des phénomènes météorologiques extrêmes, des changements des modèles météorologiques habituels. Cela veut dire plus de tempêtes, plus d’inondations, plus de cyclones et de sécheresses.</w:t>
      </w:r>
    </w:p>
    <w:p w:rsidR="00F34610" w:rsidRPr="00CA23EB" w:rsidRDefault="00F34610" w:rsidP="00CA23EB">
      <w:pPr>
        <w:spacing w:line="360" w:lineRule="auto"/>
        <w:jc w:val="both"/>
        <w:rPr>
          <w:rFonts w:asciiTheme="majorBidi" w:hAnsiTheme="majorBidi" w:cstheme="majorBidi"/>
          <w:sz w:val="24"/>
          <w:szCs w:val="24"/>
        </w:rPr>
      </w:pPr>
      <w:r w:rsidRPr="00CA23EB">
        <w:rPr>
          <w:rFonts w:asciiTheme="majorBidi" w:hAnsiTheme="majorBidi" w:cstheme="majorBidi"/>
          <w:sz w:val="24"/>
          <w:szCs w:val="24"/>
        </w:rPr>
        <w:t>- D’une perturbation du cycle de l’eau.</w:t>
      </w:r>
    </w:p>
    <w:p w:rsidR="00F34610" w:rsidRPr="00CA23EB" w:rsidRDefault="00F34610" w:rsidP="00CA23EB">
      <w:pPr>
        <w:spacing w:line="360" w:lineRule="auto"/>
        <w:jc w:val="both"/>
        <w:rPr>
          <w:rFonts w:asciiTheme="majorBidi" w:hAnsiTheme="majorBidi" w:cstheme="majorBidi"/>
          <w:sz w:val="24"/>
          <w:szCs w:val="24"/>
        </w:rPr>
      </w:pPr>
      <w:r w:rsidRPr="00CA23EB">
        <w:rPr>
          <w:rFonts w:asciiTheme="majorBidi" w:hAnsiTheme="majorBidi" w:cstheme="majorBidi"/>
          <w:sz w:val="24"/>
          <w:szCs w:val="24"/>
        </w:rPr>
        <w:t xml:space="preserve">- D’une augmentation de la fréquence et de l’intensité des catastrophes naturelles d’origines climatique (sécheresses, inondations, cyclones, tempêtes…) </w:t>
      </w:r>
    </w:p>
    <w:p w:rsidR="00F34610" w:rsidRPr="00CA23EB" w:rsidRDefault="00F34610" w:rsidP="00CA23EB">
      <w:pPr>
        <w:spacing w:line="360" w:lineRule="auto"/>
        <w:jc w:val="both"/>
        <w:rPr>
          <w:rFonts w:asciiTheme="majorBidi" w:hAnsiTheme="majorBidi" w:cstheme="majorBidi"/>
          <w:sz w:val="24"/>
          <w:szCs w:val="24"/>
        </w:rPr>
      </w:pPr>
      <w:r w:rsidRPr="00CA23EB">
        <w:rPr>
          <w:rFonts w:asciiTheme="majorBidi" w:hAnsiTheme="majorBidi" w:cstheme="majorBidi"/>
          <w:sz w:val="24"/>
          <w:szCs w:val="24"/>
        </w:rPr>
        <w:t>- D’une menace de disparition de certains espaces côtiers, en particulier les deltas, les mangroves, les récifs coralliens, les plages d’Aquitaine, etc.</w:t>
      </w:r>
    </w:p>
    <w:p w:rsidR="00F34610" w:rsidRPr="00CA23EB" w:rsidRDefault="00F34610" w:rsidP="00CA23EB">
      <w:pPr>
        <w:spacing w:line="360" w:lineRule="auto"/>
        <w:jc w:val="both"/>
        <w:rPr>
          <w:rFonts w:asciiTheme="majorBidi" w:hAnsiTheme="majorBidi" w:cstheme="majorBidi"/>
          <w:sz w:val="24"/>
          <w:szCs w:val="24"/>
        </w:rPr>
      </w:pPr>
      <w:r w:rsidRPr="00CA23EB">
        <w:rPr>
          <w:rFonts w:asciiTheme="majorBidi" w:hAnsiTheme="majorBidi" w:cstheme="majorBidi"/>
          <w:sz w:val="24"/>
          <w:szCs w:val="24"/>
        </w:rPr>
        <w:t>- D’une diminution de 17,5% de la superficie émergée du Bangladesh, de 1% de celle de l’Egypte.</w:t>
      </w:r>
    </w:p>
    <w:p w:rsidR="00F34610" w:rsidRPr="00CA23EB" w:rsidRDefault="00F34610" w:rsidP="00CA23EB">
      <w:pPr>
        <w:spacing w:line="360" w:lineRule="auto"/>
        <w:jc w:val="both"/>
        <w:rPr>
          <w:rFonts w:asciiTheme="majorBidi" w:hAnsiTheme="majorBidi" w:cstheme="majorBidi"/>
          <w:sz w:val="24"/>
          <w:szCs w:val="24"/>
        </w:rPr>
      </w:pPr>
      <w:r w:rsidRPr="00CA23EB">
        <w:rPr>
          <w:rFonts w:asciiTheme="majorBidi" w:hAnsiTheme="majorBidi" w:cstheme="majorBidi"/>
          <w:sz w:val="24"/>
          <w:szCs w:val="24"/>
        </w:rPr>
        <w:t>- Favoriserait la recrudescence du paludisme, et l’extension de maladies infectieuses comme la salmonellose ou le choléra.</w:t>
      </w:r>
    </w:p>
    <w:p w:rsidR="00F34610" w:rsidRPr="00CA23EB" w:rsidRDefault="00F34610" w:rsidP="00CA23EB">
      <w:pPr>
        <w:spacing w:line="360" w:lineRule="auto"/>
        <w:jc w:val="both"/>
        <w:rPr>
          <w:rFonts w:asciiTheme="majorBidi" w:hAnsiTheme="majorBidi" w:cstheme="majorBidi"/>
          <w:sz w:val="24"/>
          <w:szCs w:val="24"/>
        </w:rPr>
      </w:pPr>
      <w:r w:rsidRPr="00CA23EB">
        <w:rPr>
          <w:rFonts w:asciiTheme="majorBidi" w:hAnsiTheme="majorBidi" w:cstheme="majorBidi"/>
          <w:sz w:val="24"/>
          <w:szCs w:val="24"/>
        </w:rPr>
        <w:t xml:space="preserve">- Accélérait la </w:t>
      </w:r>
      <w:r w:rsidR="00CA23EB" w:rsidRPr="00CA23EB">
        <w:rPr>
          <w:rFonts w:asciiTheme="majorBidi" w:hAnsiTheme="majorBidi" w:cstheme="majorBidi"/>
          <w:sz w:val="24"/>
          <w:szCs w:val="24"/>
        </w:rPr>
        <w:t>baisse</w:t>
      </w:r>
      <w:r w:rsidRPr="00CA23EB">
        <w:rPr>
          <w:rFonts w:asciiTheme="majorBidi" w:hAnsiTheme="majorBidi" w:cstheme="majorBidi"/>
          <w:sz w:val="24"/>
          <w:szCs w:val="24"/>
        </w:rPr>
        <w:t xml:space="preserve"> de  la biodiversité : disparition d’espèces animales ou végétales.</w:t>
      </w:r>
    </w:p>
    <w:p w:rsidR="00AC0276" w:rsidRDefault="00F34610" w:rsidP="00CA23EB">
      <w:pPr>
        <w:spacing w:line="360" w:lineRule="auto"/>
        <w:jc w:val="both"/>
        <w:rPr>
          <w:rFonts w:asciiTheme="majorBidi" w:hAnsiTheme="majorBidi" w:cstheme="majorBidi"/>
          <w:sz w:val="24"/>
          <w:szCs w:val="24"/>
        </w:rPr>
      </w:pPr>
      <w:r w:rsidRPr="00CA23EB">
        <w:rPr>
          <w:rFonts w:asciiTheme="majorBidi" w:hAnsiTheme="majorBidi" w:cstheme="majorBidi"/>
          <w:sz w:val="24"/>
          <w:szCs w:val="24"/>
        </w:rPr>
        <w:t>- élévation du niveau des mers, accentuation des événements climatiques extrêmes (sécheresses, inondations, cyclones,…), déstabilisation des forets, menaces sur les ressources d’eau douce, difficultés agricoles, désertification, réduction de la biodiversité, extension des maladie tropicales, etc.</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Home 10 solutions pour lutter contre le changement climatique</w:t>
      </w:r>
    </w:p>
    <w:p w:rsidR="00B03778" w:rsidRPr="00B03778" w:rsidRDefault="00B03778" w:rsidP="00B03778">
      <w:pPr>
        <w:spacing w:line="360" w:lineRule="auto"/>
        <w:jc w:val="center"/>
        <w:rPr>
          <w:rFonts w:asciiTheme="majorBidi" w:hAnsiTheme="majorBidi" w:cstheme="majorBidi"/>
          <w:b/>
          <w:bCs/>
          <w:sz w:val="24"/>
          <w:szCs w:val="24"/>
        </w:rPr>
      </w:pPr>
      <w:r w:rsidRPr="00B03778">
        <w:rPr>
          <w:rFonts w:asciiTheme="majorBidi" w:hAnsiTheme="majorBidi" w:cstheme="majorBidi"/>
          <w:b/>
          <w:bCs/>
          <w:sz w:val="24"/>
          <w:szCs w:val="24"/>
          <w:highlight w:val="yellow"/>
        </w:rPr>
        <w:t>10 SOLUTIONS POUR LUTTER CONTRE LE CHANGEMENT CLIMATIQUE</w:t>
      </w:r>
    </w:p>
    <w:p w:rsidR="00B03778" w:rsidRPr="00B03778" w:rsidRDefault="00B03778" w:rsidP="00B03778">
      <w:pPr>
        <w:spacing w:line="360" w:lineRule="auto"/>
        <w:ind w:firstLine="708"/>
        <w:rPr>
          <w:rFonts w:asciiTheme="majorBidi" w:hAnsiTheme="majorBidi" w:cstheme="majorBidi"/>
          <w:sz w:val="24"/>
          <w:szCs w:val="24"/>
        </w:rPr>
      </w:pPr>
      <w:r w:rsidRPr="00B03778">
        <w:rPr>
          <w:rFonts w:asciiTheme="majorBidi" w:hAnsiTheme="majorBidi" w:cstheme="majorBidi"/>
          <w:sz w:val="24"/>
          <w:szCs w:val="24"/>
        </w:rPr>
        <w:t xml:space="preserve">BNP Paribas </w:t>
      </w:r>
      <w:proofErr w:type="spellStart"/>
      <w:r w:rsidRPr="00B03778">
        <w:rPr>
          <w:rFonts w:asciiTheme="majorBidi" w:hAnsiTheme="majorBidi" w:cstheme="majorBidi"/>
          <w:sz w:val="24"/>
          <w:szCs w:val="24"/>
        </w:rPr>
        <w:t>Asset</w:t>
      </w:r>
      <w:proofErr w:type="spellEnd"/>
      <w:r w:rsidRPr="00B03778">
        <w:rPr>
          <w:rFonts w:asciiTheme="majorBidi" w:hAnsiTheme="majorBidi" w:cstheme="majorBidi"/>
          <w:sz w:val="24"/>
          <w:szCs w:val="24"/>
        </w:rPr>
        <w:t xml:space="preserve"> Management s’associe à la Fondation </w:t>
      </w:r>
      <w:proofErr w:type="spellStart"/>
      <w:r w:rsidRPr="00B03778">
        <w:rPr>
          <w:rFonts w:asciiTheme="majorBidi" w:hAnsiTheme="majorBidi" w:cstheme="majorBidi"/>
          <w:sz w:val="24"/>
          <w:szCs w:val="24"/>
        </w:rPr>
        <w:t>GoodPlanet</w:t>
      </w:r>
      <w:proofErr w:type="spellEnd"/>
      <w:r w:rsidRPr="00B03778">
        <w:rPr>
          <w:rFonts w:asciiTheme="majorBidi" w:hAnsiTheme="majorBidi" w:cstheme="majorBidi"/>
          <w:sz w:val="24"/>
          <w:szCs w:val="24"/>
        </w:rPr>
        <w:t xml:space="preserve"> pour partager des informations utiles et les bons réflexes à adopter pour contribuer à l’objectif fixé par les accords de Paris. Vous trouverez dans cet article des astuces et des conseils simple pour mieux comprendre les enjeux du réchauffement climatique et réduire au quotidien nos émissions de CO2.</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1) Modifions nos habitudes alimentaires !</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Pour limiter l’impact de notre alimentation sur le climat, privilégions autant que possible les fruits et légumes de saison. En effet, ils génèrent en moyenne 7 fois mois de GES que les produits cultivés sous des serres chauffées. De nombreux calendriers de fruits et légumes de saison sont disponibles pour nous guider dans nos achats.</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2) Réduisons notre consommation de viande !</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Contrairement à une idée reçue, les protéines ne sont pas uniquement présentes dans les viandes ou les produits d’origine animale. On les retrouve, notamment, en quantité élevée dans certains végétaux t</w:t>
      </w:r>
      <w:bookmarkStart w:id="0" w:name="_GoBack"/>
      <w:bookmarkEnd w:id="0"/>
      <w:r w:rsidRPr="00B03778">
        <w:rPr>
          <w:rFonts w:asciiTheme="majorBidi" w:hAnsiTheme="majorBidi" w:cstheme="majorBidi"/>
          <w:sz w:val="24"/>
          <w:szCs w:val="24"/>
        </w:rPr>
        <w:t>els que les légumes secs, les graines ou les fruits à coque. Soyons curieux et expérimentons une recette végétarienne au moins une fois par semaine.</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lastRenderedPageBreak/>
        <w:t>3) Luttons contre la déforestation !</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 xml:space="preserve">Certains labels garantissent une gestion durable des forêts. En achetant des produits (papier, meubles, etc.) portant le label Forest </w:t>
      </w:r>
      <w:proofErr w:type="spellStart"/>
      <w:r w:rsidRPr="00B03778">
        <w:rPr>
          <w:rFonts w:asciiTheme="majorBidi" w:hAnsiTheme="majorBidi" w:cstheme="majorBidi"/>
          <w:sz w:val="24"/>
          <w:szCs w:val="24"/>
        </w:rPr>
        <w:t>Stewardship</w:t>
      </w:r>
      <w:proofErr w:type="spellEnd"/>
      <w:r w:rsidRPr="00B03778">
        <w:rPr>
          <w:rFonts w:asciiTheme="majorBidi" w:hAnsiTheme="majorBidi" w:cstheme="majorBidi"/>
          <w:sz w:val="24"/>
          <w:szCs w:val="24"/>
        </w:rPr>
        <w:t xml:space="preserve"> Council (FSC) ou Programme Européen des Forêts Certifiées (PEFC), nous pouvons contribuer à la préservation des forêts et limiter ainsi les émissions anthropiques de GES.</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4) Préservons les océans !</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Pour lutter contre le changement climatique, nous devons préserver les océans. Pour cela, chacun de nous peut agir au quotidien. Par exemple, nous pouvons acheter des produits ménagers respectueux de l’environnement afin d’éviter de déverser des produits chimiques polluants dans les océans.</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5) Consommons de l’énergie propre !</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Pour réduire notre impact sur le climat au quotidien, nous pouvons faire le choix d’une énergie propre, issue de ressources renouvelables. De plus en plus de fournisseurs d’énergie encouragent leur développement : favorisons-les dès que possible pour réduire nos émissions de GES au quotidien.</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6) Réduisons nos consommations d’énergie !</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Une étiquette énergie classe les produits en fonction de leur consommation d’énergie. Ce classement est symbolisé par une lettre. Les plus économes en énergie et donc les plus respectueux de la planète sont classés A+, A++ et même A+++ ! Par exemple, un appareil classé A++ consomme 45% d’énergie en moins qu’un appareil classé A.</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7) Trions nos déchets !</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 xml:space="preserve">Le meilleur déchet reste celui que nous ne produisons pas ! Pour cela, de nombreuses solutions existent : s’interroger sur la nécessité de nos achats, privilégier les produits en vrac ou sans suremballage, préférer les </w:t>
      </w:r>
      <w:proofErr w:type="spellStart"/>
      <w:r w:rsidRPr="00B03778">
        <w:rPr>
          <w:rFonts w:asciiTheme="majorBidi" w:hAnsiTheme="majorBidi" w:cstheme="majorBidi"/>
          <w:sz w:val="24"/>
          <w:szCs w:val="24"/>
        </w:rPr>
        <w:t>éco-recharges</w:t>
      </w:r>
      <w:proofErr w:type="spellEnd"/>
      <w:r w:rsidRPr="00B03778">
        <w:rPr>
          <w:rFonts w:asciiTheme="majorBidi" w:hAnsiTheme="majorBidi" w:cstheme="majorBidi"/>
          <w:sz w:val="24"/>
          <w:szCs w:val="24"/>
        </w:rPr>
        <w:t>, etc.</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8) Passons à l’économie circulaire !</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Nous pouvons à notre échelle modifier nos modes de consommation pour lutter contre le réchauffement climatique. En s’appuyant sur le principe des 3 R : Réduire, Réutiliser et Recycler nous pouvons réduire considérablement nos quantités de déchets et éviter de produire inutilement de nouveaux objets. Mobilier, textiles ou électroménager, tous nos produits de consommation quotidiens peuvent être réparés ou trouver une nouvelle vie grâce au recyclage.</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9) Utilisons des modes de transport doux !</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 xml:space="preserve">Privilégier les transports en commun, les véhicules électriques ou faire du covoiturage sont des solutions efficaces pour réduire nos émissions de gaz à effet de serre lorsque nous nous déplaçons. Les meilleures solutions restent évidemment le vélo et la marche à pied, à la fois écologiques, économiques et bonnes pour </w:t>
      </w:r>
      <w:r w:rsidRPr="00B03778">
        <w:rPr>
          <w:rFonts w:asciiTheme="majorBidi" w:hAnsiTheme="majorBidi" w:cstheme="majorBidi"/>
          <w:sz w:val="24"/>
          <w:szCs w:val="24"/>
        </w:rPr>
        <w:lastRenderedPageBreak/>
        <w:t>la santé. D’ailleurs, une enquête de l’ADEME révèle que la moitié des déplacements en voiture font moins de 3 km, une distance parfaitement calibrée pour le vélo et la marche.</w:t>
      </w:r>
    </w:p>
    <w:p w:rsidR="00B03778" w:rsidRPr="00B03778" w:rsidRDefault="00B03778" w:rsidP="00B03778">
      <w:pPr>
        <w:spacing w:line="360" w:lineRule="auto"/>
        <w:rPr>
          <w:rFonts w:asciiTheme="majorBidi" w:hAnsiTheme="majorBidi" w:cstheme="majorBidi"/>
          <w:sz w:val="24"/>
          <w:szCs w:val="24"/>
        </w:rPr>
      </w:pPr>
      <w:r w:rsidRPr="00B03778">
        <w:rPr>
          <w:rFonts w:asciiTheme="majorBidi" w:hAnsiTheme="majorBidi" w:cstheme="majorBidi"/>
          <w:sz w:val="24"/>
          <w:szCs w:val="24"/>
        </w:rPr>
        <w:t>10) Compensons nos émissions carbone !</w:t>
      </w:r>
    </w:p>
    <w:p w:rsidR="00CA23EB" w:rsidRPr="00CA23EB" w:rsidRDefault="00B03778" w:rsidP="00B03778">
      <w:pPr>
        <w:spacing w:line="360" w:lineRule="auto"/>
        <w:jc w:val="both"/>
        <w:rPr>
          <w:rFonts w:asciiTheme="majorBidi" w:hAnsiTheme="majorBidi" w:cstheme="majorBidi"/>
          <w:sz w:val="24"/>
          <w:szCs w:val="24"/>
        </w:rPr>
      </w:pPr>
      <w:r w:rsidRPr="00B03778">
        <w:rPr>
          <w:rFonts w:asciiTheme="majorBidi" w:hAnsiTheme="majorBidi" w:cstheme="majorBidi"/>
          <w:sz w:val="24"/>
          <w:szCs w:val="24"/>
        </w:rPr>
        <w:t xml:space="preserve">Depuis 2006, le programme Action Carbone Solidaire de la Fondation </w:t>
      </w:r>
      <w:proofErr w:type="spellStart"/>
      <w:r w:rsidRPr="00B03778">
        <w:rPr>
          <w:rFonts w:asciiTheme="majorBidi" w:hAnsiTheme="majorBidi" w:cstheme="majorBidi"/>
          <w:sz w:val="24"/>
          <w:szCs w:val="24"/>
        </w:rPr>
        <w:t>GoodPlanet</w:t>
      </w:r>
      <w:proofErr w:type="spellEnd"/>
      <w:r w:rsidRPr="00B03778">
        <w:rPr>
          <w:rFonts w:asciiTheme="majorBidi" w:hAnsiTheme="majorBidi" w:cstheme="majorBidi"/>
          <w:sz w:val="24"/>
          <w:szCs w:val="24"/>
        </w:rPr>
        <w:t xml:space="preserve"> a pour mission de lutter contre le réchauffement climatique en développant des alternatives durables et économiquement viables aux activités polluantes, au profit des populations les plus défavorisées. En soutenant ces projets de compensation carbone volontaire, nous pouvons tous contribuer à la lutte contre le changement climatique.</w:t>
      </w:r>
    </w:p>
    <w:sectPr w:rsidR="00CA23EB" w:rsidRPr="00CA23EB" w:rsidSect="00F346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3F"/>
    <w:rsid w:val="00AC0276"/>
    <w:rsid w:val="00B03778"/>
    <w:rsid w:val="00CA23EB"/>
    <w:rsid w:val="00D6573F"/>
    <w:rsid w:val="00DE5B45"/>
    <w:rsid w:val="00F346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1327</Words>
  <Characters>7303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SIRINE</dc:creator>
  <cp:keywords/>
  <dc:description/>
  <cp:lastModifiedBy>SIRINE</cp:lastModifiedBy>
  <cp:revision>2</cp:revision>
  <dcterms:created xsi:type="dcterms:W3CDTF">2022-02-28T17:38:00Z</dcterms:created>
  <dcterms:modified xsi:type="dcterms:W3CDTF">2022-02-28T19:39:00Z</dcterms:modified>
</cp:coreProperties>
</file>