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902" w:rsidRPr="00D37BB7" w:rsidRDefault="00697902" w:rsidP="00045EE0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D37BB7">
        <w:rPr>
          <w:rFonts w:asciiTheme="majorBidi" w:hAnsiTheme="majorBidi" w:cstheme="majorBidi"/>
          <w:sz w:val="24"/>
          <w:szCs w:val="24"/>
        </w:rPr>
        <w:t>Module CRISTALLOGRAPHIE</w:t>
      </w:r>
      <w:r w:rsidR="00D37BB7">
        <w:rPr>
          <w:rFonts w:asciiTheme="majorBidi" w:hAnsiTheme="majorBidi" w:cstheme="majorBidi"/>
          <w:sz w:val="24"/>
          <w:szCs w:val="24"/>
        </w:rPr>
        <w:t xml:space="preserve"> </w:t>
      </w:r>
    </w:p>
    <w:tbl>
      <w:tblPr>
        <w:tblStyle w:val="Grilledutableau"/>
        <w:tblW w:w="12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  <w:gridCol w:w="1843"/>
      </w:tblGrid>
      <w:tr w:rsidR="005F25F1" w:rsidRPr="00D37BB7" w:rsidTr="003E6BFC">
        <w:trPr>
          <w:trHeight w:val="1328"/>
        </w:trPr>
        <w:tc>
          <w:tcPr>
            <w:tcW w:w="10173" w:type="dxa"/>
          </w:tcPr>
          <w:p w:rsidR="00CC4C8B" w:rsidRPr="00D37BB7" w:rsidRDefault="00F61DCB" w:rsidP="00DA63A9">
            <w:pPr>
              <w:tabs>
                <w:tab w:val="left" w:pos="5262"/>
              </w:tabs>
              <w:spacing w:line="276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D37BB7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Exercice </w:t>
            </w:r>
            <w:r w:rsidR="00BC7B62" w:rsidRPr="00D37BB7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 xml:space="preserve"> N</w:t>
            </w:r>
            <w:r w:rsidR="00BC7B62" w:rsidRPr="00D37BB7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vertAlign w:val="superscript"/>
              </w:rPr>
              <w:t>◦</w:t>
            </w:r>
            <w:r w:rsidRPr="00D37BB7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0</w:t>
            </w:r>
            <w:r w:rsidR="00DA63A9" w:rsidRPr="00D37BB7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1</w:t>
            </w:r>
            <w:r w:rsidR="00E30BE4" w:rsidRPr="00D37BB7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 :</w:t>
            </w:r>
          </w:p>
          <w:p w:rsidR="00E30BE4" w:rsidRPr="00D37BB7" w:rsidRDefault="00E30BE4" w:rsidP="005647A1">
            <w:pPr>
              <w:spacing w:line="276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37BB7">
              <w:rPr>
                <w:rFonts w:asciiTheme="majorBidi" w:eastAsia="Calibri" w:hAnsiTheme="majorBidi" w:cstheme="majorBidi"/>
                <w:sz w:val="24"/>
                <w:szCs w:val="24"/>
              </w:rPr>
              <w:t>Un composé cristallise en système</w:t>
            </w:r>
            <w:r w:rsidR="005647A1" w:rsidRPr="00D37BB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monoclinique</w:t>
            </w:r>
            <w:r w:rsidRPr="00D37BB7">
              <w:rPr>
                <w:rFonts w:asciiTheme="majorBidi" w:eastAsia="Calibri" w:hAnsiTheme="majorBidi" w:cstheme="majorBidi"/>
                <w:sz w:val="24"/>
                <w:szCs w:val="24"/>
              </w:rPr>
              <w:t>.</w:t>
            </w:r>
          </w:p>
          <w:p w:rsidR="00E30BE4" w:rsidRPr="00D37BB7" w:rsidRDefault="00E30BE4" w:rsidP="005647A1">
            <w:pPr>
              <w:spacing w:line="276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37BB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1-Donner les paramètres de la maille.  </w:t>
            </w:r>
            <w:r w:rsidR="005775C8" w:rsidRPr="00D37BB7">
              <w:rPr>
                <w:rFonts w:asciiTheme="majorBidi" w:eastAsia="Calibri" w:hAnsiTheme="majorBidi" w:cstheme="majorBidi"/>
                <w:sz w:val="24"/>
                <w:szCs w:val="24"/>
              </w:rPr>
              <w:t>(angulaires et métriques)</w:t>
            </w:r>
          </w:p>
          <w:p w:rsidR="00E30BE4" w:rsidRPr="00D37BB7" w:rsidRDefault="00E30BE4" w:rsidP="005647A1">
            <w:pPr>
              <w:spacing w:line="276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37BB7">
              <w:rPr>
                <w:rFonts w:asciiTheme="majorBidi" w:eastAsia="Calibri" w:hAnsiTheme="majorBidi" w:cstheme="majorBidi"/>
                <w:sz w:val="24"/>
                <w:szCs w:val="24"/>
              </w:rPr>
              <w:t>2-Quels sont les type</w:t>
            </w:r>
            <w:r w:rsidR="00C505BB" w:rsidRPr="00D37BB7">
              <w:rPr>
                <w:rFonts w:asciiTheme="majorBidi" w:eastAsia="Calibri" w:hAnsiTheme="majorBidi" w:cstheme="majorBidi"/>
                <w:sz w:val="24"/>
                <w:szCs w:val="24"/>
              </w:rPr>
              <w:t>s</w:t>
            </w:r>
            <w:r w:rsidRPr="00D37BB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de réseau de BRAVAIS pouvant </w:t>
            </w:r>
            <w:r w:rsidR="00697902" w:rsidRPr="00D37BB7">
              <w:rPr>
                <w:rFonts w:asciiTheme="majorBidi" w:eastAsia="Calibri" w:hAnsiTheme="majorBidi" w:cstheme="majorBidi"/>
                <w:sz w:val="24"/>
                <w:szCs w:val="24"/>
              </w:rPr>
              <w:t>exister.</w:t>
            </w:r>
          </w:p>
          <w:p w:rsidR="00E30BE4" w:rsidRPr="00D37BB7" w:rsidRDefault="00E30BE4" w:rsidP="005647A1">
            <w:pPr>
              <w:spacing w:line="276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37BB7">
              <w:rPr>
                <w:rFonts w:asciiTheme="majorBidi" w:eastAsia="Calibri" w:hAnsiTheme="majorBidi" w:cstheme="majorBidi"/>
                <w:sz w:val="24"/>
                <w:szCs w:val="24"/>
              </w:rPr>
              <w:t>3-Donner les groupes ponctuels existant</w:t>
            </w:r>
            <w:r w:rsidR="005775C8" w:rsidRPr="00D37BB7">
              <w:rPr>
                <w:rFonts w:asciiTheme="majorBidi" w:eastAsia="Calibri" w:hAnsiTheme="majorBidi" w:cstheme="majorBidi"/>
                <w:sz w:val="24"/>
                <w:szCs w:val="24"/>
              </w:rPr>
              <w:t>s</w:t>
            </w:r>
            <w:r w:rsidRPr="00D37BB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dans ce système. </w:t>
            </w:r>
          </w:p>
          <w:p w:rsidR="00E30BE4" w:rsidRPr="00D37BB7" w:rsidRDefault="00E30BE4" w:rsidP="005647A1">
            <w:pPr>
              <w:spacing w:line="276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37BB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4-Citer </w:t>
            </w:r>
            <w:r w:rsidR="005647A1" w:rsidRPr="00D37BB7">
              <w:rPr>
                <w:rFonts w:asciiTheme="majorBidi" w:eastAsia="Calibri" w:hAnsiTheme="majorBidi" w:cstheme="majorBidi"/>
                <w:sz w:val="24"/>
                <w:szCs w:val="24"/>
              </w:rPr>
              <w:t>3</w:t>
            </w:r>
            <w:r w:rsidRPr="00D37BB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groupes d’espace compatible</w:t>
            </w:r>
            <w:r w:rsidR="005775C8" w:rsidRPr="00D37BB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s </w:t>
            </w:r>
            <w:r w:rsidRPr="00D37BB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avec cette </w:t>
            </w:r>
            <w:proofErr w:type="gramStart"/>
            <w:r w:rsidRPr="00D37BB7">
              <w:rPr>
                <w:rFonts w:asciiTheme="majorBidi" w:eastAsia="Calibri" w:hAnsiTheme="majorBidi" w:cstheme="majorBidi"/>
                <w:sz w:val="24"/>
                <w:szCs w:val="24"/>
              </w:rPr>
              <w:t>structure .</w:t>
            </w:r>
            <w:proofErr w:type="gramEnd"/>
          </w:p>
          <w:p w:rsidR="00E30BE4" w:rsidRPr="00D37BB7" w:rsidRDefault="00E30BE4" w:rsidP="005647A1">
            <w:pPr>
              <w:spacing w:line="276" w:lineRule="auto"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D37BB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5-l’analyse structurel montre qu’il s’agit du groupe d’espace </w:t>
            </w:r>
            <w:r w:rsidRPr="00D37BB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P </w:t>
            </w:r>
            <w:r w:rsidR="005647A1" w:rsidRPr="00D37BB7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2/d</w:t>
            </w:r>
          </w:p>
          <w:p w:rsidR="00697902" w:rsidRPr="00D37BB7" w:rsidRDefault="005647A1" w:rsidP="00697902">
            <w:pPr>
              <w:spacing w:line="276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37BB7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6-Que signifie chaque terme </w:t>
            </w:r>
          </w:p>
          <w:p w:rsidR="00697902" w:rsidRPr="00D37BB7" w:rsidRDefault="005647A1" w:rsidP="00697902">
            <w:pPr>
              <w:spacing w:line="276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37BB7">
              <w:rPr>
                <w:rFonts w:asciiTheme="majorBidi" w:eastAsia="Calibri" w:hAnsiTheme="majorBidi" w:cstheme="majorBidi"/>
                <w:sz w:val="24"/>
                <w:szCs w:val="24"/>
              </w:rPr>
              <w:t>7-</w:t>
            </w:r>
            <w:r w:rsidR="00E30BE4" w:rsidRPr="00D37BB7">
              <w:rPr>
                <w:rFonts w:asciiTheme="majorBidi" w:eastAsia="Calibri" w:hAnsiTheme="majorBidi" w:cstheme="majorBidi"/>
                <w:sz w:val="24"/>
                <w:szCs w:val="24"/>
              </w:rPr>
              <w:t>à quel groupe ponctuel ce rattache t’il.</w:t>
            </w:r>
          </w:p>
          <w:p w:rsidR="00697902" w:rsidRPr="00D37BB7" w:rsidRDefault="005647A1" w:rsidP="00D37BB7">
            <w:pPr>
              <w:spacing w:line="276" w:lineRule="auto"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D37BB7">
              <w:rPr>
                <w:rFonts w:asciiTheme="majorBidi" w:eastAsia="Calibri" w:hAnsiTheme="majorBidi" w:cstheme="majorBidi"/>
                <w:sz w:val="24"/>
                <w:szCs w:val="24"/>
              </w:rPr>
              <w:t>8-</w:t>
            </w:r>
            <w:r w:rsidR="00E30BE4" w:rsidRPr="00D37BB7">
              <w:rPr>
                <w:rFonts w:asciiTheme="majorBidi" w:eastAsia="Calibri" w:hAnsiTheme="majorBidi" w:cstheme="majorBidi"/>
                <w:sz w:val="24"/>
                <w:szCs w:val="24"/>
              </w:rPr>
              <w:t>Représenter ce groupe</w:t>
            </w:r>
            <w:r w:rsidR="00697902" w:rsidRPr="00D37BB7">
              <w:rPr>
                <w:rFonts w:asciiTheme="majorBidi" w:eastAsia="Calibr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5F25F1" w:rsidRPr="00D37BB7" w:rsidRDefault="005F25F1" w:rsidP="005647A1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</w:tr>
      <w:tr w:rsidR="005F25F1" w:rsidRPr="00D37BB7" w:rsidTr="003E6BFC">
        <w:trPr>
          <w:trHeight w:val="47"/>
        </w:trPr>
        <w:tc>
          <w:tcPr>
            <w:tcW w:w="10173" w:type="dxa"/>
          </w:tcPr>
          <w:p w:rsidR="00697902" w:rsidRPr="00D37BB7" w:rsidRDefault="00697902" w:rsidP="00697902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37BB7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Exercice 02</w:t>
            </w:r>
            <w:r w:rsidRPr="00D37BB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 :</w:t>
            </w:r>
          </w:p>
          <w:p w:rsidR="00697902" w:rsidRPr="00D37BB7" w:rsidRDefault="00697902" w:rsidP="0069790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37BB7">
              <w:rPr>
                <w:rFonts w:asciiTheme="majorBidi" w:hAnsiTheme="majorBidi" w:cstheme="majorBidi"/>
                <w:sz w:val="24"/>
                <w:szCs w:val="24"/>
              </w:rPr>
              <w:t xml:space="preserve">Un composé cristallise dans le système  </w:t>
            </w:r>
            <w:proofErr w:type="gramStart"/>
            <w:r w:rsidRPr="00D37BB7">
              <w:rPr>
                <w:rFonts w:asciiTheme="majorBidi" w:hAnsiTheme="majorBidi" w:cstheme="majorBidi"/>
                <w:sz w:val="24"/>
                <w:szCs w:val="24"/>
              </w:rPr>
              <w:t>quadratique .</w:t>
            </w:r>
            <w:proofErr w:type="gramEnd"/>
          </w:p>
          <w:p w:rsidR="00697902" w:rsidRPr="00D37BB7" w:rsidRDefault="00697902" w:rsidP="0069790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37BB7">
              <w:rPr>
                <w:rFonts w:asciiTheme="majorBidi" w:hAnsiTheme="majorBidi" w:cstheme="majorBidi"/>
                <w:sz w:val="24"/>
                <w:szCs w:val="24"/>
              </w:rPr>
              <w:t>L’analyse structurale a montré qu’il s’agit  du groupe I4</w:t>
            </w:r>
            <w:r w:rsidRPr="00D37BB7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 w:rsidRPr="00D37BB7"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  <w:p w:rsidR="00697902" w:rsidRPr="00D37BB7" w:rsidRDefault="00697902" w:rsidP="0069790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37BB7">
              <w:rPr>
                <w:rFonts w:asciiTheme="majorBidi" w:hAnsiTheme="majorBidi" w:cstheme="majorBidi"/>
                <w:sz w:val="24"/>
                <w:szCs w:val="24"/>
              </w:rPr>
              <w:t>1-que signifie chaque terme.</w:t>
            </w:r>
          </w:p>
          <w:p w:rsidR="00697902" w:rsidRPr="00D37BB7" w:rsidRDefault="00697902" w:rsidP="00D37BB7">
            <w:pPr>
              <w:tabs>
                <w:tab w:val="left" w:pos="6770"/>
              </w:tabs>
              <w:rPr>
                <w:rFonts w:asciiTheme="majorBidi" w:hAnsiTheme="majorBidi" w:cstheme="majorBidi"/>
                <w:sz w:val="24"/>
                <w:szCs w:val="24"/>
              </w:rPr>
            </w:pPr>
            <w:r w:rsidRPr="00D37BB7">
              <w:rPr>
                <w:rFonts w:asciiTheme="majorBidi" w:hAnsiTheme="majorBidi" w:cstheme="majorBidi"/>
                <w:sz w:val="24"/>
                <w:szCs w:val="24"/>
              </w:rPr>
              <w:t xml:space="preserve">2-donner la  représentation stéréographique de ce groupe ponctuel. </w:t>
            </w:r>
          </w:p>
          <w:p w:rsidR="00697902" w:rsidRPr="00D37BB7" w:rsidRDefault="00697902" w:rsidP="008C3E81">
            <w:pPr>
              <w:pStyle w:val="NormalWeb"/>
              <w:shd w:val="clear" w:color="auto" w:fill="FFFFFF" w:themeFill="background1"/>
              <w:spacing w:line="276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D37BB7">
              <w:rPr>
                <w:rFonts w:asciiTheme="majorBidi" w:hAnsiTheme="majorBidi" w:cstheme="majorBidi"/>
                <w:b/>
                <w:bCs/>
                <w:u w:val="single"/>
              </w:rPr>
              <w:t>Exercice 03</w:t>
            </w:r>
            <w:r w:rsidRPr="00D37BB7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37BB7">
              <w:rPr>
                <w:rFonts w:asciiTheme="majorBidi" w:hAnsiTheme="majorBidi" w:cstheme="majorBidi"/>
                <w:b/>
                <w:bCs/>
                <w:color w:val="000000"/>
              </w:rPr>
              <w:t xml:space="preserve">: </w:t>
            </w:r>
            <w:r w:rsidRPr="00D37BB7">
              <w:rPr>
                <w:rFonts w:asciiTheme="majorBidi" w:hAnsiTheme="majorBidi" w:cstheme="majorBidi"/>
                <w:color w:val="000000"/>
              </w:rPr>
              <w:t xml:space="preserve">un composé A bombardée  par un rayon </w:t>
            </w:r>
            <w:r w:rsidR="00E50435" w:rsidRPr="00D37BB7">
              <w:rPr>
                <w:rFonts w:asciiTheme="majorBidi" w:hAnsiTheme="majorBidi" w:cstheme="majorBidi"/>
                <w:color w:val="000000"/>
              </w:rPr>
              <w:t>de longueur d’onde  1.540 A</w:t>
            </w:r>
            <w:r w:rsidR="00045EE0" w:rsidRPr="00D37BB7">
              <w:rPr>
                <w:rFonts w:asciiTheme="majorBidi" w:hAnsiTheme="majorBidi" w:cstheme="majorBidi"/>
                <w:b/>
                <w:bCs/>
                <w:color w:val="000000"/>
                <w:vertAlign w:val="superscript"/>
              </w:rPr>
              <w:t xml:space="preserve">◦  </w:t>
            </w:r>
            <w:r w:rsidR="00E50435" w:rsidRPr="00D37BB7">
              <w:rPr>
                <w:rFonts w:asciiTheme="majorBidi" w:hAnsiTheme="majorBidi" w:cstheme="majorBidi"/>
                <w:color w:val="000000"/>
              </w:rPr>
              <w:t xml:space="preserve">  l’angle de diffraction </w:t>
            </w:r>
            <w:r w:rsidR="00E50435" w:rsidRPr="00D37BB7">
              <w:rPr>
                <w:rFonts w:asciiTheme="majorBidi" w:hAnsiTheme="majorBidi" w:cstheme="majorBidi"/>
                <w:b/>
                <w:bCs/>
                <w:color w:val="000000"/>
              </w:rPr>
              <w:t>Ꝋ</w:t>
            </w:r>
            <w:r w:rsidR="00E50435" w:rsidRPr="00D37BB7">
              <w:rPr>
                <w:rFonts w:asciiTheme="majorBidi" w:hAnsiTheme="majorBidi" w:cstheme="majorBidi"/>
                <w:b/>
                <w:bCs/>
                <w:color w:val="000000"/>
                <w:vertAlign w:val="subscript"/>
              </w:rPr>
              <w:t>1</w:t>
            </w:r>
            <w:r w:rsidR="00E50435" w:rsidRPr="00D37BB7">
              <w:rPr>
                <w:rFonts w:asciiTheme="majorBidi" w:hAnsiTheme="majorBidi" w:cstheme="majorBidi"/>
                <w:b/>
                <w:bCs/>
                <w:color w:val="000000"/>
              </w:rPr>
              <w:t>= 10</w:t>
            </w:r>
            <w:r w:rsidR="00E50435" w:rsidRPr="00D37BB7">
              <w:rPr>
                <w:rFonts w:asciiTheme="majorBidi" w:hAnsiTheme="majorBidi" w:cstheme="majorBidi"/>
                <w:b/>
                <w:bCs/>
                <w:color w:val="000000"/>
                <w:vertAlign w:val="superscript"/>
              </w:rPr>
              <w:t xml:space="preserve">◦  </w:t>
            </w:r>
            <w:r w:rsidR="00E50435" w:rsidRPr="00D37BB7">
              <w:rPr>
                <w:rFonts w:asciiTheme="majorBidi" w:hAnsiTheme="majorBidi" w:cstheme="majorBidi"/>
                <w:color w:val="000000"/>
              </w:rPr>
              <w:t xml:space="preserve">puis par </w:t>
            </w:r>
            <w:r w:rsidR="00E50435" w:rsidRPr="00D37BB7">
              <w:rPr>
                <w:rFonts w:asciiTheme="majorBidi" w:hAnsiTheme="majorBidi" w:cstheme="majorBidi"/>
                <w:b/>
                <w:bCs/>
                <w:color w:val="000000"/>
              </w:rPr>
              <w:t>Ꝋ</w:t>
            </w:r>
            <w:r w:rsidR="00E50435" w:rsidRPr="00D37BB7">
              <w:rPr>
                <w:rFonts w:asciiTheme="majorBidi" w:hAnsiTheme="majorBidi" w:cstheme="majorBidi"/>
                <w:b/>
                <w:bCs/>
                <w:color w:val="000000"/>
                <w:vertAlign w:val="subscript"/>
              </w:rPr>
              <w:t>2</w:t>
            </w:r>
            <w:r w:rsidR="00E50435" w:rsidRPr="00D37BB7">
              <w:rPr>
                <w:rFonts w:asciiTheme="majorBidi" w:hAnsiTheme="majorBidi" w:cstheme="majorBidi"/>
                <w:b/>
                <w:bCs/>
                <w:color w:val="000000"/>
              </w:rPr>
              <w:t xml:space="preserve">= </w:t>
            </w:r>
            <w:r w:rsidR="008C3E81" w:rsidRPr="00D37BB7">
              <w:rPr>
                <w:rFonts w:asciiTheme="majorBidi" w:hAnsiTheme="majorBidi" w:cstheme="majorBidi"/>
                <w:b/>
                <w:bCs/>
                <w:color w:val="000000"/>
              </w:rPr>
              <w:t>5</w:t>
            </w:r>
            <w:r w:rsidR="00E50435" w:rsidRPr="00D37BB7">
              <w:rPr>
                <w:rFonts w:asciiTheme="majorBidi" w:hAnsiTheme="majorBidi" w:cstheme="majorBidi"/>
                <w:b/>
                <w:bCs/>
                <w:color w:val="000000"/>
                <w:vertAlign w:val="superscript"/>
              </w:rPr>
              <w:t xml:space="preserve">◦  </w:t>
            </w:r>
            <w:r w:rsidR="008C3E81" w:rsidRPr="00D37BB7">
              <w:rPr>
                <w:rFonts w:asciiTheme="majorBidi" w:hAnsiTheme="majorBidi" w:cstheme="majorBidi"/>
                <w:color w:val="000000"/>
              </w:rPr>
              <w:t>calculer  longueur d’onde  2</w:t>
            </w:r>
          </w:p>
          <w:p w:rsidR="008C3E81" w:rsidRPr="00D37BB7" w:rsidRDefault="008C3E81" w:rsidP="00D37BB7">
            <w:pPr>
              <w:pStyle w:val="NormalWeb"/>
              <w:shd w:val="clear" w:color="auto" w:fill="FFFFFF" w:themeFill="background1"/>
              <w:spacing w:line="276" w:lineRule="auto"/>
              <w:jc w:val="both"/>
              <w:rPr>
                <w:rFonts w:asciiTheme="majorBidi" w:hAnsiTheme="majorBidi" w:cstheme="majorBidi"/>
                <w:color w:val="000000"/>
              </w:rPr>
            </w:pPr>
            <w:r w:rsidRPr="00D37BB7">
              <w:rPr>
                <w:rFonts w:asciiTheme="majorBidi" w:hAnsiTheme="majorBidi" w:cstheme="majorBidi"/>
                <w:color w:val="000000"/>
              </w:rPr>
              <w:t>Sachant que le système est cubique et le premier  plant diffracté (001) calculer a paramètre de la maille</w:t>
            </w:r>
          </w:p>
          <w:p w:rsidR="008C3E81" w:rsidRPr="00D37BB7" w:rsidRDefault="008C3E81" w:rsidP="008C3E81">
            <w:pPr>
              <w:pStyle w:val="NormalWeb"/>
              <w:shd w:val="clear" w:color="auto" w:fill="FFFFFF" w:themeFill="background1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D37BB7">
              <w:rPr>
                <w:rFonts w:asciiTheme="majorBidi" w:hAnsiTheme="majorBidi" w:cstheme="majorBidi"/>
                <w:b/>
                <w:bCs/>
                <w:u w:val="single"/>
              </w:rPr>
              <w:t>Exercice 04</w:t>
            </w:r>
            <w:r w:rsidRPr="00D37BB7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Pr="00D37BB7">
              <w:rPr>
                <w:rFonts w:asciiTheme="majorBidi" w:hAnsiTheme="majorBidi" w:cstheme="majorBidi"/>
                <w:b/>
                <w:bCs/>
                <w:color w:val="000000"/>
              </w:rPr>
              <w:t xml:space="preserve">: </w:t>
            </w:r>
          </w:p>
          <w:p w:rsidR="008C3E81" w:rsidRPr="00D37BB7" w:rsidRDefault="008C3E81" w:rsidP="008C3E81">
            <w:pPr>
              <w:pStyle w:val="NormalWeb"/>
              <w:shd w:val="clear" w:color="auto" w:fill="FFFFFF" w:themeFill="background1"/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color w:val="000000"/>
                <w:vertAlign w:val="superscript"/>
              </w:rPr>
            </w:pPr>
            <w:r w:rsidRPr="00D37BB7">
              <w:rPr>
                <w:rFonts w:asciiTheme="majorBidi" w:hAnsiTheme="majorBidi" w:cstheme="majorBidi"/>
                <w:color w:val="000000"/>
              </w:rPr>
              <w:t xml:space="preserve">On </w:t>
            </w:r>
            <w:r w:rsidR="00045EE0" w:rsidRPr="00D37BB7">
              <w:rPr>
                <w:rFonts w:asciiTheme="majorBidi" w:hAnsiTheme="majorBidi" w:cstheme="majorBidi"/>
                <w:color w:val="000000"/>
              </w:rPr>
              <w:t>bombarde</w:t>
            </w:r>
            <w:r w:rsidRPr="00D37BB7">
              <w:rPr>
                <w:rFonts w:asciiTheme="majorBidi" w:hAnsiTheme="majorBidi" w:cstheme="majorBidi"/>
                <w:color w:val="000000"/>
              </w:rPr>
              <w:t xml:space="preserve"> un cristal </w:t>
            </w:r>
            <w:r w:rsidR="00045EE0" w:rsidRPr="00D37BB7">
              <w:rPr>
                <w:rFonts w:asciiTheme="majorBidi" w:hAnsiTheme="majorBidi" w:cstheme="majorBidi"/>
                <w:color w:val="000000"/>
              </w:rPr>
              <w:t xml:space="preserve">cubique centré </w:t>
            </w:r>
            <w:r w:rsidRPr="00D37BB7">
              <w:rPr>
                <w:rFonts w:asciiTheme="majorBidi" w:hAnsiTheme="majorBidi" w:cstheme="majorBidi"/>
                <w:color w:val="000000"/>
              </w:rPr>
              <w:t xml:space="preserve">avec </w:t>
            </w:r>
            <w:r w:rsidR="00045EE0" w:rsidRPr="00D37BB7">
              <w:rPr>
                <w:rFonts w:asciiTheme="majorBidi" w:hAnsiTheme="majorBidi" w:cstheme="majorBidi"/>
                <w:color w:val="000000"/>
              </w:rPr>
              <w:t xml:space="preserve"> RX de longueur d’onde 1.54A</w:t>
            </w:r>
            <w:r w:rsidR="00045EE0" w:rsidRPr="00D37BB7">
              <w:rPr>
                <w:rFonts w:asciiTheme="majorBidi" w:hAnsiTheme="majorBidi" w:cstheme="majorBidi"/>
                <w:b/>
                <w:bCs/>
                <w:color w:val="000000"/>
                <w:vertAlign w:val="superscript"/>
              </w:rPr>
              <w:t xml:space="preserve">◦   </w:t>
            </w:r>
            <w:r w:rsidR="00045EE0" w:rsidRPr="00D37BB7">
              <w:rPr>
                <w:rFonts w:asciiTheme="majorBidi" w:hAnsiTheme="majorBidi" w:cstheme="majorBidi"/>
                <w:b/>
                <w:bCs/>
                <w:color w:val="000000"/>
              </w:rPr>
              <w:t>a=</w:t>
            </w:r>
            <w:r w:rsidR="00D37BB7" w:rsidRPr="00D37BB7">
              <w:rPr>
                <w:rFonts w:asciiTheme="majorBidi" w:hAnsiTheme="majorBidi" w:cstheme="majorBidi"/>
                <w:b/>
                <w:bCs/>
                <w:color w:val="000000"/>
              </w:rPr>
              <w:t>3.5</w:t>
            </w:r>
            <w:r w:rsidR="00D37BB7" w:rsidRPr="00D37BB7">
              <w:rPr>
                <w:rFonts w:asciiTheme="majorBidi" w:hAnsiTheme="majorBidi" w:cstheme="majorBidi"/>
                <w:color w:val="000000"/>
              </w:rPr>
              <w:t xml:space="preserve"> A</w:t>
            </w:r>
            <w:r w:rsidR="00D37BB7" w:rsidRPr="00D37BB7">
              <w:rPr>
                <w:rFonts w:asciiTheme="majorBidi" w:hAnsiTheme="majorBidi" w:cstheme="majorBidi"/>
                <w:b/>
                <w:bCs/>
                <w:color w:val="000000"/>
                <w:vertAlign w:val="superscript"/>
              </w:rPr>
              <w:t xml:space="preserve">◦   </w:t>
            </w:r>
          </w:p>
          <w:p w:rsidR="00622C13" w:rsidRPr="00D37BB7" w:rsidRDefault="00CD2019" w:rsidP="00D37BB7">
            <w:pPr>
              <w:pStyle w:val="NormalWeb"/>
              <w:shd w:val="clear" w:color="auto" w:fill="FFFFFF" w:themeFill="background1"/>
              <w:spacing w:line="276" w:lineRule="auto"/>
              <w:jc w:val="both"/>
              <w:rPr>
                <w:rFonts w:asciiTheme="majorBidi" w:hAnsiTheme="majorBidi" w:cstheme="majorBidi"/>
              </w:rPr>
            </w:pPr>
            <w:r w:rsidRPr="00D37BB7">
              <w:rPr>
                <w:rFonts w:asciiTheme="majorBidi" w:hAnsiTheme="majorBidi" w:cstheme="majorBidi"/>
                <w:color w:val="000000"/>
              </w:rPr>
              <w:t>Trouver l’indice de raies clichés correspondants à</w:t>
            </w:r>
            <w:r w:rsidR="00D37BB7" w:rsidRPr="00D37BB7">
              <w:rPr>
                <w:rFonts w:asciiTheme="majorBidi" w:hAnsiTheme="majorBidi" w:cstheme="majorBidi"/>
                <w:color w:val="000000"/>
              </w:rPr>
              <w:t xml:space="preserve"> sin </w:t>
            </w:r>
            <w:r w:rsidR="00D37BB7" w:rsidRPr="00D37BB7">
              <w:rPr>
                <w:rFonts w:asciiTheme="majorBidi" w:hAnsiTheme="majorBidi" w:cstheme="majorBidi"/>
                <w:b/>
                <w:bCs/>
                <w:color w:val="000000"/>
              </w:rPr>
              <w:t xml:space="preserve">Ꝋ </w:t>
            </w:r>
            <w:r w:rsidRPr="00D37BB7">
              <w:rPr>
                <w:rFonts w:asciiTheme="majorBidi" w:hAnsiTheme="majorBidi" w:cstheme="majorBidi"/>
                <w:color w:val="000000"/>
              </w:rPr>
              <w:t>maximale.</w:t>
            </w:r>
          </w:p>
        </w:tc>
        <w:tc>
          <w:tcPr>
            <w:tcW w:w="1843" w:type="dxa"/>
          </w:tcPr>
          <w:p w:rsidR="005F25F1" w:rsidRPr="00D37BB7" w:rsidRDefault="005F25F1" w:rsidP="005647A1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</w:p>
        </w:tc>
      </w:tr>
    </w:tbl>
    <w:p w:rsidR="00DB0930" w:rsidRPr="00D37BB7" w:rsidRDefault="00D143AC" w:rsidP="00D37BB7">
      <w:pPr>
        <w:pStyle w:val="NormalWeb"/>
        <w:shd w:val="clear" w:color="auto" w:fill="FFFFFF" w:themeFill="background1"/>
        <w:spacing w:line="276" w:lineRule="auto"/>
        <w:jc w:val="both"/>
        <w:rPr>
          <w:rFonts w:asciiTheme="majorBidi" w:hAnsiTheme="majorBidi" w:cstheme="majorBidi"/>
          <w:color w:val="000000"/>
        </w:rPr>
      </w:pPr>
      <w:r w:rsidRPr="00D37BB7">
        <w:rPr>
          <w:rFonts w:asciiTheme="majorBidi" w:hAnsiTheme="majorBidi" w:cstheme="majorBidi"/>
          <w:b/>
          <w:bCs/>
          <w:u w:val="single"/>
        </w:rPr>
        <w:t xml:space="preserve">Exercice </w:t>
      </w:r>
      <w:r w:rsidR="00697902" w:rsidRPr="00D37BB7">
        <w:rPr>
          <w:rFonts w:asciiTheme="majorBidi" w:hAnsiTheme="majorBidi" w:cstheme="majorBidi"/>
          <w:b/>
          <w:bCs/>
          <w:u w:val="single"/>
        </w:rPr>
        <w:t>0</w:t>
      </w:r>
      <w:r w:rsidR="008C3E81" w:rsidRPr="00D37BB7">
        <w:rPr>
          <w:rFonts w:asciiTheme="majorBidi" w:hAnsiTheme="majorBidi" w:cstheme="majorBidi"/>
          <w:b/>
          <w:bCs/>
          <w:u w:val="single"/>
        </w:rPr>
        <w:t>5</w:t>
      </w:r>
      <w:r w:rsidRPr="00D37BB7">
        <w:rPr>
          <w:rFonts w:asciiTheme="majorBidi" w:hAnsiTheme="majorBidi" w:cstheme="majorBidi"/>
          <w:b/>
          <w:bCs/>
        </w:rPr>
        <w:t xml:space="preserve"> </w:t>
      </w:r>
      <w:r w:rsidRPr="00D37BB7">
        <w:rPr>
          <w:rFonts w:asciiTheme="majorBidi" w:hAnsiTheme="majorBidi" w:cstheme="majorBidi"/>
          <w:b/>
          <w:bCs/>
          <w:color w:val="000000"/>
        </w:rPr>
        <w:t>:</w:t>
      </w:r>
      <w:r w:rsidR="00DA3232" w:rsidRPr="00D37BB7">
        <w:rPr>
          <w:rFonts w:asciiTheme="majorBidi" w:hAnsiTheme="majorBidi" w:cstheme="majorBidi"/>
          <w:b/>
          <w:bCs/>
          <w:color w:val="000000"/>
        </w:rPr>
        <w:t xml:space="preserve"> </w:t>
      </w:r>
      <w:r w:rsidR="00DB0930" w:rsidRPr="00D37BB7">
        <w:rPr>
          <w:rFonts w:asciiTheme="majorBidi" w:hAnsiTheme="majorBidi" w:cstheme="majorBidi"/>
          <w:color w:val="000000"/>
        </w:rPr>
        <w:t xml:space="preserve">On considère un réseau cubique de maille </w:t>
      </w:r>
      <w:proofErr w:type="gramStart"/>
      <w:r w:rsidR="00DB0930" w:rsidRPr="00D37BB7">
        <w:rPr>
          <w:rFonts w:asciiTheme="majorBidi" w:hAnsiTheme="majorBidi" w:cstheme="majorBidi"/>
          <w:color w:val="000000"/>
        </w:rPr>
        <w:t>a .</w:t>
      </w:r>
      <w:proofErr w:type="gramEnd"/>
    </w:p>
    <w:p w:rsidR="009754AA" w:rsidRPr="00D37BB7" w:rsidRDefault="00DA3232" w:rsidP="002A0A97">
      <w:pPr>
        <w:pStyle w:val="NormalWeb"/>
        <w:shd w:val="clear" w:color="auto" w:fill="FFFFFF" w:themeFill="background1"/>
        <w:rPr>
          <w:rFonts w:asciiTheme="majorBidi" w:hAnsiTheme="majorBidi" w:cstheme="majorBidi"/>
          <w:color w:val="000000"/>
        </w:rPr>
      </w:pPr>
      <w:r w:rsidRPr="00D37BB7">
        <w:rPr>
          <w:rFonts w:asciiTheme="majorBidi" w:hAnsiTheme="majorBidi" w:cstheme="majorBidi"/>
          <w:b/>
          <w:bCs/>
          <w:color w:val="000000"/>
        </w:rPr>
        <w:t>1</w:t>
      </w:r>
      <w:r w:rsidRPr="00D37BB7">
        <w:rPr>
          <w:rFonts w:asciiTheme="majorBidi" w:hAnsiTheme="majorBidi" w:cstheme="majorBidi"/>
          <w:color w:val="000000"/>
        </w:rPr>
        <w:t>-</w:t>
      </w:r>
      <w:r w:rsidR="00DB0930" w:rsidRPr="00D37BB7">
        <w:rPr>
          <w:rFonts w:asciiTheme="majorBidi" w:hAnsiTheme="majorBidi" w:cstheme="majorBidi"/>
          <w:color w:val="000000"/>
        </w:rPr>
        <w:t>Donner</w:t>
      </w:r>
      <w:r w:rsidR="000955B3" w:rsidRPr="00D37BB7">
        <w:rPr>
          <w:rFonts w:asciiTheme="majorBidi" w:hAnsiTheme="majorBidi" w:cstheme="majorBidi"/>
          <w:color w:val="000000"/>
        </w:rPr>
        <w:t xml:space="preserve"> </w:t>
      </w:r>
      <w:r w:rsidR="00DB0930" w:rsidRPr="00D37BB7">
        <w:rPr>
          <w:rFonts w:asciiTheme="majorBidi" w:hAnsiTheme="majorBidi" w:cstheme="majorBidi"/>
          <w:color w:val="000000"/>
        </w:rPr>
        <w:t>les indices de Miller des faces du cube</w:t>
      </w:r>
      <w:r w:rsidR="00607E58" w:rsidRPr="00D37BB7">
        <w:rPr>
          <w:rFonts w:asciiTheme="majorBidi" w:hAnsiTheme="majorBidi" w:cstheme="majorBidi"/>
          <w:color w:val="000000"/>
        </w:rPr>
        <w:t xml:space="preserve"> </w:t>
      </w:r>
      <w:bookmarkStart w:id="0" w:name="_GoBack"/>
      <w:bookmarkEnd w:id="0"/>
    </w:p>
    <w:p w:rsidR="000955B3" w:rsidRPr="00D37BB7" w:rsidRDefault="00DA3232" w:rsidP="00DA3232">
      <w:pPr>
        <w:pStyle w:val="NormalWeb"/>
        <w:shd w:val="clear" w:color="auto" w:fill="FFFFFF" w:themeFill="background1"/>
        <w:rPr>
          <w:rFonts w:asciiTheme="majorBidi" w:hAnsiTheme="majorBidi" w:cstheme="majorBidi"/>
          <w:color w:val="000000"/>
          <w:vertAlign w:val="superscript"/>
        </w:rPr>
      </w:pPr>
      <w:r w:rsidRPr="00D37BB7">
        <w:rPr>
          <w:rFonts w:asciiTheme="majorBidi" w:hAnsiTheme="majorBidi" w:cstheme="majorBidi"/>
          <w:b/>
          <w:bCs/>
          <w:color w:val="000000"/>
        </w:rPr>
        <w:t>2</w:t>
      </w:r>
      <w:r w:rsidRPr="00D37BB7">
        <w:rPr>
          <w:rFonts w:asciiTheme="majorBidi" w:hAnsiTheme="majorBidi" w:cstheme="majorBidi"/>
          <w:color w:val="000000"/>
        </w:rPr>
        <w:t>-</w:t>
      </w:r>
      <w:r w:rsidR="00607E58" w:rsidRPr="00D37BB7">
        <w:rPr>
          <w:rFonts w:asciiTheme="majorBidi" w:hAnsiTheme="majorBidi" w:cstheme="majorBidi"/>
          <w:color w:val="000000"/>
        </w:rPr>
        <w:t xml:space="preserve"> t</w:t>
      </w:r>
      <w:r w:rsidR="000955B3" w:rsidRPr="00D37BB7">
        <w:rPr>
          <w:rFonts w:asciiTheme="majorBidi" w:hAnsiTheme="majorBidi" w:cstheme="majorBidi"/>
          <w:color w:val="000000"/>
        </w:rPr>
        <w:t>racer les plans (311</w:t>
      </w:r>
      <w:proofErr w:type="gramStart"/>
      <w:r w:rsidR="000955B3" w:rsidRPr="00D37BB7">
        <w:rPr>
          <w:rFonts w:asciiTheme="majorBidi" w:hAnsiTheme="majorBidi" w:cstheme="majorBidi"/>
          <w:color w:val="000000"/>
        </w:rPr>
        <w:t>) ,(</w:t>
      </w:r>
      <w:proofErr w:type="gramEnd"/>
      <w:r w:rsidR="000955B3" w:rsidRPr="00D37BB7">
        <w:rPr>
          <w:rFonts w:asciiTheme="majorBidi" w:hAnsiTheme="majorBidi" w:cstheme="majorBidi"/>
          <w:color w:val="000000"/>
        </w:rPr>
        <w:t>120) .</w:t>
      </w:r>
    </w:p>
    <w:p w:rsidR="00607E58" w:rsidRPr="00D37BB7" w:rsidRDefault="00DA3232" w:rsidP="003E6BFC">
      <w:pPr>
        <w:pStyle w:val="NormalWeb"/>
        <w:shd w:val="clear" w:color="auto" w:fill="FFFFFF" w:themeFill="background1"/>
        <w:rPr>
          <w:rFonts w:asciiTheme="majorBidi" w:hAnsiTheme="majorBidi" w:cstheme="majorBidi"/>
          <w:color w:val="000000"/>
        </w:rPr>
      </w:pPr>
      <w:r w:rsidRPr="00D37BB7">
        <w:rPr>
          <w:rFonts w:asciiTheme="majorBidi" w:hAnsiTheme="majorBidi" w:cstheme="majorBidi"/>
          <w:b/>
          <w:bCs/>
          <w:color w:val="000000"/>
        </w:rPr>
        <w:t>3</w:t>
      </w:r>
      <w:r w:rsidRPr="00D37BB7">
        <w:rPr>
          <w:rFonts w:asciiTheme="majorBidi" w:hAnsiTheme="majorBidi" w:cstheme="majorBidi"/>
          <w:color w:val="000000"/>
        </w:rPr>
        <w:t>-</w:t>
      </w:r>
      <w:r w:rsidR="000955B3" w:rsidRPr="00D37BB7">
        <w:rPr>
          <w:rFonts w:asciiTheme="majorBidi" w:hAnsiTheme="majorBidi" w:cstheme="majorBidi"/>
          <w:color w:val="000000"/>
        </w:rPr>
        <w:t xml:space="preserve">Exprimer la distance entre deux plan parallèles consécutifs de la famille (311) en fonction du paramètre </w:t>
      </w:r>
      <w:proofErr w:type="gramStart"/>
      <w:r w:rsidR="000955B3" w:rsidRPr="00D37BB7">
        <w:rPr>
          <w:rFonts w:asciiTheme="majorBidi" w:hAnsiTheme="majorBidi" w:cstheme="majorBidi"/>
          <w:color w:val="000000"/>
        </w:rPr>
        <w:t>a</w:t>
      </w:r>
      <w:r w:rsidR="00697902" w:rsidRPr="00D37BB7">
        <w:rPr>
          <w:rFonts w:asciiTheme="majorBidi" w:hAnsiTheme="majorBidi" w:cstheme="majorBidi"/>
          <w:color w:val="000000"/>
        </w:rPr>
        <w:t xml:space="preserve"> </w:t>
      </w:r>
      <w:r w:rsidR="000955B3" w:rsidRPr="00D37BB7">
        <w:rPr>
          <w:rFonts w:asciiTheme="majorBidi" w:hAnsiTheme="majorBidi" w:cstheme="majorBidi"/>
          <w:color w:val="000000"/>
        </w:rPr>
        <w:t xml:space="preserve"> .</w:t>
      </w:r>
      <w:proofErr w:type="gramEnd"/>
    </w:p>
    <w:p w:rsidR="000955B3" w:rsidRPr="00D37BB7" w:rsidRDefault="00DA3232" w:rsidP="00C505BB">
      <w:pPr>
        <w:pStyle w:val="NormalWeb"/>
        <w:shd w:val="clear" w:color="auto" w:fill="FFFFFF" w:themeFill="background1"/>
        <w:rPr>
          <w:rFonts w:asciiTheme="majorBidi" w:hAnsiTheme="majorBidi" w:cstheme="majorBidi"/>
          <w:color w:val="000000"/>
        </w:rPr>
      </w:pPr>
      <w:r w:rsidRPr="00D37BB7">
        <w:rPr>
          <w:rFonts w:asciiTheme="majorBidi" w:hAnsiTheme="majorBidi" w:cstheme="majorBidi"/>
          <w:b/>
          <w:bCs/>
          <w:color w:val="000000"/>
        </w:rPr>
        <w:t>II</w:t>
      </w:r>
      <w:r w:rsidR="000955B3" w:rsidRPr="00D37BB7">
        <w:rPr>
          <w:rFonts w:asciiTheme="majorBidi" w:hAnsiTheme="majorBidi" w:cstheme="majorBidi"/>
          <w:color w:val="000000"/>
        </w:rPr>
        <w:t xml:space="preserve">- on bombarde un cristal d’aluminium par un faisceau de rayon X de longueur d’onde </w:t>
      </w:r>
      <w:r w:rsidR="00607E58" w:rsidRPr="00D37BB7">
        <w:rPr>
          <w:rFonts w:asciiTheme="majorBidi" w:hAnsiTheme="majorBidi" w:cstheme="majorBidi"/>
          <w:color w:val="000000"/>
        </w:rPr>
        <w:t xml:space="preserve"> 154</w:t>
      </w:r>
      <w:r w:rsidR="00C505BB" w:rsidRPr="00D37BB7">
        <w:rPr>
          <w:rFonts w:asciiTheme="majorBidi" w:hAnsiTheme="majorBidi" w:cstheme="majorBidi"/>
          <w:color w:val="000000"/>
        </w:rPr>
        <w:t>.10</w:t>
      </w:r>
      <w:r w:rsidR="00C505BB" w:rsidRPr="00D37BB7">
        <w:rPr>
          <w:rFonts w:asciiTheme="majorBidi" w:hAnsiTheme="majorBidi" w:cstheme="majorBidi"/>
          <w:color w:val="000000"/>
          <w:vertAlign w:val="superscript"/>
        </w:rPr>
        <w:t>-12</w:t>
      </w:r>
      <w:r w:rsidR="00B01519" w:rsidRPr="00D37BB7">
        <w:rPr>
          <w:rFonts w:asciiTheme="majorBidi" w:hAnsiTheme="majorBidi" w:cstheme="majorBidi"/>
          <w:color w:val="000000"/>
        </w:rPr>
        <w:t xml:space="preserve"> </w:t>
      </w:r>
      <w:r w:rsidR="00607E58" w:rsidRPr="00D37BB7">
        <w:rPr>
          <w:rFonts w:asciiTheme="majorBidi" w:hAnsiTheme="majorBidi" w:cstheme="majorBidi"/>
          <w:color w:val="000000"/>
        </w:rPr>
        <w:t xml:space="preserve">m </w:t>
      </w:r>
      <w:r w:rsidR="00B01519" w:rsidRPr="00D37BB7">
        <w:rPr>
          <w:rFonts w:asciiTheme="majorBidi" w:hAnsiTheme="majorBidi" w:cstheme="majorBidi"/>
          <w:color w:val="000000"/>
        </w:rPr>
        <w:t xml:space="preserve"> </w:t>
      </w:r>
      <w:r w:rsidR="00C505BB" w:rsidRPr="00D37BB7">
        <w:rPr>
          <w:rFonts w:asciiTheme="majorBidi" w:hAnsiTheme="majorBidi" w:cstheme="majorBidi"/>
          <w:color w:val="000000"/>
        </w:rPr>
        <w:t xml:space="preserve"> </w:t>
      </w:r>
      <w:r w:rsidR="00607E58" w:rsidRPr="00D37BB7">
        <w:rPr>
          <w:rFonts w:asciiTheme="majorBidi" w:hAnsiTheme="majorBidi" w:cstheme="majorBidi"/>
          <w:color w:val="000000"/>
        </w:rPr>
        <w:t xml:space="preserve">on observe un faisceau diffracté au premier ordre sous un angle </w:t>
      </w:r>
      <w:r w:rsidR="00607E58" w:rsidRPr="00D37BB7">
        <w:rPr>
          <w:rFonts w:asciiTheme="majorBidi" w:hAnsiTheme="majorBidi" w:cstheme="majorBidi"/>
          <w:b/>
          <w:bCs/>
          <w:color w:val="000000"/>
        </w:rPr>
        <w:t>Ꝋ =39.2</w:t>
      </w:r>
      <w:r w:rsidR="00607E58" w:rsidRPr="00D37BB7">
        <w:rPr>
          <w:rFonts w:asciiTheme="majorBidi" w:hAnsiTheme="majorBidi" w:cstheme="majorBidi"/>
          <w:b/>
          <w:bCs/>
          <w:vertAlign w:val="superscript"/>
        </w:rPr>
        <w:t>◦</w:t>
      </w:r>
      <w:r w:rsidR="00607E58" w:rsidRPr="00D37BB7">
        <w:rPr>
          <w:rFonts w:asciiTheme="majorBidi" w:hAnsiTheme="majorBidi" w:cstheme="majorBidi"/>
        </w:rPr>
        <w:t xml:space="preserve">pour le plan  réticulaire </w:t>
      </w:r>
      <w:r w:rsidR="00607E58" w:rsidRPr="00D37BB7">
        <w:rPr>
          <w:rFonts w:asciiTheme="majorBidi" w:hAnsiTheme="majorBidi" w:cstheme="majorBidi"/>
          <w:color w:val="000000"/>
        </w:rPr>
        <w:t>(311)</w:t>
      </w:r>
      <w:r w:rsidR="003E6BFC" w:rsidRPr="00D37BB7">
        <w:rPr>
          <w:rFonts w:asciiTheme="majorBidi" w:hAnsiTheme="majorBidi" w:cstheme="majorBidi"/>
          <w:color w:val="000000"/>
        </w:rPr>
        <w:t>.</w:t>
      </w:r>
    </w:p>
    <w:p w:rsidR="003E6BFC" w:rsidRPr="00D37BB7" w:rsidRDefault="00DA3232" w:rsidP="00D37BB7">
      <w:pPr>
        <w:pStyle w:val="NormalWeb"/>
        <w:shd w:val="clear" w:color="auto" w:fill="FFFFFF" w:themeFill="background1"/>
        <w:rPr>
          <w:rFonts w:asciiTheme="majorBidi" w:hAnsiTheme="majorBidi" w:cstheme="majorBidi"/>
          <w:color w:val="000000"/>
          <w:rtl/>
        </w:rPr>
      </w:pPr>
      <w:r w:rsidRPr="00D37BB7">
        <w:rPr>
          <w:rFonts w:asciiTheme="majorBidi" w:hAnsiTheme="majorBidi" w:cstheme="majorBidi"/>
          <w:b/>
          <w:bCs/>
          <w:color w:val="000000"/>
        </w:rPr>
        <w:t>1</w:t>
      </w:r>
      <w:r w:rsidRPr="00D37BB7">
        <w:rPr>
          <w:rFonts w:asciiTheme="majorBidi" w:hAnsiTheme="majorBidi" w:cstheme="majorBidi"/>
          <w:color w:val="000000"/>
        </w:rPr>
        <w:t>-</w:t>
      </w:r>
      <w:r w:rsidR="00607E58" w:rsidRPr="00D37BB7">
        <w:rPr>
          <w:rFonts w:asciiTheme="majorBidi" w:hAnsiTheme="majorBidi" w:cstheme="majorBidi"/>
          <w:color w:val="000000"/>
        </w:rPr>
        <w:t xml:space="preserve">calculer le </w:t>
      </w:r>
      <w:r w:rsidR="003E6BFC" w:rsidRPr="00D37BB7">
        <w:rPr>
          <w:rFonts w:asciiTheme="majorBidi" w:hAnsiTheme="majorBidi" w:cstheme="majorBidi"/>
          <w:color w:val="000000"/>
        </w:rPr>
        <w:t>paramètre</w:t>
      </w:r>
      <w:r w:rsidR="00607E58" w:rsidRPr="00D37BB7">
        <w:rPr>
          <w:rFonts w:asciiTheme="majorBidi" w:hAnsiTheme="majorBidi" w:cstheme="majorBidi"/>
          <w:color w:val="000000"/>
        </w:rPr>
        <w:t xml:space="preserve"> </w:t>
      </w:r>
      <w:r w:rsidR="00607E58" w:rsidRPr="00D37BB7">
        <w:rPr>
          <w:rFonts w:asciiTheme="majorBidi" w:hAnsiTheme="majorBidi" w:cstheme="majorBidi"/>
          <w:b/>
          <w:bCs/>
          <w:color w:val="000000"/>
        </w:rPr>
        <w:t>a</w:t>
      </w:r>
      <w:r w:rsidR="00607E58" w:rsidRPr="00D37BB7">
        <w:rPr>
          <w:rFonts w:asciiTheme="majorBidi" w:hAnsiTheme="majorBidi" w:cstheme="majorBidi"/>
          <w:color w:val="000000"/>
        </w:rPr>
        <w:t xml:space="preserve"> de</w:t>
      </w:r>
      <w:r w:rsidR="003E6BFC" w:rsidRPr="00D37BB7">
        <w:rPr>
          <w:rFonts w:asciiTheme="majorBidi" w:hAnsiTheme="majorBidi" w:cstheme="majorBidi"/>
          <w:color w:val="000000"/>
        </w:rPr>
        <w:t xml:space="preserve"> </w:t>
      </w:r>
      <w:r w:rsidR="00607E58" w:rsidRPr="00D37BB7">
        <w:rPr>
          <w:rFonts w:asciiTheme="majorBidi" w:hAnsiTheme="majorBidi" w:cstheme="majorBidi"/>
          <w:color w:val="000000"/>
        </w:rPr>
        <w:t xml:space="preserve">la maille </w:t>
      </w:r>
      <w:r w:rsidR="003E6BFC" w:rsidRPr="00D37BB7">
        <w:rPr>
          <w:rFonts w:asciiTheme="majorBidi" w:hAnsiTheme="majorBidi" w:cstheme="majorBidi"/>
          <w:color w:val="000000"/>
        </w:rPr>
        <w:t>d’aluminium.</w:t>
      </w:r>
      <w:r w:rsidRPr="00D37BB7">
        <w:rPr>
          <w:rFonts w:asciiTheme="majorBidi" w:hAnsiTheme="majorBidi" w:cstheme="majorBidi"/>
          <w:b/>
          <w:bCs/>
          <w:color w:val="000000"/>
        </w:rPr>
        <w:t>2</w:t>
      </w:r>
      <w:r w:rsidRPr="00D37BB7">
        <w:rPr>
          <w:rFonts w:asciiTheme="majorBidi" w:hAnsiTheme="majorBidi" w:cstheme="majorBidi"/>
          <w:color w:val="000000"/>
        </w:rPr>
        <w:t>-</w:t>
      </w:r>
      <w:r w:rsidR="003E6BFC" w:rsidRPr="00D37BB7">
        <w:rPr>
          <w:rFonts w:asciiTheme="majorBidi" w:hAnsiTheme="majorBidi" w:cstheme="majorBidi"/>
          <w:color w:val="000000"/>
        </w:rPr>
        <w:t>Retrouve</w:t>
      </w:r>
      <w:r w:rsidR="00B01519" w:rsidRPr="00D37BB7">
        <w:rPr>
          <w:rFonts w:asciiTheme="majorBidi" w:hAnsiTheme="majorBidi" w:cstheme="majorBidi"/>
          <w:color w:val="000000"/>
        </w:rPr>
        <w:t>r</w:t>
      </w:r>
      <w:r w:rsidR="003E6BFC" w:rsidRPr="00D37BB7">
        <w:rPr>
          <w:rFonts w:asciiTheme="majorBidi" w:hAnsiTheme="majorBidi" w:cstheme="majorBidi"/>
          <w:color w:val="000000"/>
        </w:rPr>
        <w:t xml:space="preserve"> cette valeur </w:t>
      </w:r>
      <w:r w:rsidR="00B01519" w:rsidRPr="00D37BB7">
        <w:rPr>
          <w:rFonts w:asciiTheme="majorBidi" w:hAnsiTheme="majorBidi" w:cstheme="majorBidi"/>
          <w:color w:val="000000"/>
        </w:rPr>
        <w:t>(la valeur de</w:t>
      </w:r>
      <w:r w:rsidR="00B01519" w:rsidRPr="00D37BB7">
        <w:rPr>
          <w:rFonts w:asciiTheme="majorBidi" w:hAnsiTheme="majorBidi" w:cstheme="majorBidi"/>
          <w:b/>
          <w:bCs/>
          <w:color w:val="000000"/>
        </w:rPr>
        <w:t xml:space="preserve"> </w:t>
      </w:r>
      <w:proofErr w:type="gramStart"/>
      <w:r w:rsidR="00B01519" w:rsidRPr="00D37BB7">
        <w:rPr>
          <w:rFonts w:asciiTheme="majorBidi" w:hAnsiTheme="majorBidi" w:cstheme="majorBidi"/>
          <w:b/>
          <w:bCs/>
          <w:color w:val="000000"/>
        </w:rPr>
        <w:t xml:space="preserve">a </w:t>
      </w:r>
      <w:r w:rsidR="00B01519" w:rsidRPr="00D37BB7">
        <w:rPr>
          <w:rFonts w:asciiTheme="majorBidi" w:hAnsiTheme="majorBidi" w:cstheme="majorBidi"/>
          <w:color w:val="000000"/>
        </w:rPr>
        <w:t>)</w:t>
      </w:r>
      <w:proofErr w:type="gramEnd"/>
      <w:r w:rsidR="00B01519" w:rsidRPr="00D37BB7">
        <w:rPr>
          <w:rFonts w:asciiTheme="majorBidi" w:hAnsiTheme="majorBidi" w:cstheme="majorBidi"/>
          <w:color w:val="000000"/>
        </w:rPr>
        <w:t xml:space="preserve"> </w:t>
      </w:r>
      <w:r w:rsidR="003E6BFC" w:rsidRPr="00D37BB7">
        <w:rPr>
          <w:rFonts w:asciiTheme="majorBidi" w:hAnsiTheme="majorBidi" w:cstheme="majorBidi"/>
          <w:color w:val="000000"/>
        </w:rPr>
        <w:t>sachant que l’aluminium cristallise en</w:t>
      </w:r>
      <w:r w:rsidRPr="00D37BB7">
        <w:rPr>
          <w:rFonts w:asciiTheme="majorBidi" w:hAnsiTheme="majorBidi" w:cstheme="majorBidi"/>
          <w:color w:val="000000"/>
        </w:rPr>
        <w:t xml:space="preserve"> cubique à face centré</w:t>
      </w:r>
      <w:r w:rsidR="003E6BFC" w:rsidRPr="00D37BB7">
        <w:rPr>
          <w:rFonts w:asciiTheme="majorBidi" w:hAnsiTheme="majorBidi" w:cstheme="majorBidi"/>
          <w:color w:val="000000"/>
        </w:rPr>
        <w:t xml:space="preserve">  et </w:t>
      </w:r>
      <w:r w:rsidRPr="00D37BB7">
        <w:rPr>
          <w:rFonts w:asciiTheme="majorBidi" w:hAnsiTheme="majorBidi" w:cstheme="majorBidi"/>
          <w:color w:val="000000"/>
        </w:rPr>
        <w:t xml:space="preserve">le </w:t>
      </w:r>
      <w:r w:rsidR="003E6BFC" w:rsidRPr="00D37BB7">
        <w:rPr>
          <w:rFonts w:asciiTheme="majorBidi" w:hAnsiTheme="majorBidi" w:cstheme="majorBidi"/>
          <w:color w:val="000000"/>
        </w:rPr>
        <w:t>r</w:t>
      </w:r>
      <w:r w:rsidRPr="00D37BB7">
        <w:rPr>
          <w:rFonts w:asciiTheme="majorBidi" w:hAnsiTheme="majorBidi" w:cstheme="majorBidi"/>
          <w:color w:val="000000"/>
        </w:rPr>
        <w:t>ayon atomique r</w:t>
      </w:r>
      <w:r w:rsidR="003E6BFC" w:rsidRPr="00D37BB7">
        <w:rPr>
          <w:rFonts w:asciiTheme="majorBidi" w:hAnsiTheme="majorBidi" w:cstheme="majorBidi"/>
          <w:color w:val="000000"/>
        </w:rPr>
        <w:t xml:space="preserve"> =143</w:t>
      </w:r>
      <w:r w:rsidR="00C505BB" w:rsidRPr="00D37BB7">
        <w:rPr>
          <w:rFonts w:asciiTheme="majorBidi" w:hAnsiTheme="majorBidi" w:cstheme="majorBidi"/>
          <w:color w:val="000000"/>
        </w:rPr>
        <w:t>.10</w:t>
      </w:r>
      <w:r w:rsidR="00C505BB" w:rsidRPr="00D37BB7">
        <w:rPr>
          <w:rFonts w:asciiTheme="majorBidi" w:hAnsiTheme="majorBidi" w:cstheme="majorBidi"/>
          <w:color w:val="000000"/>
          <w:vertAlign w:val="superscript"/>
        </w:rPr>
        <w:t>-12</w:t>
      </w:r>
      <w:r w:rsidR="00C505BB" w:rsidRPr="00D37BB7">
        <w:rPr>
          <w:rFonts w:asciiTheme="majorBidi" w:hAnsiTheme="majorBidi" w:cstheme="majorBidi"/>
          <w:color w:val="000000"/>
        </w:rPr>
        <w:t xml:space="preserve"> </w:t>
      </w:r>
      <w:r w:rsidR="003E6BFC" w:rsidRPr="00D37BB7">
        <w:rPr>
          <w:rFonts w:asciiTheme="majorBidi" w:hAnsiTheme="majorBidi" w:cstheme="majorBidi"/>
          <w:color w:val="000000"/>
        </w:rPr>
        <w:t>m.</w:t>
      </w:r>
    </w:p>
    <w:p w:rsidR="008A4C0A" w:rsidRPr="00D37BB7" w:rsidRDefault="008A4C0A" w:rsidP="008A4C0A">
      <w:pPr>
        <w:pStyle w:val="NormalWeb"/>
        <w:shd w:val="clear" w:color="auto" w:fill="FFFFFF" w:themeFill="background1"/>
        <w:rPr>
          <w:rFonts w:asciiTheme="majorBidi" w:hAnsiTheme="majorBidi" w:cstheme="majorBidi"/>
          <w:color w:val="000000"/>
        </w:rPr>
      </w:pPr>
      <w:r w:rsidRPr="00D37BB7">
        <w:rPr>
          <w:rFonts w:asciiTheme="majorBidi" w:hAnsiTheme="majorBidi" w:cstheme="majorBidi"/>
          <w:color w:val="000000"/>
        </w:rPr>
        <w:t>2-calculer la longueur d’onde maximale</w:t>
      </w:r>
      <w:r w:rsidRPr="00D37BB7">
        <w:rPr>
          <w:rFonts w:asciiTheme="majorBidi" w:hAnsiTheme="majorBidi" w:cstheme="majorBidi" w:hint="cs"/>
          <w:color w:val="000000"/>
          <w:rtl/>
        </w:rPr>
        <w:t>.</w:t>
      </w:r>
      <w:r w:rsidRPr="00D37BB7">
        <w:rPr>
          <w:rFonts w:asciiTheme="majorBidi" w:hAnsiTheme="majorBidi" w:cstheme="majorBidi"/>
          <w:color w:val="000000"/>
        </w:rPr>
        <w:t xml:space="preserve"> </w:t>
      </w:r>
    </w:p>
    <w:p w:rsidR="008A4C0A" w:rsidRPr="00D37BB7" w:rsidRDefault="008A4C0A" w:rsidP="00C505BB">
      <w:pPr>
        <w:pStyle w:val="NormalWeb"/>
        <w:shd w:val="clear" w:color="auto" w:fill="FFFFFF" w:themeFill="background1"/>
        <w:rPr>
          <w:rFonts w:asciiTheme="majorBidi" w:hAnsiTheme="majorBidi" w:cstheme="majorBidi"/>
          <w:color w:val="000000"/>
        </w:rPr>
      </w:pPr>
    </w:p>
    <w:sectPr w:rsidR="008A4C0A" w:rsidRPr="00D37BB7" w:rsidSect="006A4F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7F1" w:rsidRDefault="007D17F1" w:rsidP="00650CAE">
      <w:pPr>
        <w:spacing w:after="0" w:line="240" w:lineRule="auto"/>
      </w:pPr>
      <w:r>
        <w:separator/>
      </w:r>
    </w:p>
  </w:endnote>
  <w:endnote w:type="continuationSeparator" w:id="0">
    <w:p w:rsidR="007D17F1" w:rsidRDefault="007D17F1" w:rsidP="00650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7F1" w:rsidRDefault="007D17F1" w:rsidP="00650CAE">
      <w:pPr>
        <w:spacing w:after="0" w:line="240" w:lineRule="auto"/>
      </w:pPr>
      <w:r>
        <w:separator/>
      </w:r>
    </w:p>
  </w:footnote>
  <w:footnote w:type="continuationSeparator" w:id="0">
    <w:p w:rsidR="007D17F1" w:rsidRDefault="007D17F1" w:rsidP="00650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1229D"/>
    <w:multiLevelType w:val="hybridMultilevel"/>
    <w:tmpl w:val="73620E24"/>
    <w:lvl w:ilvl="0" w:tplc="CAFA9174">
      <w:start w:val="1"/>
      <w:numFmt w:val="upperRoman"/>
      <w:lvlText w:val="%1-"/>
      <w:lvlJc w:val="left"/>
      <w:pPr>
        <w:ind w:left="720" w:hanging="72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0CAE"/>
    <w:rsid w:val="00007C09"/>
    <w:rsid w:val="00012031"/>
    <w:rsid w:val="00017543"/>
    <w:rsid w:val="00020104"/>
    <w:rsid w:val="00045EE0"/>
    <w:rsid w:val="0005457D"/>
    <w:rsid w:val="00080055"/>
    <w:rsid w:val="00080ACA"/>
    <w:rsid w:val="000955B3"/>
    <w:rsid w:val="00096586"/>
    <w:rsid w:val="000D05C1"/>
    <w:rsid w:val="000D1329"/>
    <w:rsid w:val="000D6F55"/>
    <w:rsid w:val="000E4E09"/>
    <w:rsid w:val="0010072B"/>
    <w:rsid w:val="001239CE"/>
    <w:rsid w:val="00132FF5"/>
    <w:rsid w:val="0016024E"/>
    <w:rsid w:val="00181617"/>
    <w:rsid w:val="001934AC"/>
    <w:rsid w:val="001B0FDC"/>
    <w:rsid w:val="001B6E1E"/>
    <w:rsid w:val="002133EC"/>
    <w:rsid w:val="00231A27"/>
    <w:rsid w:val="00234C5C"/>
    <w:rsid w:val="00236530"/>
    <w:rsid w:val="002520B4"/>
    <w:rsid w:val="00252840"/>
    <w:rsid w:val="002603E5"/>
    <w:rsid w:val="002621A6"/>
    <w:rsid w:val="00284969"/>
    <w:rsid w:val="002862FD"/>
    <w:rsid w:val="002A0A97"/>
    <w:rsid w:val="002A3816"/>
    <w:rsid w:val="002F31A6"/>
    <w:rsid w:val="003064F4"/>
    <w:rsid w:val="00321064"/>
    <w:rsid w:val="003230E8"/>
    <w:rsid w:val="00323543"/>
    <w:rsid w:val="00341925"/>
    <w:rsid w:val="00362C3B"/>
    <w:rsid w:val="00363253"/>
    <w:rsid w:val="00363A31"/>
    <w:rsid w:val="0038054E"/>
    <w:rsid w:val="0038578B"/>
    <w:rsid w:val="0039539E"/>
    <w:rsid w:val="003953BD"/>
    <w:rsid w:val="003A5C65"/>
    <w:rsid w:val="003B0E4C"/>
    <w:rsid w:val="003E0B1E"/>
    <w:rsid w:val="003E13E5"/>
    <w:rsid w:val="003E6BFC"/>
    <w:rsid w:val="003F5369"/>
    <w:rsid w:val="00422931"/>
    <w:rsid w:val="00423850"/>
    <w:rsid w:val="00430AF4"/>
    <w:rsid w:val="004321A4"/>
    <w:rsid w:val="0043595C"/>
    <w:rsid w:val="004470D8"/>
    <w:rsid w:val="004605FB"/>
    <w:rsid w:val="004703C1"/>
    <w:rsid w:val="004771CB"/>
    <w:rsid w:val="004838D0"/>
    <w:rsid w:val="004A2F45"/>
    <w:rsid w:val="004B1561"/>
    <w:rsid w:val="004E6A8B"/>
    <w:rsid w:val="00511C71"/>
    <w:rsid w:val="00532077"/>
    <w:rsid w:val="00533856"/>
    <w:rsid w:val="00533B5C"/>
    <w:rsid w:val="00541C93"/>
    <w:rsid w:val="005647A1"/>
    <w:rsid w:val="005775C8"/>
    <w:rsid w:val="0059259E"/>
    <w:rsid w:val="00595A63"/>
    <w:rsid w:val="005C55E5"/>
    <w:rsid w:val="005C592A"/>
    <w:rsid w:val="005E5E97"/>
    <w:rsid w:val="005F25F1"/>
    <w:rsid w:val="00602FEC"/>
    <w:rsid w:val="0060388A"/>
    <w:rsid w:val="00607E58"/>
    <w:rsid w:val="006103F2"/>
    <w:rsid w:val="00616DB2"/>
    <w:rsid w:val="00622C13"/>
    <w:rsid w:val="00630B15"/>
    <w:rsid w:val="00632579"/>
    <w:rsid w:val="00634AE4"/>
    <w:rsid w:val="00640051"/>
    <w:rsid w:val="006432DA"/>
    <w:rsid w:val="0064689B"/>
    <w:rsid w:val="00650CAE"/>
    <w:rsid w:val="00697902"/>
    <w:rsid w:val="006A4F97"/>
    <w:rsid w:val="006D78F2"/>
    <w:rsid w:val="006F306D"/>
    <w:rsid w:val="007077D3"/>
    <w:rsid w:val="00710863"/>
    <w:rsid w:val="0072669F"/>
    <w:rsid w:val="007338B8"/>
    <w:rsid w:val="00792FAF"/>
    <w:rsid w:val="007A1AF6"/>
    <w:rsid w:val="007A4B20"/>
    <w:rsid w:val="007D0E17"/>
    <w:rsid w:val="007D17F1"/>
    <w:rsid w:val="00802845"/>
    <w:rsid w:val="00842818"/>
    <w:rsid w:val="008476AE"/>
    <w:rsid w:val="00867E9E"/>
    <w:rsid w:val="0087028F"/>
    <w:rsid w:val="00870DB0"/>
    <w:rsid w:val="00882720"/>
    <w:rsid w:val="008972AB"/>
    <w:rsid w:val="008A388E"/>
    <w:rsid w:val="008A4C0A"/>
    <w:rsid w:val="008B4C13"/>
    <w:rsid w:val="008C3E81"/>
    <w:rsid w:val="00901224"/>
    <w:rsid w:val="00941731"/>
    <w:rsid w:val="00947C61"/>
    <w:rsid w:val="00951095"/>
    <w:rsid w:val="00953FD5"/>
    <w:rsid w:val="009754AA"/>
    <w:rsid w:val="00984237"/>
    <w:rsid w:val="009879FA"/>
    <w:rsid w:val="009900A3"/>
    <w:rsid w:val="00A04E21"/>
    <w:rsid w:val="00A1026B"/>
    <w:rsid w:val="00A2784B"/>
    <w:rsid w:val="00A31F7A"/>
    <w:rsid w:val="00A62F95"/>
    <w:rsid w:val="00A74EC0"/>
    <w:rsid w:val="00AA6BDC"/>
    <w:rsid w:val="00AC1780"/>
    <w:rsid w:val="00AD3386"/>
    <w:rsid w:val="00AE6CF3"/>
    <w:rsid w:val="00AF16CF"/>
    <w:rsid w:val="00B01519"/>
    <w:rsid w:val="00B142E9"/>
    <w:rsid w:val="00B4114F"/>
    <w:rsid w:val="00B41DDF"/>
    <w:rsid w:val="00B46C25"/>
    <w:rsid w:val="00B8292E"/>
    <w:rsid w:val="00B940E9"/>
    <w:rsid w:val="00BB02AD"/>
    <w:rsid w:val="00BC7004"/>
    <w:rsid w:val="00BC7B62"/>
    <w:rsid w:val="00BD2970"/>
    <w:rsid w:val="00BE105E"/>
    <w:rsid w:val="00C23382"/>
    <w:rsid w:val="00C271D9"/>
    <w:rsid w:val="00C327BD"/>
    <w:rsid w:val="00C34407"/>
    <w:rsid w:val="00C505BB"/>
    <w:rsid w:val="00C745FE"/>
    <w:rsid w:val="00CA2F79"/>
    <w:rsid w:val="00CC10C3"/>
    <w:rsid w:val="00CC4C8B"/>
    <w:rsid w:val="00CD2019"/>
    <w:rsid w:val="00CD4963"/>
    <w:rsid w:val="00CF0735"/>
    <w:rsid w:val="00D01F05"/>
    <w:rsid w:val="00D11CDB"/>
    <w:rsid w:val="00D143AC"/>
    <w:rsid w:val="00D37BB7"/>
    <w:rsid w:val="00D4358F"/>
    <w:rsid w:val="00D43E3D"/>
    <w:rsid w:val="00D44FD1"/>
    <w:rsid w:val="00D72B45"/>
    <w:rsid w:val="00DA3232"/>
    <w:rsid w:val="00DA63A9"/>
    <w:rsid w:val="00DB0930"/>
    <w:rsid w:val="00DB3CFA"/>
    <w:rsid w:val="00DC0815"/>
    <w:rsid w:val="00DF07BA"/>
    <w:rsid w:val="00DF1D08"/>
    <w:rsid w:val="00E11129"/>
    <w:rsid w:val="00E25F9E"/>
    <w:rsid w:val="00E30BE4"/>
    <w:rsid w:val="00E50435"/>
    <w:rsid w:val="00E730AB"/>
    <w:rsid w:val="00E80783"/>
    <w:rsid w:val="00E85700"/>
    <w:rsid w:val="00E9232D"/>
    <w:rsid w:val="00EA0E51"/>
    <w:rsid w:val="00EC6021"/>
    <w:rsid w:val="00ED4DAF"/>
    <w:rsid w:val="00EE34E1"/>
    <w:rsid w:val="00EF2A99"/>
    <w:rsid w:val="00EF7D73"/>
    <w:rsid w:val="00F432F0"/>
    <w:rsid w:val="00F538CA"/>
    <w:rsid w:val="00F55E20"/>
    <w:rsid w:val="00F61DCB"/>
    <w:rsid w:val="00F65180"/>
    <w:rsid w:val="00F656C4"/>
    <w:rsid w:val="00F87724"/>
    <w:rsid w:val="00F947A1"/>
    <w:rsid w:val="00FB7930"/>
    <w:rsid w:val="00FE2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F9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0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0CAE"/>
  </w:style>
  <w:style w:type="paragraph" w:styleId="Pieddepage">
    <w:name w:val="footer"/>
    <w:basedOn w:val="Normal"/>
    <w:link w:val="PieddepageCar"/>
    <w:uiPriority w:val="99"/>
    <w:unhideWhenUsed/>
    <w:rsid w:val="00650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0CAE"/>
  </w:style>
  <w:style w:type="table" w:styleId="Grilledutableau">
    <w:name w:val="Table Grid"/>
    <w:basedOn w:val="TableauNormal"/>
    <w:uiPriority w:val="59"/>
    <w:rsid w:val="007266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B6E1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6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6E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01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Policepardfaut"/>
    <w:rsid w:val="00231A27"/>
  </w:style>
  <w:style w:type="character" w:styleId="Lienhypertexte">
    <w:name w:val="Hyperlink"/>
    <w:basedOn w:val="Policepardfaut"/>
    <w:uiPriority w:val="99"/>
    <w:semiHidden/>
    <w:unhideWhenUsed/>
    <w:rsid w:val="00234C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E9F98-31F9-465E-AAA5-AA3A60B25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286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</dc:creator>
  <cp:lastModifiedBy>BSC</cp:lastModifiedBy>
  <cp:revision>51</cp:revision>
  <dcterms:created xsi:type="dcterms:W3CDTF">2017-03-13T10:41:00Z</dcterms:created>
  <dcterms:modified xsi:type="dcterms:W3CDTF">2022-03-26T21:47:00Z</dcterms:modified>
</cp:coreProperties>
</file>