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7D5" w:rsidRDefault="001437D5" w:rsidP="001437D5">
      <w:pPr>
        <w:rPr>
          <w:rFonts w:ascii="Century Schoolbook" w:hAnsi="Century Schoolbook"/>
          <w:sz w:val="24"/>
          <w:szCs w:val="24"/>
        </w:rPr>
      </w:pPr>
      <w:r>
        <w:rPr>
          <w:rFonts w:ascii="Century Schoolbook" w:hAnsi="Century Schoolbook"/>
          <w:sz w:val="24"/>
          <w:szCs w:val="24"/>
        </w:rPr>
        <w:t>Les syntagmes dans la phrase simple : (SN/SV/SP)</w:t>
      </w:r>
    </w:p>
    <w:p w:rsidR="001437D5" w:rsidRDefault="001437D5" w:rsidP="001437D5">
      <w:pPr>
        <w:rPr>
          <w:rFonts w:ascii="Century Schoolbook" w:hAnsi="Century Schoolbook"/>
          <w:sz w:val="24"/>
          <w:szCs w:val="24"/>
        </w:rPr>
      </w:pPr>
      <w:r>
        <w:rPr>
          <w:rFonts w:ascii="Century Schoolbook" w:hAnsi="Century Schoolbook"/>
          <w:sz w:val="24"/>
          <w:szCs w:val="24"/>
        </w:rPr>
        <w:t xml:space="preserve">Exercice n°1 : Délimitez les phrases graphiques et les phrases syntaxiques dans les  passages suivants : </w:t>
      </w:r>
    </w:p>
    <w:p w:rsidR="001437D5" w:rsidRDefault="001437D5" w:rsidP="001437D5">
      <w:pPr>
        <w:rPr>
          <w:rFonts w:ascii="Century Schoolbook" w:hAnsi="Century Schoolbook"/>
          <w:sz w:val="24"/>
          <w:szCs w:val="24"/>
        </w:rPr>
      </w:pPr>
      <w:r>
        <w:rPr>
          <w:rFonts w:ascii="Century Schoolbook" w:hAnsi="Century Schoolbook"/>
          <w:sz w:val="24"/>
          <w:szCs w:val="24"/>
        </w:rPr>
        <w:t>Dans la mer des ténèbres, une étincelle avait luit… Et, une à une, d’autres étincelles parurent. Elles naissaient dans la nuit avec un brusque  sursaut, tout d’un coup, et restaient fixes, scintillantes comme des étoiles… Elles  se multipliaient à l’infini. C’était comme ces feux qui courent dans la cendre noire d’un papier brûlé…</w:t>
      </w:r>
    </w:p>
    <w:p w:rsidR="001437D5" w:rsidRDefault="001437D5" w:rsidP="001437D5">
      <w:pPr>
        <w:rPr>
          <w:rFonts w:ascii="Century Schoolbook" w:hAnsi="Century Schoolbook"/>
          <w:sz w:val="24"/>
          <w:szCs w:val="24"/>
        </w:rPr>
      </w:pPr>
      <w:r>
        <w:rPr>
          <w:rFonts w:ascii="Century Schoolbook" w:hAnsi="Century Schoolbook"/>
          <w:sz w:val="24"/>
          <w:szCs w:val="24"/>
        </w:rPr>
        <w:t xml:space="preserve">Paris entier était allumé. Les petites flammes dansantes avaient criblé la mer des ténèbres d’un bout de l’horizon à l’autre, et maintenant leurs millions d’étoiles brulaient avec un éclat fixe, dans une sérénité de nuit d’été. </w:t>
      </w:r>
    </w:p>
    <w:p w:rsidR="00053E62" w:rsidRDefault="001437D5" w:rsidP="001437D5">
      <w:pPr>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 xml:space="preserve">Emile ZOLA, Une page d’amour, </w:t>
      </w:r>
      <w:proofErr w:type="spellStart"/>
      <w:r>
        <w:rPr>
          <w:rFonts w:ascii="Century Schoolbook" w:hAnsi="Century Schoolbook"/>
          <w:sz w:val="24"/>
          <w:szCs w:val="24"/>
        </w:rPr>
        <w:t>Fasquelle</w:t>
      </w:r>
      <w:proofErr w:type="spellEnd"/>
      <w:r>
        <w:rPr>
          <w:rFonts w:ascii="Century Schoolbook" w:hAnsi="Century Schoolbook"/>
          <w:sz w:val="24"/>
          <w:szCs w:val="24"/>
        </w:rPr>
        <w:t xml:space="preserve">.  </w:t>
      </w:r>
    </w:p>
    <w:p w:rsidR="00053E62" w:rsidRDefault="00053E62" w:rsidP="00053E62">
      <w:pPr>
        <w:rPr>
          <w:rFonts w:ascii="Century Schoolbook" w:hAnsi="Century Schoolbook"/>
          <w:sz w:val="24"/>
          <w:szCs w:val="24"/>
        </w:rPr>
      </w:pPr>
      <w:r>
        <w:rPr>
          <w:rFonts w:ascii="Century Schoolbook" w:hAnsi="Century Schoolbook"/>
          <w:sz w:val="24"/>
          <w:szCs w:val="24"/>
        </w:rPr>
        <w:t xml:space="preserve">Exercice n ° 2 : </w:t>
      </w:r>
    </w:p>
    <w:p w:rsidR="00053E62" w:rsidRDefault="00053E62" w:rsidP="00053E62">
      <w:pPr>
        <w:ind w:left="2124" w:firstLine="708"/>
        <w:rPr>
          <w:rFonts w:ascii="Century Schoolbook" w:hAnsi="Century Schoolbook"/>
          <w:b/>
          <w:bCs/>
          <w:sz w:val="24"/>
          <w:szCs w:val="24"/>
        </w:rPr>
      </w:pPr>
      <w:r w:rsidRPr="007C1325">
        <w:rPr>
          <w:rFonts w:ascii="Century Schoolbook" w:hAnsi="Century Schoolbook"/>
          <w:b/>
          <w:bCs/>
          <w:sz w:val="24"/>
          <w:szCs w:val="24"/>
        </w:rPr>
        <w:t>Une épave</w:t>
      </w:r>
    </w:p>
    <w:p w:rsidR="00053E62" w:rsidRDefault="00053E62" w:rsidP="00053E62">
      <w:pPr>
        <w:rPr>
          <w:rFonts w:ascii="Century Schoolbook" w:hAnsi="Century Schoolbook"/>
          <w:sz w:val="24"/>
          <w:szCs w:val="24"/>
        </w:rPr>
      </w:pPr>
      <w:r>
        <w:rPr>
          <w:rFonts w:ascii="Century Schoolbook" w:hAnsi="Century Schoolbook"/>
          <w:sz w:val="24"/>
          <w:szCs w:val="24"/>
        </w:rPr>
        <w:tab/>
        <w:t>Déchiqueté, rompu, il gisait sur le ventre, dans la neige, telle une bête blessée à la mort. Le nez de l’appareil s’était aplati contre un butoir rocheux. L’une des ailes, arrachée, avait dû glisser le long de la pente. L’autre n’était plus qu’un moignon absurde, dressé sans force, vers le ciel. La queue était détachée du corps, comme celle d’un poisson pourri. Deux larges trous béants, ouverts dans le fuselage, livraient à l’air des entrailles de tôles disloquées, de cuirs lacérés et de fers tordus. Une housse de poudre blanche coiffait les parties supérieures de l’épave. Par contraste, les flancs nus et gris, labourés, souillés de traînées d’huile, paraissaient encore plus sales. L’essence avait bu l’essence des réservoirs crevés… Cà et là, à de grandes distances de l’épave, des bosses grises, frangées de noir, signalaient seules la présence des cadavres éjectés par le choc.</w:t>
      </w:r>
    </w:p>
    <w:p w:rsidR="00053E62" w:rsidRDefault="00053E62" w:rsidP="00053E62">
      <w:pPr>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Henri TROYAT, La Neige En Deuil, Flammarion.</w:t>
      </w:r>
    </w:p>
    <w:p w:rsidR="00053E62" w:rsidRDefault="00053E62" w:rsidP="00053E62">
      <w:pPr>
        <w:rPr>
          <w:rFonts w:ascii="Century Schoolbook" w:hAnsi="Century Schoolbook"/>
          <w:sz w:val="24"/>
          <w:szCs w:val="24"/>
        </w:rPr>
      </w:pPr>
      <w:r>
        <w:rPr>
          <w:rFonts w:ascii="Century Schoolbook" w:hAnsi="Century Schoolbook"/>
          <w:sz w:val="24"/>
          <w:szCs w:val="24"/>
        </w:rPr>
        <w:t xml:space="preserve">Exercice  n° 3 : </w:t>
      </w:r>
    </w:p>
    <w:p w:rsidR="00053E62" w:rsidRDefault="00053E62" w:rsidP="00053E62">
      <w:pPr>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Du sommet de la tour</w:t>
      </w:r>
    </w:p>
    <w:p w:rsidR="00053E62" w:rsidRDefault="00053E62" w:rsidP="00053E62">
      <w:pPr>
        <w:rPr>
          <w:rFonts w:ascii="Century Schoolbook" w:hAnsi="Century Schoolbook"/>
          <w:sz w:val="24"/>
          <w:szCs w:val="24"/>
        </w:rPr>
      </w:pPr>
      <w:r>
        <w:rPr>
          <w:rFonts w:ascii="Century Schoolbook" w:hAnsi="Century Schoolbook"/>
          <w:sz w:val="24"/>
          <w:szCs w:val="24"/>
        </w:rPr>
        <w:t>Vous débouchez enfin sur une plate-forme,</w:t>
      </w:r>
    </w:p>
    <w:p w:rsidR="00053E62" w:rsidRDefault="00053E62" w:rsidP="00053E62">
      <w:pPr>
        <w:rPr>
          <w:rFonts w:ascii="Century Schoolbook" w:hAnsi="Century Schoolbook"/>
          <w:sz w:val="24"/>
          <w:szCs w:val="24"/>
        </w:rPr>
      </w:pPr>
      <w:r>
        <w:rPr>
          <w:rFonts w:ascii="Century Schoolbook" w:hAnsi="Century Schoolbook"/>
          <w:sz w:val="24"/>
          <w:szCs w:val="24"/>
        </w:rPr>
        <w:t>Et vous apercevez, ainsi qu’un monstre énorme,</w:t>
      </w:r>
    </w:p>
    <w:p w:rsidR="00053E62" w:rsidRDefault="00053E62" w:rsidP="00053E62">
      <w:pPr>
        <w:rPr>
          <w:rFonts w:ascii="Century Schoolbook" w:hAnsi="Century Schoolbook"/>
          <w:sz w:val="24"/>
          <w:szCs w:val="24"/>
        </w:rPr>
      </w:pPr>
      <w:r>
        <w:rPr>
          <w:rFonts w:ascii="Century Schoolbook" w:hAnsi="Century Schoolbook"/>
          <w:sz w:val="24"/>
          <w:szCs w:val="24"/>
        </w:rPr>
        <w:t>La Cité grommelante, accroupie alentour.</w:t>
      </w:r>
    </w:p>
    <w:p w:rsidR="00053E62" w:rsidRDefault="00053E62" w:rsidP="00053E62">
      <w:pPr>
        <w:rPr>
          <w:rFonts w:ascii="Century Schoolbook" w:hAnsi="Century Schoolbook"/>
          <w:sz w:val="24"/>
          <w:szCs w:val="24"/>
        </w:rPr>
      </w:pPr>
      <w:r>
        <w:rPr>
          <w:rFonts w:ascii="Century Schoolbook" w:hAnsi="Century Schoolbook"/>
          <w:sz w:val="24"/>
          <w:szCs w:val="24"/>
        </w:rPr>
        <w:t>Comme un requin, ouvrant ses immenses mâchoires,</w:t>
      </w:r>
    </w:p>
    <w:p w:rsidR="00053E62" w:rsidRDefault="00053E62" w:rsidP="00053E62">
      <w:pPr>
        <w:rPr>
          <w:rFonts w:ascii="Century Schoolbook" w:hAnsi="Century Schoolbook"/>
          <w:sz w:val="24"/>
          <w:szCs w:val="24"/>
        </w:rPr>
      </w:pPr>
      <w:r>
        <w:rPr>
          <w:rFonts w:ascii="Century Schoolbook" w:hAnsi="Century Schoolbook"/>
          <w:sz w:val="24"/>
          <w:szCs w:val="24"/>
        </w:rPr>
        <w:lastRenderedPageBreak/>
        <w:t>Elle mord l’horizon de ses mille dents noires,</w:t>
      </w:r>
    </w:p>
    <w:p w:rsidR="00053E62" w:rsidRDefault="00053E62" w:rsidP="00053E62">
      <w:pPr>
        <w:rPr>
          <w:rFonts w:ascii="Century Schoolbook" w:hAnsi="Century Schoolbook"/>
          <w:sz w:val="24"/>
          <w:szCs w:val="24"/>
        </w:rPr>
      </w:pPr>
      <w:r>
        <w:rPr>
          <w:rFonts w:ascii="Century Schoolbook" w:hAnsi="Century Schoolbook"/>
          <w:sz w:val="24"/>
          <w:szCs w:val="24"/>
        </w:rPr>
        <w:t>Dont chacune est un dôme, un clocher, une tour.</w:t>
      </w:r>
    </w:p>
    <w:p w:rsidR="00053E62" w:rsidRDefault="00053E62" w:rsidP="00053E62">
      <w:pPr>
        <w:rPr>
          <w:rFonts w:ascii="Century Schoolbook" w:hAnsi="Century Schoolbook"/>
          <w:sz w:val="24"/>
          <w:szCs w:val="24"/>
        </w:rPr>
      </w:pPr>
      <w:r>
        <w:rPr>
          <w:rFonts w:ascii="Century Schoolbook" w:hAnsi="Century Schoolbook"/>
          <w:sz w:val="24"/>
          <w:szCs w:val="24"/>
        </w:rPr>
        <w:t>A travers le brouillard, de ses naseaux de plâtre,</w:t>
      </w:r>
    </w:p>
    <w:p w:rsidR="00053E62" w:rsidRDefault="00053E62" w:rsidP="00053E62">
      <w:pPr>
        <w:rPr>
          <w:rFonts w:ascii="Century Schoolbook" w:hAnsi="Century Schoolbook"/>
          <w:sz w:val="24"/>
          <w:szCs w:val="24"/>
        </w:rPr>
      </w:pPr>
      <w:r>
        <w:rPr>
          <w:rFonts w:ascii="Century Schoolbook" w:hAnsi="Century Schoolbook"/>
          <w:sz w:val="24"/>
          <w:szCs w:val="24"/>
        </w:rPr>
        <w:t>Elle souffle dans l’air son haleine bleuâtre,</w:t>
      </w:r>
    </w:p>
    <w:p w:rsidR="00053E62" w:rsidRDefault="00053E62" w:rsidP="00053E62">
      <w:pPr>
        <w:rPr>
          <w:rFonts w:ascii="Century Schoolbook" w:hAnsi="Century Schoolbook"/>
          <w:sz w:val="24"/>
          <w:szCs w:val="24"/>
        </w:rPr>
      </w:pPr>
      <w:r>
        <w:rPr>
          <w:rFonts w:ascii="Century Schoolbook" w:hAnsi="Century Schoolbook"/>
          <w:sz w:val="24"/>
          <w:szCs w:val="24"/>
        </w:rPr>
        <w:t>Que dore par flocons un chaud reflet de jour</w:t>
      </w:r>
    </w:p>
    <w:p w:rsidR="00053E62" w:rsidRDefault="00053E62" w:rsidP="00053E62">
      <w:pPr>
        <w:rPr>
          <w:rFonts w:ascii="Century Schoolbook" w:hAnsi="Century Schoolbook"/>
          <w:sz w:val="24"/>
          <w:szCs w:val="24"/>
        </w:rPr>
      </w:pPr>
      <w:r>
        <w:rPr>
          <w:rFonts w:ascii="Century Schoolbook" w:hAnsi="Century Schoolbook"/>
          <w:sz w:val="24"/>
          <w:szCs w:val="24"/>
        </w:rPr>
        <w:t>Comme sur l’eau qui bout monte et chante l’écume,</w:t>
      </w:r>
    </w:p>
    <w:p w:rsidR="00053E62" w:rsidRDefault="00053E62" w:rsidP="00053E62">
      <w:pPr>
        <w:rPr>
          <w:rFonts w:ascii="Century Schoolbook" w:hAnsi="Century Schoolbook"/>
          <w:sz w:val="24"/>
          <w:szCs w:val="24"/>
        </w:rPr>
      </w:pPr>
      <w:r>
        <w:rPr>
          <w:rFonts w:ascii="Century Schoolbook" w:hAnsi="Century Schoolbook"/>
          <w:sz w:val="24"/>
          <w:szCs w:val="24"/>
        </w:rPr>
        <w:t>Sur la ville toujours plane une ardente brume</w:t>
      </w:r>
    </w:p>
    <w:p w:rsidR="00053E62" w:rsidRDefault="00053E62" w:rsidP="00053E62">
      <w:pPr>
        <w:rPr>
          <w:rFonts w:ascii="Century Schoolbook" w:hAnsi="Century Schoolbook"/>
          <w:sz w:val="24"/>
          <w:szCs w:val="24"/>
        </w:rPr>
      </w:pPr>
      <w:r>
        <w:rPr>
          <w:rFonts w:ascii="Century Schoolbook" w:hAnsi="Century Schoolbook"/>
          <w:sz w:val="24"/>
          <w:szCs w:val="24"/>
        </w:rPr>
        <w:t>Un bourdonnement sourd fait de cent bruits confus.</w:t>
      </w:r>
    </w:p>
    <w:p w:rsidR="00053E62" w:rsidRDefault="00053E62" w:rsidP="00053E62">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Théophile GAUTIER, La Comédie de la Mort.</w:t>
      </w:r>
      <w:r>
        <w:rPr>
          <w:rFonts w:ascii="Century Schoolbook" w:hAnsi="Century Schoolbook"/>
          <w:sz w:val="24"/>
          <w:szCs w:val="24"/>
        </w:rPr>
        <w:br/>
      </w:r>
    </w:p>
    <w:p w:rsidR="005F1BEC" w:rsidRDefault="001437D5" w:rsidP="001437D5">
      <w:bookmarkStart w:id="0" w:name="_GoBack"/>
      <w:bookmarkEnd w:id="0"/>
      <w:r>
        <w:rPr>
          <w:rFonts w:ascii="Century Schoolbook" w:hAnsi="Century Schoolbook"/>
          <w:sz w:val="24"/>
          <w:szCs w:val="24"/>
        </w:rPr>
        <w:t xml:space="preserve">    </w:t>
      </w:r>
    </w:p>
    <w:sectPr w:rsidR="005F1BEC" w:rsidSect="004438C9">
      <w:pgSz w:w="11910" w:h="16840"/>
      <w:pgMar w:top="1418" w:right="851" w:bottom="1418" w:left="1418" w:header="720" w:footer="720" w:gutter="567"/>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7D5"/>
    <w:rsid w:val="00053E62"/>
    <w:rsid w:val="001437D5"/>
    <w:rsid w:val="004438C9"/>
    <w:rsid w:val="005F1BEC"/>
    <w:rsid w:val="00893DB6"/>
    <w:rsid w:val="00D634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7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7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367</Words>
  <Characters>2021</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SERVICE-INFO</dc:creator>
  <cp:lastModifiedBy>SERVICE-INFO</cp:lastModifiedBy>
  <cp:revision>2</cp:revision>
  <dcterms:created xsi:type="dcterms:W3CDTF">2021-10-03T22:16:00Z</dcterms:created>
  <dcterms:modified xsi:type="dcterms:W3CDTF">2021-10-03T22:23:00Z</dcterms:modified>
</cp:coreProperties>
</file>