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EB" w:rsidRPr="00E137B2" w:rsidRDefault="004F5D5A" w:rsidP="007B1F8A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bCs/>
          <w:highlight w:val="green"/>
          <w:u w:val="single"/>
        </w:rPr>
        <w:t>Enseignante du module</w:t>
      </w:r>
      <w:r w:rsidR="00922CBE" w:rsidRPr="00E137B2">
        <w:rPr>
          <w:rFonts w:asciiTheme="majorBidi" w:hAnsiTheme="majorBidi" w:cstheme="majorBidi"/>
          <w:b/>
          <w:bCs/>
          <w:highlight w:val="green"/>
          <w:u w:val="single"/>
        </w:rPr>
        <w:t> </w:t>
      </w:r>
      <w:r w:rsidR="00922CBE" w:rsidRPr="00E137B2">
        <w:rPr>
          <w:rFonts w:asciiTheme="majorBidi" w:hAnsiTheme="majorBidi" w:cstheme="majorBidi"/>
          <w:highlight w:val="green"/>
        </w:rPr>
        <w:t>: OSMANI MOUNIA</w:t>
      </w:r>
    </w:p>
    <w:p w:rsidR="007B1F8A" w:rsidRPr="00E137B2" w:rsidRDefault="007B1F8A" w:rsidP="007B1F8A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Adresse mail professionnelle :</w:t>
      </w:r>
      <w:r w:rsidRPr="00E137B2">
        <w:rPr>
          <w:rFonts w:asciiTheme="majorBidi" w:hAnsiTheme="majorBidi" w:cstheme="majorBidi"/>
          <w:highlight w:val="green"/>
        </w:rPr>
        <w:t xml:space="preserve"> mounia.osmani@cu-relizane.dz</w:t>
      </w:r>
    </w:p>
    <w:p w:rsidR="007B1F8A" w:rsidRPr="00E137B2" w:rsidRDefault="007B1F8A" w:rsidP="007B1F8A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Compte </w:t>
      </w:r>
      <w:proofErr w:type="spellStart"/>
      <w:r w:rsidRPr="00E137B2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 de l’enseignante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5" w:history="1">
        <w:r w:rsidRPr="00E137B2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7B1F8A" w:rsidRDefault="007B1F8A" w:rsidP="007B1F8A">
      <w:pPr>
        <w:jc w:val="center"/>
        <w:rPr>
          <w:rFonts w:asciiTheme="majorBidi" w:hAnsiTheme="majorBidi" w:cstheme="majorBidi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Lien du groupe </w:t>
      </w:r>
      <w:proofErr w:type="spellStart"/>
      <w:r w:rsidRPr="00E137B2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 de l’enseignante </w:t>
      </w:r>
      <w:r w:rsidR="00D32072" w:rsidRPr="00E137B2">
        <w:rPr>
          <w:rFonts w:asciiTheme="majorBidi" w:hAnsiTheme="majorBidi" w:cstheme="majorBidi"/>
          <w:b/>
          <w:highlight w:val="green"/>
          <w:u w:val="single"/>
        </w:rPr>
        <w:t xml:space="preserve">de la promotion Master DLE1 </w:t>
      </w:r>
      <w:r w:rsidRPr="00E137B2">
        <w:rPr>
          <w:rFonts w:asciiTheme="majorBidi" w:hAnsiTheme="majorBidi" w:cstheme="majorBidi"/>
          <w:b/>
          <w:highlight w:val="green"/>
          <w:u w:val="single"/>
        </w:rPr>
        <w:t>(publication de cours/TD)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6" w:history="1">
        <w:r w:rsidRPr="00E137B2">
          <w:rPr>
            <w:rStyle w:val="Lienhypertexte"/>
            <w:rFonts w:asciiTheme="majorBidi" w:hAnsiTheme="majorBidi" w:cstheme="majorBidi"/>
          </w:rPr>
          <w:t>https://www.facebook.com/groups/479777579203710</w:t>
        </w:r>
      </w:hyperlink>
    </w:p>
    <w:p w:rsidR="007B1F8A" w:rsidRDefault="007B1F8A" w:rsidP="007B1F8A">
      <w:pPr>
        <w:jc w:val="center"/>
        <w:rPr>
          <w:rFonts w:asciiTheme="majorBidi" w:hAnsiTheme="majorBidi" w:cstheme="majorBidi"/>
        </w:rPr>
      </w:pPr>
    </w:p>
    <w:p w:rsidR="00EA64EB" w:rsidRPr="00EA64EB" w:rsidRDefault="00E137B2" w:rsidP="00922C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</w:t>
      </w:r>
      <w:r w:rsidR="00EA64EB" w:rsidRPr="00EA64EB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="00EA64EB" w:rsidRPr="00EA64EB">
        <w:rPr>
          <w:rFonts w:asciiTheme="majorBidi" w:hAnsiTheme="majorBidi" w:cstheme="majorBidi"/>
          <w:sz w:val="24"/>
          <w:szCs w:val="24"/>
        </w:rPr>
        <w:t xml:space="preserve"> Master DLE1</w:t>
      </w:r>
    </w:p>
    <w:p w:rsidR="00922CBE" w:rsidRPr="007C73F3" w:rsidRDefault="00E137B2" w:rsidP="00922C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="007C73F3"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(unité d’enseignement fondamentale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semestrielle</w:t>
      </w:r>
      <w:r w:rsidR="007C73F3"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="00922CBE"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6309">
        <w:rPr>
          <w:rFonts w:asciiTheme="majorBidi" w:hAnsiTheme="majorBidi" w:cstheme="majorBidi"/>
          <w:sz w:val="24"/>
          <w:szCs w:val="24"/>
        </w:rPr>
        <w:t>Approches didactiques et théor</w:t>
      </w:r>
      <w:r>
        <w:rPr>
          <w:rFonts w:asciiTheme="majorBidi" w:hAnsiTheme="majorBidi" w:cstheme="majorBidi"/>
          <w:sz w:val="24"/>
          <w:szCs w:val="24"/>
        </w:rPr>
        <w:t>ies d’apprentissage</w:t>
      </w:r>
    </w:p>
    <w:p w:rsidR="007B23A7" w:rsidRPr="007C73F3" w:rsidRDefault="007B23A7" w:rsidP="007B23A7">
      <w:pPr>
        <w:rPr>
          <w:rFonts w:asciiTheme="majorBidi" w:hAnsiTheme="majorBidi" w:cstheme="majorBidi"/>
          <w:sz w:val="24"/>
          <w:szCs w:val="24"/>
        </w:rPr>
      </w:pP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="00E137B2">
        <w:rPr>
          <w:rFonts w:asciiTheme="majorBidi" w:hAnsiTheme="majorBidi" w:cstheme="majorBidi"/>
          <w:b/>
          <w:bCs/>
          <w:sz w:val="24"/>
          <w:szCs w:val="24"/>
          <w:u w:val="single"/>
        </w:rPr>
        <w:t>oefficient</w:t>
      </w:r>
      <w:r w:rsidRPr="007C73F3">
        <w:rPr>
          <w:rFonts w:asciiTheme="majorBidi" w:hAnsiTheme="majorBidi" w:cstheme="majorBidi"/>
          <w:sz w:val="24"/>
          <w:szCs w:val="24"/>
        </w:rPr>
        <w:t>: 04</w:t>
      </w:r>
    </w:p>
    <w:p w:rsidR="007B23A7" w:rsidRPr="007C73F3" w:rsidRDefault="00E137B2" w:rsidP="007B23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</w:t>
      </w:r>
      <w:r w:rsidR="007B23A7"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="007B23A7" w:rsidRPr="007C73F3">
        <w:rPr>
          <w:rFonts w:asciiTheme="majorBidi" w:hAnsiTheme="majorBidi" w:cstheme="majorBidi"/>
          <w:sz w:val="24"/>
          <w:szCs w:val="24"/>
        </w:rPr>
        <w:t>: 04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</w:t>
      </w:r>
      <w:r w:rsidR="007B23A7"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Note de TD + Note d’examen</w:t>
      </w:r>
    </w:p>
    <w:p w:rsidR="00874317" w:rsidRDefault="00874317" w:rsidP="00922CBE"/>
    <w:p w:rsidR="00603FBB" w:rsidRDefault="00603FBB" w:rsidP="00922CBE"/>
    <w:p w:rsidR="007B1F8A" w:rsidRDefault="00922CBE" w:rsidP="00E137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E137B2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 DU MODULE</w:t>
      </w:r>
    </w:p>
    <w:p w:rsidR="00603FBB" w:rsidRPr="00E137B2" w:rsidRDefault="00603FBB" w:rsidP="00E137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2CBE" w:rsidRPr="007C73F3" w:rsidRDefault="00B82D84" w:rsidP="000735D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Cadre t</w:t>
      </w:r>
      <w:r w:rsidR="00922CBE"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héori</w:t>
      </w:r>
      <w:r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que</w:t>
      </w:r>
      <w:r w:rsidR="00922CBE"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676249" w:rsidRPr="000735DD" w:rsidRDefault="00676249" w:rsidP="00922CBE">
      <w:pPr>
        <w:rPr>
          <w:rFonts w:asciiTheme="majorBidi" w:hAnsiTheme="majorBidi" w:cstheme="majorBidi"/>
          <w:sz w:val="24"/>
          <w:szCs w:val="24"/>
        </w:rPr>
      </w:pPr>
      <w:r w:rsidRPr="000735DD">
        <w:rPr>
          <w:rFonts w:asciiTheme="majorBidi" w:hAnsiTheme="majorBidi" w:cstheme="majorBidi"/>
          <w:sz w:val="24"/>
          <w:szCs w:val="24"/>
        </w:rPr>
        <w:t>Enseignement des notions théoriques du module</w:t>
      </w:r>
    </w:p>
    <w:p w:rsidR="00922CBE" w:rsidRPr="00676249" w:rsidRDefault="00922CBE" w:rsidP="00922CB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>1/ Initiation au module</w:t>
      </w:r>
    </w:p>
    <w:p w:rsidR="00B82D84" w:rsidRPr="00676249" w:rsidRDefault="00B82D84" w:rsidP="00B82D8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Objectifs du module</w:t>
      </w:r>
    </w:p>
    <w:p w:rsidR="00B82D84" w:rsidRPr="00676249" w:rsidRDefault="00B82D84" w:rsidP="00B82D8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Qu’est-ce que la didactique ?</w:t>
      </w:r>
    </w:p>
    <w:p w:rsidR="00B82D84" w:rsidRPr="00676249" w:rsidRDefault="00B82D84" w:rsidP="00B82D8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Qu’est-ce qu’une approche didactique ?</w:t>
      </w:r>
    </w:p>
    <w:p w:rsidR="00B82D84" w:rsidRPr="00676249" w:rsidRDefault="00B82D84" w:rsidP="00B82D8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Qu’est-ce qu’une stratégie d’apprentissage ?</w:t>
      </w:r>
    </w:p>
    <w:p w:rsidR="00922CBE" w:rsidRPr="00676249" w:rsidRDefault="00922CBE" w:rsidP="00922CB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2/ Les </w:t>
      </w:r>
      <w:r w:rsidR="00B82D84"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r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>pproches</w:t>
      </w:r>
      <w:r w:rsidR="00B82D84"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en</w:t>
      </w:r>
      <w:r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didactique du </w:t>
      </w:r>
      <w:r w:rsidR="00B82D84"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>français langue étrangère</w:t>
      </w:r>
    </w:p>
    <w:p w:rsidR="00922CBE" w:rsidRDefault="00B82D84" w:rsidP="00922C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 xml:space="preserve">L’approche traditionnelle </w:t>
      </w:r>
    </w:p>
    <w:p w:rsidR="00EF779C" w:rsidRPr="00676249" w:rsidRDefault="00EF779C" w:rsidP="00922C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L’approche communicative</w:t>
      </w:r>
    </w:p>
    <w:p w:rsidR="00B82D84" w:rsidRPr="00676249" w:rsidRDefault="00B82D84" w:rsidP="00922C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L’approche actionnelle</w:t>
      </w:r>
    </w:p>
    <w:p w:rsidR="00B82D84" w:rsidRPr="00676249" w:rsidRDefault="00B82D84" w:rsidP="00922C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L’approche par compétences</w:t>
      </w:r>
    </w:p>
    <w:p w:rsidR="00922CBE" w:rsidRPr="00676249" w:rsidRDefault="00B82D84" w:rsidP="00922CB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3/ </w:t>
      </w:r>
      <w:r w:rsidR="00874317" w:rsidRPr="00676249">
        <w:rPr>
          <w:rFonts w:asciiTheme="majorBidi" w:hAnsiTheme="majorBidi" w:cstheme="majorBidi"/>
          <w:b/>
          <w:bCs/>
          <w:sz w:val="24"/>
          <w:szCs w:val="24"/>
          <w:u w:val="single"/>
        </w:rPr>
        <w:t>Les théories d’apprentissage</w:t>
      </w:r>
    </w:p>
    <w:p w:rsidR="00874317" w:rsidRPr="00676249" w:rsidRDefault="00874317" w:rsidP="0087431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Le béhaviorisme</w:t>
      </w:r>
    </w:p>
    <w:p w:rsidR="00874317" w:rsidRPr="00676249" w:rsidRDefault="00874317" w:rsidP="0087431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Le cognitivisme</w:t>
      </w:r>
    </w:p>
    <w:p w:rsidR="00874317" w:rsidRDefault="00874317" w:rsidP="0087431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76249">
        <w:rPr>
          <w:rFonts w:asciiTheme="majorBidi" w:hAnsiTheme="majorBidi" w:cstheme="majorBidi"/>
          <w:sz w:val="24"/>
          <w:szCs w:val="24"/>
        </w:rPr>
        <w:t>Le constructivisme</w:t>
      </w:r>
    </w:p>
    <w:p w:rsidR="000735DD" w:rsidRDefault="000735DD" w:rsidP="000735D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2C5CC4" w:rsidRDefault="002C5CC4" w:rsidP="000735D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2C5CC4" w:rsidRPr="00676249" w:rsidRDefault="002C5CC4" w:rsidP="000735D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74317" w:rsidRPr="000735DD" w:rsidRDefault="00874317" w:rsidP="000735D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735DD">
        <w:rPr>
          <w:rFonts w:asciiTheme="majorBidi" w:hAnsiTheme="majorBidi" w:cstheme="majorBidi"/>
          <w:b/>
          <w:bCs/>
          <w:sz w:val="28"/>
          <w:szCs w:val="28"/>
          <w:u w:val="single"/>
        </w:rPr>
        <w:t>Cadre pratique</w:t>
      </w:r>
      <w:r w:rsidR="003B7CD1" w:rsidRPr="000735DD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r w:rsidR="003B7CD1" w:rsidRPr="000735DD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7CD1" w:rsidRPr="000735DD">
        <w:rPr>
          <w:rFonts w:asciiTheme="majorBidi" w:hAnsiTheme="majorBidi" w:cstheme="majorBidi"/>
          <w:b/>
          <w:bCs/>
          <w:sz w:val="24"/>
          <w:szCs w:val="24"/>
        </w:rPr>
        <w:t>(La pratique de l’approche par compétences)</w:t>
      </w:r>
    </w:p>
    <w:p w:rsidR="00874317" w:rsidRDefault="00874317" w:rsidP="00874317">
      <w:pPr>
        <w:rPr>
          <w:rFonts w:asciiTheme="majorBidi" w:hAnsiTheme="majorBidi" w:cstheme="majorBidi"/>
          <w:sz w:val="24"/>
          <w:szCs w:val="24"/>
        </w:rPr>
      </w:pPr>
      <w:r w:rsidRPr="003B7CD1">
        <w:rPr>
          <w:rFonts w:asciiTheme="majorBidi" w:hAnsiTheme="majorBidi" w:cstheme="majorBidi"/>
          <w:sz w:val="24"/>
          <w:szCs w:val="24"/>
        </w:rPr>
        <w:t>Initier les étudiants à l’enseignement</w:t>
      </w:r>
      <w:r w:rsidR="003B7CD1" w:rsidRPr="003B7CD1">
        <w:rPr>
          <w:rFonts w:asciiTheme="majorBidi" w:hAnsiTheme="majorBidi" w:cstheme="majorBidi"/>
          <w:sz w:val="24"/>
          <w:szCs w:val="24"/>
        </w:rPr>
        <w:t xml:space="preserve">, par l’approche par compétences, </w:t>
      </w:r>
      <w:r w:rsidRPr="003B7CD1">
        <w:rPr>
          <w:rFonts w:asciiTheme="majorBidi" w:hAnsiTheme="majorBidi" w:cstheme="majorBidi"/>
          <w:sz w:val="24"/>
          <w:szCs w:val="24"/>
        </w:rPr>
        <w:t xml:space="preserve">d’une séance </w:t>
      </w:r>
      <w:r w:rsidR="003B7CD1" w:rsidRPr="003B7CD1">
        <w:rPr>
          <w:rFonts w:asciiTheme="majorBidi" w:hAnsiTheme="majorBidi" w:cstheme="majorBidi"/>
          <w:sz w:val="24"/>
          <w:szCs w:val="24"/>
        </w:rPr>
        <w:t>d’activité</w:t>
      </w:r>
      <w:r w:rsidR="007C73F3">
        <w:rPr>
          <w:rFonts w:asciiTheme="majorBidi" w:hAnsiTheme="majorBidi" w:cstheme="majorBidi"/>
          <w:sz w:val="24"/>
          <w:szCs w:val="24"/>
        </w:rPr>
        <w:t xml:space="preserve"> choisie</w:t>
      </w:r>
      <w:r w:rsidRPr="003B7CD1">
        <w:rPr>
          <w:rFonts w:asciiTheme="majorBidi" w:hAnsiTheme="majorBidi" w:cstheme="majorBidi"/>
          <w:sz w:val="24"/>
          <w:szCs w:val="24"/>
        </w:rPr>
        <w:t xml:space="preserve"> (à partir d’un p</w:t>
      </w:r>
      <w:r w:rsidR="003B7CD1" w:rsidRPr="003B7CD1">
        <w:rPr>
          <w:rFonts w:asciiTheme="majorBidi" w:hAnsiTheme="majorBidi" w:cstheme="majorBidi"/>
          <w:sz w:val="24"/>
          <w:szCs w:val="24"/>
        </w:rPr>
        <w:t>rojet</w:t>
      </w:r>
      <w:r w:rsidRPr="003B7CD1">
        <w:rPr>
          <w:rFonts w:asciiTheme="majorBidi" w:hAnsiTheme="majorBidi" w:cstheme="majorBidi"/>
          <w:sz w:val="24"/>
          <w:szCs w:val="24"/>
        </w:rPr>
        <w:t xml:space="preserve"> d’un cycle</w:t>
      </w:r>
      <w:r w:rsidR="003B7CD1" w:rsidRPr="003B7CD1">
        <w:rPr>
          <w:rFonts w:asciiTheme="majorBidi" w:hAnsiTheme="majorBidi" w:cstheme="majorBidi"/>
          <w:sz w:val="24"/>
          <w:szCs w:val="24"/>
        </w:rPr>
        <w:t xml:space="preserve"> proposé</w:t>
      </w:r>
      <w:r w:rsidRPr="003B7CD1">
        <w:rPr>
          <w:rFonts w:asciiTheme="majorBidi" w:hAnsiTheme="majorBidi" w:cstheme="majorBidi"/>
          <w:sz w:val="24"/>
          <w:szCs w:val="24"/>
        </w:rPr>
        <w:t xml:space="preserve"> (</w:t>
      </w:r>
      <w:r w:rsidR="003B7CD1" w:rsidRPr="003B7CD1">
        <w:rPr>
          <w:rFonts w:asciiTheme="majorBidi" w:hAnsiTheme="majorBidi" w:cstheme="majorBidi"/>
          <w:sz w:val="24"/>
          <w:szCs w:val="24"/>
        </w:rPr>
        <w:t>P</w:t>
      </w:r>
      <w:r w:rsidRPr="003B7CD1">
        <w:rPr>
          <w:rFonts w:asciiTheme="majorBidi" w:hAnsiTheme="majorBidi" w:cstheme="majorBidi"/>
          <w:sz w:val="24"/>
          <w:szCs w:val="24"/>
        </w:rPr>
        <w:t xml:space="preserve">rimaire/ </w:t>
      </w:r>
      <w:r w:rsidR="003B7CD1" w:rsidRPr="003B7CD1">
        <w:rPr>
          <w:rFonts w:asciiTheme="majorBidi" w:hAnsiTheme="majorBidi" w:cstheme="majorBidi"/>
          <w:sz w:val="24"/>
          <w:szCs w:val="24"/>
        </w:rPr>
        <w:t>Moyen/ Secondaire)).</w:t>
      </w:r>
    </w:p>
    <w:sectPr w:rsidR="00874317" w:rsidSect="00DA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605F"/>
    <w:multiLevelType w:val="hybridMultilevel"/>
    <w:tmpl w:val="D2C2E152"/>
    <w:lvl w:ilvl="0" w:tplc="BE4C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B7FC3"/>
    <w:multiLevelType w:val="hybridMultilevel"/>
    <w:tmpl w:val="F0520774"/>
    <w:lvl w:ilvl="0" w:tplc="F9DABB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85D3C"/>
    <w:multiLevelType w:val="hybridMultilevel"/>
    <w:tmpl w:val="23D2B63A"/>
    <w:lvl w:ilvl="0" w:tplc="64E076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09A"/>
    <w:rsid w:val="00017A44"/>
    <w:rsid w:val="000735DD"/>
    <w:rsid w:val="000C2C53"/>
    <w:rsid w:val="000D109A"/>
    <w:rsid w:val="001C5B23"/>
    <w:rsid w:val="00292AEB"/>
    <w:rsid w:val="002C5CC4"/>
    <w:rsid w:val="003B7CD1"/>
    <w:rsid w:val="004F5D5A"/>
    <w:rsid w:val="00603FBB"/>
    <w:rsid w:val="0065256D"/>
    <w:rsid w:val="00676249"/>
    <w:rsid w:val="007233F7"/>
    <w:rsid w:val="007B1F8A"/>
    <w:rsid w:val="007B23A7"/>
    <w:rsid w:val="007C73F3"/>
    <w:rsid w:val="00874317"/>
    <w:rsid w:val="00922CBE"/>
    <w:rsid w:val="00B82D84"/>
    <w:rsid w:val="00C647CF"/>
    <w:rsid w:val="00D32072"/>
    <w:rsid w:val="00DA3847"/>
    <w:rsid w:val="00E137B2"/>
    <w:rsid w:val="00E937F9"/>
    <w:rsid w:val="00EA64EB"/>
    <w:rsid w:val="00EF779C"/>
    <w:rsid w:val="00F7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64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479777579203710" TargetMode="External"/><Relationship Id="rId5" Type="http://schemas.openxmlformats.org/officeDocument/2006/relationships/hyperlink" Target="https://www.facebook.com/mounia.osmani.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osmani</dc:creator>
  <cp:keywords/>
  <dc:description/>
  <cp:lastModifiedBy>hp</cp:lastModifiedBy>
  <cp:revision>16</cp:revision>
  <dcterms:created xsi:type="dcterms:W3CDTF">2018-11-18T18:14:00Z</dcterms:created>
  <dcterms:modified xsi:type="dcterms:W3CDTF">2021-01-02T12:59:00Z</dcterms:modified>
</cp:coreProperties>
</file>